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804" w:rsidRDefault="00260804" w:rsidP="002608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太仓市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6</w:t>
      </w:r>
      <w:r w:rsidRPr="004119ED">
        <w:rPr>
          <w:rFonts w:hint="eastAsia"/>
          <w:b/>
          <w:sz w:val="36"/>
          <w:szCs w:val="36"/>
        </w:rPr>
        <w:t>月份</w:t>
      </w:r>
      <w:r>
        <w:rPr>
          <w:rFonts w:hint="eastAsia"/>
          <w:b/>
          <w:sz w:val="36"/>
          <w:szCs w:val="36"/>
        </w:rPr>
        <w:t>食品安全抽检结果分析</w:t>
      </w:r>
    </w:p>
    <w:p w:rsidR="00260804" w:rsidRPr="00B2712B" w:rsidRDefault="00260804" w:rsidP="00260804">
      <w:pPr>
        <w:jc w:val="center"/>
        <w:rPr>
          <w:rFonts w:ascii="黑体" w:eastAsia="黑体" w:hAnsi="黑体" w:cs="Arial"/>
          <w:color w:val="333333"/>
          <w:sz w:val="36"/>
          <w:szCs w:val="36"/>
          <w:shd w:val="clear" w:color="auto" w:fill="FFFFFF"/>
        </w:rPr>
      </w:pPr>
      <w:r>
        <w:rPr>
          <w:rFonts w:hint="eastAsia"/>
          <w:b/>
          <w:sz w:val="36"/>
          <w:szCs w:val="36"/>
        </w:rPr>
        <w:t>（第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期）</w:t>
      </w:r>
    </w:p>
    <w:p w:rsidR="00260804" w:rsidRPr="001B5A58" w:rsidRDefault="00260804" w:rsidP="00260804">
      <w:pPr>
        <w:ind w:firstLineChars="200" w:firstLine="640"/>
        <w:rPr>
          <w:rFonts w:ascii="仿宋_GB2312" w:eastAsia="仿宋_GB2312" w:hAnsi="黑体" w:cs="Arial"/>
          <w:sz w:val="32"/>
          <w:szCs w:val="32"/>
          <w:shd w:val="clear" w:color="auto" w:fill="FFFFFF"/>
        </w:rPr>
      </w:pP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2018年</w:t>
      </w:r>
      <w:r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6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月份（第1期）对全市</w:t>
      </w:r>
      <w:r w:rsidR="007A06D5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豆制品、饮料、蔬菜制品、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肉制品</w:t>
      </w:r>
      <w:r w:rsidR="007A06D5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、方便食品、酒类</w:t>
      </w:r>
      <w:r w:rsidR="00AF5AE9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、水果制品、薯类及膨化食品、调味品、炒货食品及坚果制品、糕点、可可及烘焙咖啡产品、蛋制品、水产制品、食用农产品等进行了监督抽检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。本期共检测各类食品2</w:t>
      </w:r>
      <w:r w:rsidR="00AF5AE9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94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批，合格2</w:t>
      </w:r>
      <w:r w:rsidR="00AF5AE9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92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批，合格率为99.</w:t>
      </w:r>
      <w:r w:rsidR="00AF5AE9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32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%。</w:t>
      </w:r>
    </w:p>
    <w:p w:rsidR="00260804" w:rsidRPr="001B5A58" w:rsidRDefault="00260804" w:rsidP="00260804">
      <w:pPr>
        <w:ind w:firstLineChars="200" w:firstLine="640"/>
        <w:rPr>
          <w:rFonts w:ascii="仿宋_GB2312" w:eastAsia="仿宋_GB2312" w:hAnsi="黑体" w:cs="Arial"/>
          <w:sz w:val="32"/>
          <w:szCs w:val="32"/>
          <w:shd w:val="clear" w:color="auto" w:fill="FFFFFF"/>
        </w:rPr>
      </w:pP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本期检测有</w:t>
      </w:r>
      <w:r w:rsidR="00FF39F5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2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批</w:t>
      </w:r>
      <w:r w:rsidR="00FF39F5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调味面制品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不合格，不合格项目</w:t>
      </w:r>
      <w:r w:rsidR="00FF39F5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分别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为</w:t>
      </w:r>
      <w:r w:rsidR="00FF39F5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菌落总数和大肠菌群</w:t>
      </w: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。</w:t>
      </w:r>
    </w:p>
    <w:p w:rsidR="00260804" w:rsidRPr="001B5A58" w:rsidRDefault="00260804" w:rsidP="00260804">
      <w:pPr>
        <w:ind w:firstLineChars="200" w:firstLine="640"/>
        <w:rPr>
          <w:rFonts w:ascii="仿宋_GB2312" w:eastAsia="仿宋_GB2312" w:hAnsi="黑体" w:cs="Arial"/>
          <w:sz w:val="32"/>
          <w:szCs w:val="32"/>
          <w:shd w:val="clear" w:color="auto" w:fill="FFFFFF"/>
        </w:rPr>
      </w:pPr>
      <w:r w:rsidRPr="001B5A58">
        <w:rPr>
          <w:rFonts w:ascii="仿宋_GB2312" w:eastAsia="仿宋_GB2312" w:hAnsi="黑体" w:cs="Arial" w:hint="eastAsia"/>
          <w:sz w:val="32"/>
          <w:szCs w:val="32"/>
          <w:shd w:val="clear" w:color="auto" w:fill="FFFFFF"/>
        </w:rPr>
        <w:t>本期抽检结论为不合格的产品，市食安办已移交相关部门依法进行调查处置。</w:t>
      </w:r>
    </w:p>
    <w:p w:rsidR="00260804" w:rsidRPr="001B5A58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/>
    <w:p w:rsidR="00260804" w:rsidRDefault="00260804" w:rsidP="002608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太仓市</w:t>
      </w:r>
      <w:r>
        <w:rPr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6</w:t>
      </w:r>
      <w:r w:rsidRPr="004119ED">
        <w:rPr>
          <w:rFonts w:hint="eastAsia"/>
          <w:b/>
          <w:sz w:val="36"/>
          <w:szCs w:val="36"/>
        </w:rPr>
        <w:t>月份</w:t>
      </w:r>
      <w:r>
        <w:rPr>
          <w:rFonts w:hint="eastAsia"/>
          <w:b/>
          <w:sz w:val="36"/>
          <w:szCs w:val="36"/>
        </w:rPr>
        <w:t>食品安全抽检结果公示</w:t>
      </w:r>
    </w:p>
    <w:p w:rsidR="00260804" w:rsidRDefault="00260804" w:rsidP="00260804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（第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期）</w:t>
      </w:r>
    </w:p>
    <w:p w:rsidR="00260804" w:rsidRPr="002A4975" w:rsidRDefault="00260804" w:rsidP="00260804">
      <w:pPr>
        <w:jc w:val="center"/>
        <w:rPr>
          <w:sz w:val="24"/>
        </w:rPr>
      </w:pPr>
    </w:p>
    <w:tbl>
      <w:tblPr>
        <w:tblW w:w="8655" w:type="dxa"/>
        <w:tblInd w:w="93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54"/>
        <w:gridCol w:w="2979"/>
        <w:gridCol w:w="994"/>
        <w:gridCol w:w="1555"/>
        <w:gridCol w:w="1273"/>
      </w:tblGrid>
      <w:tr w:rsidR="00260804" w:rsidRPr="00817BA4" w:rsidTr="001364F1">
        <w:trPr>
          <w:trHeight w:hRule="exact" w:val="567"/>
        </w:trPr>
        <w:tc>
          <w:tcPr>
            <w:tcW w:w="1854" w:type="dxa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部门</w:t>
            </w:r>
          </w:p>
        </w:tc>
        <w:tc>
          <w:tcPr>
            <w:tcW w:w="2979" w:type="dxa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品种</w:t>
            </w:r>
          </w:p>
        </w:tc>
        <w:tc>
          <w:tcPr>
            <w:tcW w:w="994" w:type="dxa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555" w:type="dxa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不合格批次</w:t>
            </w:r>
          </w:p>
        </w:tc>
        <w:tc>
          <w:tcPr>
            <w:tcW w:w="1273" w:type="dxa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合格率</w:t>
            </w: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 w:val="restart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市场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监管</w:t>
            </w: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局</w:t>
            </w:r>
          </w:p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（生产</w:t>
            </w: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豆制品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37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260804" w:rsidRPr="006B3F99" w:rsidRDefault="00260804" w:rsidP="001364F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100</w:t>
            </w:r>
            <w:r w:rsidRPr="006B3F99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%</w:t>
            </w: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饮料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22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蔬菜制品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8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肉制品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8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方便食品</w:t>
            </w:r>
          </w:p>
        </w:tc>
        <w:tc>
          <w:tcPr>
            <w:tcW w:w="994" w:type="dxa"/>
            <w:vAlign w:val="center"/>
          </w:tcPr>
          <w:p w:rsidR="00260804" w:rsidRPr="006B3F99" w:rsidRDefault="004A770C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7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酒类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6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水果制品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6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薯类及膨化食品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6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调味品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5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炒货食品及坚果制品</w:t>
            </w:r>
          </w:p>
        </w:tc>
        <w:tc>
          <w:tcPr>
            <w:tcW w:w="994" w:type="dxa"/>
            <w:vAlign w:val="center"/>
          </w:tcPr>
          <w:p w:rsidR="00260804" w:rsidRPr="006B3F99" w:rsidRDefault="000F7AA3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糕点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可可及焙烤咖啡产品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蛋制品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食用油、油脂及其制品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228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水产制品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  <w:r w:rsidRPr="006B3F99">
              <w:rPr>
                <w:rFonts w:asciiTheme="minorEastAsia" w:hAnsiTheme="minorEastAsia" w:cs="宋体" w:hint="eastAsia"/>
                <w:sz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4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EC361E" w:rsidRDefault="00260804" w:rsidP="001364F1">
            <w:pPr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 w:rsidRPr="00B3470A"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994" w:type="dxa"/>
            <w:vAlign w:val="center"/>
          </w:tcPr>
          <w:p w:rsidR="00260804" w:rsidRPr="006B3F99" w:rsidRDefault="00260804" w:rsidP="001364F1">
            <w:pPr>
              <w:spacing w:line="450" w:lineRule="atLeast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  <w:r w:rsidRPr="006B3F99">
              <w:rPr>
                <w:rFonts w:asciiTheme="minorEastAsia" w:hAnsiTheme="minorEastAsia" w:hint="eastAsia"/>
                <w:b/>
                <w:bCs/>
                <w:sz w:val="24"/>
              </w:rPr>
              <w:t>11</w:t>
            </w:r>
            <w:r>
              <w:rPr>
                <w:rFonts w:asciiTheme="minorEastAsia" w:hAnsiTheme="minorEastAsia" w:hint="eastAsia"/>
                <w:b/>
                <w:bCs/>
                <w:sz w:val="24"/>
              </w:rPr>
              <w:t>5</w:t>
            </w:r>
          </w:p>
        </w:tc>
        <w:tc>
          <w:tcPr>
            <w:tcW w:w="1555" w:type="dxa"/>
            <w:vAlign w:val="center"/>
          </w:tcPr>
          <w:p w:rsidR="00260804" w:rsidRPr="006B3F99" w:rsidRDefault="00260804" w:rsidP="001364F1">
            <w:pPr>
              <w:widowControl/>
              <w:spacing w:line="450" w:lineRule="atLeast"/>
              <w:jc w:val="center"/>
              <w:rPr>
                <w:rFonts w:asciiTheme="minorEastAsia" w:hAnsiTheme="minorEastAsia" w:cs="宋体"/>
                <w:b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sz w:val="24"/>
              </w:rPr>
              <w:t>0</w:t>
            </w:r>
          </w:p>
        </w:tc>
        <w:tc>
          <w:tcPr>
            <w:tcW w:w="1273" w:type="dxa"/>
            <w:vMerge/>
            <w:vAlign w:val="center"/>
          </w:tcPr>
          <w:p w:rsidR="00260804" w:rsidRPr="00817BA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 w:val="restart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市场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监管</w:t>
            </w: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局</w:t>
            </w:r>
          </w:p>
          <w:p w:rsidR="00260804" w:rsidRPr="00817BA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（流通）</w:t>
            </w:r>
          </w:p>
        </w:tc>
        <w:tc>
          <w:tcPr>
            <w:tcW w:w="2979" w:type="dxa"/>
            <w:vAlign w:val="center"/>
          </w:tcPr>
          <w:p w:rsidR="00260804" w:rsidRDefault="00AF5AE9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食用</w:t>
            </w:r>
            <w:r w:rsidR="00260804">
              <w:rPr>
                <w:rFonts w:ascii="仿宋_GB2312" w:hAnsi="宋体" w:hint="eastAsia"/>
                <w:sz w:val="24"/>
              </w:rPr>
              <w:t>农产品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25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260804" w:rsidRPr="00817BA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97.75%</w:t>
            </w: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糕点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19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方便食品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13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2</w:t>
            </w: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cs="宋体" w:hint="eastAsia"/>
                <w:sz w:val="24"/>
              </w:rPr>
              <w:t>薯类及膨化食品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12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炒货食品及坚果制品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4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肉制品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3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水产制品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3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豆制品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3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蛋制品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饮料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乳制品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糖果制品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粮食加工品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260804" w:rsidRPr="00EC361E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hRule="exact" w:val="567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994" w:type="dxa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89</w:t>
            </w:r>
          </w:p>
        </w:tc>
        <w:tc>
          <w:tcPr>
            <w:tcW w:w="1555" w:type="dxa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cs="宋体"/>
                <w:b/>
                <w:sz w:val="24"/>
              </w:rPr>
            </w:pPr>
            <w:r>
              <w:rPr>
                <w:rFonts w:ascii="仿宋_GB2312" w:cs="宋体" w:hint="eastAsia"/>
                <w:b/>
                <w:sz w:val="24"/>
              </w:rPr>
              <w:t>2</w:t>
            </w:r>
          </w:p>
        </w:tc>
        <w:tc>
          <w:tcPr>
            <w:tcW w:w="1273" w:type="dxa"/>
            <w:vMerge/>
            <w:vAlign w:val="center"/>
          </w:tcPr>
          <w:p w:rsidR="00260804" w:rsidRPr="00817BA4" w:rsidRDefault="00260804" w:rsidP="001364F1">
            <w:pPr>
              <w:widowControl/>
              <w:jc w:val="left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567"/>
        </w:trPr>
        <w:tc>
          <w:tcPr>
            <w:tcW w:w="1854" w:type="dxa"/>
            <w:vMerge w:val="restart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市场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监管</w:t>
            </w: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局</w:t>
            </w:r>
          </w:p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（餐饮）</w:t>
            </w:r>
          </w:p>
        </w:tc>
        <w:tc>
          <w:tcPr>
            <w:tcW w:w="2979" w:type="dxa"/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餐饮食品</w:t>
            </w:r>
          </w:p>
        </w:tc>
        <w:tc>
          <w:tcPr>
            <w:tcW w:w="994" w:type="dxa"/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  <w:r>
              <w:rPr>
                <w:rFonts w:ascii="仿宋_GB2312" w:hint="eastAsia"/>
                <w:bCs/>
                <w:sz w:val="24"/>
              </w:rPr>
              <w:t>43</w:t>
            </w:r>
          </w:p>
        </w:tc>
        <w:tc>
          <w:tcPr>
            <w:tcW w:w="1555" w:type="dxa"/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100%</w:t>
            </w:r>
          </w:p>
        </w:tc>
      </w:tr>
      <w:tr w:rsidR="00260804" w:rsidRPr="00817BA4" w:rsidTr="001364F1">
        <w:trPr>
          <w:trHeight w:val="70"/>
        </w:trPr>
        <w:tc>
          <w:tcPr>
            <w:tcW w:w="1854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合计</w:t>
            </w:r>
          </w:p>
        </w:tc>
        <w:tc>
          <w:tcPr>
            <w:tcW w:w="994" w:type="dxa"/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43</w:t>
            </w:r>
          </w:p>
        </w:tc>
        <w:tc>
          <w:tcPr>
            <w:tcW w:w="1555" w:type="dxa"/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0</w:t>
            </w:r>
          </w:p>
        </w:tc>
        <w:tc>
          <w:tcPr>
            <w:tcW w:w="1273" w:type="dxa"/>
            <w:vMerge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</w:tr>
      <w:tr w:rsidR="00260804" w:rsidRPr="00817BA4" w:rsidTr="001364F1">
        <w:trPr>
          <w:trHeight w:val="533"/>
        </w:trPr>
        <w:tc>
          <w:tcPr>
            <w:tcW w:w="1854" w:type="dxa"/>
            <w:vMerge w:val="restart"/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农委</w:t>
            </w: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蔬菜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35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3" w:type="dxa"/>
            <w:vMerge w:val="restart"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100%</w:t>
            </w:r>
          </w:p>
        </w:tc>
      </w:tr>
      <w:tr w:rsidR="00260804" w:rsidRPr="00817BA4" w:rsidTr="001364F1">
        <w:trPr>
          <w:trHeight w:val="533"/>
        </w:trPr>
        <w:tc>
          <w:tcPr>
            <w:tcW w:w="1854" w:type="dxa"/>
            <w:vMerge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猪肝猪尿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5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260804" w:rsidRPr="00817BA4" w:rsidTr="001364F1">
        <w:trPr>
          <w:trHeight w:val="533"/>
        </w:trPr>
        <w:tc>
          <w:tcPr>
            <w:tcW w:w="1854" w:type="dxa"/>
            <w:vMerge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水产品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4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260804" w:rsidRPr="00817BA4" w:rsidTr="001364F1">
        <w:trPr>
          <w:trHeight w:val="533"/>
        </w:trPr>
        <w:tc>
          <w:tcPr>
            <w:tcW w:w="1854" w:type="dxa"/>
            <w:vMerge/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生鲜乳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3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:rsidR="00260804" w:rsidRPr="004F6743" w:rsidRDefault="00260804" w:rsidP="001364F1">
            <w:pPr>
              <w:spacing w:line="450" w:lineRule="atLeas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273" w:type="dxa"/>
            <w:vMerge/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260804" w:rsidRPr="00817BA4" w:rsidTr="001364F1">
        <w:trPr>
          <w:trHeight w:val="533"/>
        </w:trPr>
        <w:tc>
          <w:tcPr>
            <w:tcW w:w="1854" w:type="dxa"/>
            <w:vMerge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合计</w:t>
            </w: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47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0</w:t>
            </w:r>
          </w:p>
        </w:tc>
        <w:tc>
          <w:tcPr>
            <w:tcW w:w="1273" w:type="dxa"/>
            <w:vMerge/>
            <w:tcBorders>
              <w:bottom w:val="single" w:sz="8" w:space="0" w:color="auto"/>
            </w:tcBorders>
            <w:vAlign w:val="center"/>
          </w:tcPr>
          <w:p w:rsidR="0026080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</w:p>
        </w:tc>
      </w:tr>
      <w:tr w:rsidR="00260804" w:rsidRPr="00817BA4" w:rsidTr="001364F1">
        <w:trPr>
          <w:trHeight w:val="533"/>
        </w:trPr>
        <w:tc>
          <w:tcPr>
            <w:tcW w:w="1854" w:type="dxa"/>
            <w:tcBorders>
              <w:bottom w:val="single" w:sz="8" w:space="0" w:color="auto"/>
            </w:tcBorders>
            <w:vAlign w:val="center"/>
          </w:tcPr>
          <w:p w:rsidR="00260804" w:rsidRPr="00817BA4" w:rsidRDefault="00260804" w:rsidP="001364F1">
            <w:pPr>
              <w:widowControl/>
              <w:spacing w:line="450" w:lineRule="atLeas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817BA4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总计</w:t>
            </w:r>
          </w:p>
        </w:tc>
        <w:tc>
          <w:tcPr>
            <w:tcW w:w="2979" w:type="dxa"/>
            <w:tcBorders>
              <w:bottom w:val="single" w:sz="8" w:space="0" w:color="auto"/>
            </w:tcBorders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994" w:type="dxa"/>
            <w:tcBorders>
              <w:bottom w:val="single" w:sz="8" w:space="0" w:color="auto"/>
            </w:tcBorders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294</w:t>
            </w:r>
          </w:p>
        </w:tc>
        <w:tc>
          <w:tcPr>
            <w:tcW w:w="1555" w:type="dxa"/>
            <w:tcBorders>
              <w:bottom w:val="single" w:sz="8" w:space="0" w:color="auto"/>
            </w:tcBorders>
            <w:vAlign w:val="center"/>
          </w:tcPr>
          <w:p w:rsidR="00260804" w:rsidRPr="00817BA4" w:rsidRDefault="00260804" w:rsidP="001364F1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2</w:t>
            </w:r>
          </w:p>
        </w:tc>
        <w:tc>
          <w:tcPr>
            <w:tcW w:w="1273" w:type="dxa"/>
            <w:tcBorders>
              <w:bottom w:val="single" w:sz="8" w:space="0" w:color="auto"/>
            </w:tcBorders>
            <w:vAlign w:val="center"/>
          </w:tcPr>
          <w:p w:rsidR="00260804" w:rsidRPr="00817BA4" w:rsidRDefault="00260804" w:rsidP="00260804">
            <w:pPr>
              <w:spacing w:line="450" w:lineRule="atLeast"/>
              <w:jc w:val="center"/>
              <w:rPr>
                <w:rFonts w:ascii="仿宋_GB2312" w:hAnsi="宋体"/>
                <w:b/>
                <w:sz w:val="24"/>
              </w:rPr>
            </w:pPr>
            <w:r>
              <w:rPr>
                <w:rFonts w:ascii="仿宋_GB2312" w:hAnsi="宋体" w:hint="eastAsia"/>
                <w:b/>
                <w:sz w:val="24"/>
              </w:rPr>
              <w:t>99.32%</w:t>
            </w:r>
          </w:p>
        </w:tc>
      </w:tr>
    </w:tbl>
    <w:p w:rsidR="00260804" w:rsidRDefault="00260804">
      <w:pPr>
        <w:sectPr w:rsidR="00260804" w:rsidSect="00FD0CB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</w:rPr>
        <w:t>公示</w:t>
      </w:r>
      <w:r w:rsidRPr="00B24482">
        <w:rPr>
          <w:rFonts w:hint="eastAsia"/>
        </w:rPr>
        <w:t>产品合格信息仅指本次抽检标称的生产企业相关产品的生产日期</w:t>
      </w:r>
      <w:r w:rsidRPr="00B24482">
        <w:rPr>
          <w:rFonts w:hint="eastAsia"/>
        </w:rPr>
        <w:t>/</w:t>
      </w:r>
      <w:r w:rsidRPr="00B24482">
        <w:rPr>
          <w:rFonts w:hint="eastAsia"/>
        </w:rPr>
        <w:t>批号和所检项目</w:t>
      </w:r>
      <w:r>
        <w:rPr>
          <w:rFonts w:hint="eastAsia"/>
        </w:rPr>
        <w:t>。</w:t>
      </w:r>
    </w:p>
    <w:p w:rsidR="00260804" w:rsidRPr="005519AB" w:rsidRDefault="00260804" w:rsidP="00260804">
      <w:pPr>
        <w:jc w:val="center"/>
        <w:rPr>
          <w:b/>
          <w:sz w:val="36"/>
          <w:szCs w:val="36"/>
        </w:rPr>
      </w:pPr>
      <w:r w:rsidRPr="005519AB">
        <w:rPr>
          <w:rFonts w:hint="eastAsia"/>
          <w:b/>
          <w:sz w:val="36"/>
          <w:szCs w:val="36"/>
        </w:rPr>
        <w:lastRenderedPageBreak/>
        <w:t>不合格食品信息汇总表</w:t>
      </w:r>
    </w:p>
    <w:tbl>
      <w:tblPr>
        <w:tblW w:w="15340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7"/>
        <w:gridCol w:w="1418"/>
        <w:gridCol w:w="1701"/>
        <w:gridCol w:w="1276"/>
        <w:gridCol w:w="1701"/>
        <w:gridCol w:w="850"/>
        <w:gridCol w:w="851"/>
        <w:gridCol w:w="709"/>
        <w:gridCol w:w="1134"/>
        <w:gridCol w:w="992"/>
        <w:gridCol w:w="1086"/>
        <w:gridCol w:w="850"/>
        <w:gridCol w:w="993"/>
        <w:gridCol w:w="1182"/>
      </w:tblGrid>
      <w:tr w:rsidR="00260804" w:rsidRPr="00817BA4" w:rsidTr="001364F1">
        <w:trPr>
          <w:cantSplit/>
          <w:trHeight w:hRule="exact" w:val="851"/>
          <w:jc w:val="center"/>
        </w:trPr>
        <w:tc>
          <w:tcPr>
            <w:tcW w:w="597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标称生产</w:t>
            </w:r>
          </w:p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企业名称</w:t>
            </w:r>
          </w:p>
        </w:tc>
        <w:tc>
          <w:tcPr>
            <w:tcW w:w="1701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标称</w:t>
            </w:r>
            <w:r>
              <w:rPr>
                <w:rFonts w:ascii="宋体" w:hAnsi="宋体" w:cs="宋体" w:hint="eastAsia"/>
                <w:b/>
                <w:sz w:val="24"/>
              </w:rPr>
              <w:t>生产企业地址</w:t>
            </w:r>
          </w:p>
        </w:tc>
        <w:tc>
          <w:tcPr>
            <w:tcW w:w="1276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被抽样</w:t>
            </w:r>
          </w:p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单位名称</w:t>
            </w:r>
          </w:p>
        </w:tc>
        <w:tc>
          <w:tcPr>
            <w:tcW w:w="1701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被抽样</w:t>
            </w:r>
          </w:p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单位地址</w:t>
            </w:r>
          </w:p>
        </w:tc>
        <w:tc>
          <w:tcPr>
            <w:tcW w:w="850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食</w:t>
            </w:r>
            <w:r w:rsidRPr="00817BA4">
              <w:rPr>
                <w:rFonts w:ascii="宋体" w:hAnsi="宋体" w:cs="宋体" w:hint="eastAsia"/>
                <w:b/>
                <w:sz w:val="24"/>
              </w:rPr>
              <w:t>品</w:t>
            </w:r>
          </w:p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规格</w:t>
            </w:r>
          </w:p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型号</w:t>
            </w:r>
          </w:p>
        </w:tc>
        <w:tc>
          <w:tcPr>
            <w:tcW w:w="709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商标</w:t>
            </w:r>
          </w:p>
        </w:tc>
        <w:tc>
          <w:tcPr>
            <w:tcW w:w="1134" w:type="dxa"/>
            <w:vAlign w:val="center"/>
          </w:tcPr>
          <w:p w:rsidR="00260804" w:rsidRPr="00BF49FC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生产日期</w:t>
            </w:r>
            <w:r>
              <w:rPr>
                <w:rFonts w:ascii="宋体" w:hAnsi="宋体" w:cs="宋体" w:hint="eastAsia"/>
                <w:b/>
                <w:sz w:val="24"/>
              </w:rPr>
              <w:t>/批号</w:t>
            </w:r>
          </w:p>
        </w:tc>
        <w:tc>
          <w:tcPr>
            <w:tcW w:w="992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不合格</w:t>
            </w:r>
          </w:p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项目</w:t>
            </w:r>
          </w:p>
        </w:tc>
        <w:tc>
          <w:tcPr>
            <w:tcW w:w="1086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检测</w:t>
            </w:r>
          </w:p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结果</w:t>
            </w:r>
          </w:p>
        </w:tc>
        <w:tc>
          <w:tcPr>
            <w:tcW w:w="850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 w:rsidRPr="00817BA4">
              <w:rPr>
                <w:rFonts w:ascii="宋体" w:hAnsi="宋体" w:cs="宋体" w:hint="eastAsia"/>
                <w:b/>
                <w:sz w:val="24"/>
              </w:rPr>
              <w:t>标准值</w:t>
            </w:r>
          </w:p>
        </w:tc>
        <w:tc>
          <w:tcPr>
            <w:tcW w:w="993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分类</w:t>
            </w:r>
          </w:p>
        </w:tc>
        <w:tc>
          <w:tcPr>
            <w:tcW w:w="1182" w:type="dxa"/>
            <w:vAlign w:val="center"/>
          </w:tcPr>
          <w:p w:rsidR="00260804" w:rsidRPr="00817BA4" w:rsidRDefault="00260804" w:rsidP="001364F1">
            <w:pPr>
              <w:spacing w:line="32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检验机构</w:t>
            </w:r>
          </w:p>
        </w:tc>
      </w:tr>
      <w:tr w:rsidR="00260804" w:rsidRPr="00817BA4" w:rsidTr="001364F1">
        <w:trPr>
          <w:cantSplit/>
          <w:trHeight w:hRule="exact" w:val="1391"/>
          <w:jc w:val="center"/>
        </w:trPr>
        <w:tc>
          <w:tcPr>
            <w:tcW w:w="597" w:type="dxa"/>
            <w:vAlign w:val="center"/>
          </w:tcPr>
          <w:p w:rsidR="00260804" w:rsidRPr="003D4061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260804" w:rsidRPr="0058105D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新乡市运财调味品有限公司</w:t>
            </w:r>
          </w:p>
        </w:tc>
        <w:tc>
          <w:tcPr>
            <w:tcW w:w="1701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封丘县北干道西段路南</w:t>
            </w:r>
          </w:p>
        </w:tc>
        <w:tc>
          <w:tcPr>
            <w:tcW w:w="1276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太仓市城厢镇刘青文具店</w:t>
            </w:r>
          </w:p>
        </w:tc>
        <w:tc>
          <w:tcPr>
            <w:tcW w:w="1701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江苏省苏州市太仓市城厢镇南园路3-2号</w:t>
            </w:r>
          </w:p>
        </w:tc>
        <w:tc>
          <w:tcPr>
            <w:tcW w:w="850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咬我呀</w:t>
            </w:r>
          </w:p>
        </w:tc>
        <w:tc>
          <w:tcPr>
            <w:tcW w:w="851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 xml:space="preserve">28g/袋 </w:t>
            </w:r>
          </w:p>
        </w:tc>
        <w:tc>
          <w:tcPr>
            <w:tcW w:w="709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/</w:t>
            </w:r>
          </w:p>
        </w:tc>
        <w:tc>
          <w:tcPr>
            <w:tcW w:w="1134" w:type="dxa"/>
            <w:vAlign w:val="center"/>
          </w:tcPr>
          <w:p w:rsidR="00260804" w:rsidRPr="0058105D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/>
                <w:sz w:val="24"/>
              </w:rPr>
              <w:t>2018/5/2</w:t>
            </w:r>
          </w:p>
        </w:tc>
        <w:tc>
          <w:tcPr>
            <w:tcW w:w="992" w:type="dxa"/>
            <w:vAlign w:val="center"/>
          </w:tcPr>
          <w:p w:rsidR="00260804" w:rsidRPr="0058105D" w:rsidRDefault="00BC247D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大肠菌群</w:t>
            </w:r>
          </w:p>
        </w:tc>
        <w:tc>
          <w:tcPr>
            <w:tcW w:w="1086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/>
                <w:sz w:val="24"/>
              </w:rPr>
              <w:t>230</w:t>
            </w:r>
          </w:p>
        </w:tc>
        <w:tc>
          <w:tcPr>
            <w:tcW w:w="850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≤90</w:t>
            </w:r>
          </w:p>
        </w:tc>
        <w:tc>
          <w:tcPr>
            <w:tcW w:w="993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调味面制品</w:t>
            </w:r>
          </w:p>
        </w:tc>
        <w:tc>
          <w:tcPr>
            <w:tcW w:w="1182" w:type="dxa"/>
            <w:vAlign w:val="center"/>
          </w:tcPr>
          <w:p w:rsidR="00260804" w:rsidRPr="00F43E72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FB5624">
              <w:rPr>
                <w:rFonts w:ascii="宋体" w:hAnsi="宋体" w:cs="宋体" w:hint="eastAsia"/>
                <w:sz w:val="24"/>
              </w:rPr>
              <w:t>太仓市检验检测中心</w:t>
            </w:r>
          </w:p>
        </w:tc>
      </w:tr>
      <w:tr w:rsidR="00260804" w:rsidRPr="00817BA4" w:rsidTr="001364F1">
        <w:trPr>
          <w:cantSplit/>
          <w:trHeight w:hRule="exact" w:val="1391"/>
          <w:jc w:val="center"/>
        </w:trPr>
        <w:tc>
          <w:tcPr>
            <w:tcW w:w="597" w:type="dxa"/>
            <w:vAlign w:val="center"/>
          </w:tcPr>
          <w:p w:rsidR="00260804" w:rsidRPr="003D4061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260804" w:rsidRPr="0058105D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兰考华辉食品有限公司</w:t>
            </w:r>
          </w:p>
        </w:tc>
        <w:tc>
          <w:tcPr>
            <w:tcW w:w="1701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河南省兰考县阎楼工业区</w:t>
            </w:r>
          </w:p>
        </w:tc>
        <w:tc>
          <w:tcPr>
            <w:tcW w:w="1276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太仓市城厢镇刘青文具店</w:t>
            </w:r>
          </w:p>
        </w:tc>
        <w:tc>
          <w:tcPr>
            <w:tcW w:w="1701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江苏省苏州市太仓市城厢镇南园路3-2号</w:t>
            </w:r>
          </w:p>
        </w:tc>
        <w:tc>
          <w:tcPr>
            <w:tcW w:w="850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巴西回锅肉</w:t>
            </w:r>
          </w:p>
        </w:tc>
        <w:tc>
          <w:tcPr>
            <w:tcW w:w="851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 xml:space="preserve">30g/袋 </w:t>
            </w:r>
          </w:p>
        </w:tc>
        <w:tc>
          <w:tcPr>
            <w:tcW w:w="709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/</w:t>
            </w:r>
          </w:p>
        </w:tc>
        <w:tc>
          <w:tcPr>
            <w:tcW w:w="1134" w:type="dxa"/>
            <w:vAlign w:val="center"/>
          </w:tcPr>
          <w:p w:rsidR="00260804" w:rsidRPr="0058105D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/>
                <w:sz w:val="24"/>
              </w:rPr>
              <w:t>2018/5/4</w:t>
            </w:r>
          </w:p>
        </w:tc>
        <w:tc>
          <w:tcPr>
            <w:tcW w:w="992" w:type="dxa"/>
            <w:vAlign w:val="center"/>
          </w:tcPr>
          <w:p w:rsidR="00260804" w:rsidRPr="0058105D" w:rsidRDefault="00BC247D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菌落总数</w:t>
            </w:r>
          </w:p>
        </w:tc>
        <w:tc>
          <w:tcPr>
            <w:tcW w:w="1086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/>
                <w:sz w:val="24"/>
              </w:rPr>
              <w:t>57000</w:t>
            </w:r>
          </w:p>
        </w:tc>
        <w:tc>
          <w:tcPr>
            <w:tcW w:w="850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≤1</w:t>
            </w:r>
            <w:r>
              <w:rPr>
                <w:rFonts w:ascii="宋体" w:hAnsi="宋体" w:cs="宋体" w:hint="eastAsia"/>
                <w:sz w:val="24"/>
              </w:rPr>
              <w:t>0000</w:t>
            </w:r>
          </w:p>
        </w:tc>
        <w:tc>
          <w:tcPr>
            <w:tcW w:w="993" w:type="dxa"/>
            <w:vAlign w:val="center"/>
          </w:tcPr>
          <w:p w:rsidR="00260804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5519AB">
              <w:rPr>
                <w:rFonts w:ascii="宋体" w:hAnsi="宋体" w:cs="宋体" w:hint="eastAsia"/>
                <w:sz w:val="24"/>
              </w:rPr>
              <w:t>调味面制品</w:t>
            </w:r>
          </w:p>
        </w:tc>
        <w:tc>
          <w:tcPr>
            <w:tcW w:w="1182" w:type="dxa"/>
            <w:vAlign w:val="center"/>
          </w:tcPr>
          <w:p w:rsidR="00260804" w:rsidRPr="00F43E72" w:rsidRDefault="00260804" w:rsidP="001364F1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 w:rsidRPr="00FB5624">
              <w:rPr>
                <w:rFonts w:ascii="宋体" w:hAnsi="宋体" w:cs="宋体" w:hint="eastAsia"/>
                <w:sz w:val="24"/>
              </w:rPr>
              <w:t>太仓市检验检测中心</w:t>
            </w:r>
          </w:p>
        </w:tc>
      </w:tr>
    </w:tbl>
    <w:p w:rsidR="00260804" w:rsidRPr="007F3269" w:rsidRDefault="00260804" w:rsidP="00260804">
      <w:r>
        <w:rPr>
          <w:rFonts w:hint="eastAsia"/>
          <w:kern w:val="0"/>
          <w:sz w:val="24"/>
        </w:rPr>
        <w:t>以上抽检结论为不合格的产品，已移交</w:t>
      </w:r>
      <w:r w:rsidRPr="00F307F9">
        <w:rPr>
          <w:rFonts w:hint="eastAsia"/>
          <w:kern w:val="0"/>
          <w:sz w:val="24"/>
        </w:rPr>
        <w:t>相关部门依法进行调查处置。</w:t>
      </w:r>
    </w:p>
    <w:p w:rsidR="00260804" w:rsidRPr="00B24482" w:rsidRDefault="00260804" w:rsidP="00260804">
      <w:pPr>
        <w:rPr>
          <w:color w:val="000000"/>
          <w:kern w:val="0"/>
          <w:sz w:val="24"/>
        </w:rPr>
      </w:pPr>
      <w:r>
        <w:rPr>
          <w:rFonts w:hint="eastAsia"/>
        </w:rPr>
        <w:t>检</w:t>
      </w:r>
      <w:r>
        <w:rPr>
          <w:rFonts w:hint="eastAsia"/>
          <w:color w:val="000000"/>
          <w:kern w:val="0"/>
          <w:sz w:val="24"/>
        </w:rPr>
        <w:t>测合格批次详情见以下网址：</w:t>
      </w:r>
      <w:hyperlink r:id="rId6" w:history="1">
        <w:r w:rsidRPr="00C603A1">
          <w:rPr>
            <w:rStyle w:val="a7"/>
            <w:kern w:val="0"/>
            <w:sz w:val="24"/>
          </w:rPr>
          <w:t>http://www.taicang.gov.cn/site_publicinfo/003002/003002006/keyNote.html</w:t>
        </w:r>
      </w:hyperlink>
      <w:r>
        <w:rPr>
          <w:rFonts w:hint="eastAsia"/>
          <w:color w:val="000000"/>
          <w:kern w:val="0"/>
          <w:sz w:val="24"/>
        </w:rPr>
        <w:t>,</w:t>
      </w:r>
    </w:p>
    <w:p w:rsidR="00260804" w:rsidRPr="00C82293" w:rsidRDefault="00260804" w:rsidP="00260804">
      <w:pPr>
        <w:rPr>
          <w:rFonts w:ascii="宋体" w:hAnsi="宋体" w:cs="宋体"/>
          <w:sz w:val="24"/>
        </w:rPr>
      </w:pPr>
      <w:r>
        <w:t xml:space="preserve">                                                                                  </w:t>
      </w:r>
      <w:r>
        <w:rPr>
          <w:rFonts w:hint="eastAsia"/>
        </w:rPr>
        <w:t xml:space="preserve">        </w:t>
      </w:r>
      <w:r>
        <w:t xml:space="preserve"> </w:t>
      </w:r>
      <w:r>
        <w:rPr>
          <w:rFonts w:hint="eastAsia"/>
        </w:rPr>
        <w:t xml:space="preserve">       </w:t>
      </w:r>
      <w:r w:rsidRPr="00515A5A">
        <w:rPr>
          <w:rFonts w:ascii="仿宋_GB2312" w:eastAsia="仿宋_GB2312" w:hint="eastAsia"/>
          <w:sz w:val="32"/>
          <w:szCs w:val="32"/>
        </w:rPr>
        <w:t xml:space="preserve"> </w:t>
      </w:r>
      <w:r w:rsidRPr="00C82293">
        <w:rPr>
          <w:rFonts w:ascii="宋体" w:hAnsi="宋体" w:cs="宋体" w:hint="eastAsia"/>
          <w:sz w:val="24"/>
        </w:rPr>
        <w:t>太仓市食品安全委员会办公室</w:t>
      </w:r>
    </w:p>
    <w:p w:rsidR="00260804" w:rsidRPr="00C82293" w:rsidRDefault="00260804" w:rsidP="00260804">
      <w:pPr>
        <w:ind w:firstLineChars="3100" w:firstLine="7440"/>
        <w:rPr>
          <w:rFonts w:ascii="宋体" w:hAnsi="宋体" w:cs="宋体"/>
          <w:sz w:val="24"/>
        </w:rPr>
      </w:pPr>
      <w:r w:rsidRPr="00C82293">
        <w:rPr>
          <w:rFonts w:ascii="宋体" w:hAnsi="宋体" w:cs="宋体" w:hint="eastAsia"/>
          <w:sz w:val="24"/>
        </w:rPr>
        <w:t xml:space="preserve">                            太仓市市场监督管理局</w:t>
      </w:r>
    </w:p>
    <w:p w:rsidR="00260804" w:rsidRPr="004A70EF" w:rsidRDefault="00260804" w:rsidP="00260804">
      <w:pPr>
        <w:ind w:firstLineChars="4650" w:firstLine="11160"/>
      </w:pPr>
      <w:r w:rsidRPr="00C82293">
        <w:rPr>
          <w:rFonts w:ascii="宋体" w:hAnsi="宋体" w:cs="宋体" w:hint="eastAsia"/>
          <w:sz w:val="24"/>
        </w:rPr>
        <w:t>2018年</w:t>
      </w:r>
      <w:r>
        <w:rPr>
          <w:rFonts w:ascii="宋体" w:hAnsi="宋体" w:cs="宋体" w:hint="eastAsia"/>
          <w:sz w:val="24"/>
        </w:rPr>
        <w:t>7</w:t>
      </w:r>
      <w:r w:rsidRPr="00C82293"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4日</w:t>
      </w:r>
    </w:p>
    <w:p w:rsidR="00FD0CB2" w:rsidRDefault="00FD0CB2"/>
    <w:sectPr w:rsidR="00FD0CB2" w:rsidSect="004A70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D94" w:rsidRDefault="006D7D94" w:rsidP="00BC247D">
      <w:r>
        <w:separator/>
      </w:r>
    </w:p>
  </w:endnote>
  <w:endnote w:type="continuationSeparator" w:id="1">
    <w:p w:rsidR="006D7D94" w:rsidRDefault="006D7D94" w:rsidP="00BC2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D94" w:rsidRDefault="006D7D94" w:rsidP="00BC247D">
      <w:r>
        <w:separator/>
      </w:r>
    </w:p>
  </w:footnote>
  <w:footnote w:type="continuationSeparator" w:id="1">
    <w:p w:rsidR="006D7D94" w:rsidRDefault="006D7D94" w:rsidP="00BC2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0804"/>
    <w:rsid w:val="000F7AA3"/>
    <w:rsid w:val="00260804"/>
    <w:rsid w:val="00293928"/>
    <w:rsid w:val="002C1739"/>
    <w:rsid w:val="00304027"/>
    <w:rsid w:val="004A770C"/>
    <w:rsid w:val="005B0A93"/>
    <w:rsid w:val="006D7D94"/>
    <w:rsid w:val="007515A8"/>
    <w:rsid w:val="007A06D5"/>
    <w:rsid w:val="00886F11"/>
    <w:rsid w:val="00971B90"/>
    <w:rsid w:val="009C2DAF"/>
    <w:rsid w:val="00A15FEA"/>
    <w:rsid w:val="00AF5AE9"/>
    <w:rsid w:val="00B579C2"/>
    <w:rsid w:val="00BA51F6"/>
    <w:rsid w:val="00BC247D"/>
    <w:rsid w:val="00CD2CC7"/>
    <w:rsid w:val="00D5057E"/>
    <w:rsid w:val="00DD6DA1"/>
    <w:rsid w:val="00FD0CB2"/>
    <w:rsid w:val="00FF3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5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04"/>
    <w:pPr>
      <w:widowControl w:val="0"/>
      <w:spacing w:line="240" w:lineRule="auto"/>
      <w:jc w:val="both"/>
    </w:pPr>
  </w:style>
  <w:style w:type="paragraph" w:styleId="1">
    <w:name w:val="heading 1"/>
    <w:basedOn w:val="a"/>
    <w:link w:val="1Char"/>
    <w:qFormat/>
    <w:rsid w:val="00BA51F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A51F6"/>
    <w:rPr>
      <w:b/>
      <w:bCs/>
    </w:rPr>
  </w:style>
  <w:style w:type="paragraph" w:styleId="a4">
    <w:name w:val="List Paragraph"/>
    <w:basedOn w:val="a"/>
    <w:uiPriority w:val="34"/>
    <w:qFormat/>
    <w:rsid w:val="00BA51F6"/>
    <w:pPr>
      <w:spacing w:line="450" w:lineRule="atLeast"/>
      <w:ind w:firstLineChars="200" w:firstLine="420"/>
    </w:pPr>
  </w:style>
  <w:style w:type="character" w:customStyle="1" w:styleId="1Char">
    <w:name w:val="标题 1 Char"/>
    <w:basedOn w:val="a0"/>
    <w:link w:val="1"/>
    <w:rsid w:val="00BA51F6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Subtitle"/>
    <w:basedOn w:val="a"/>
    <w:next w:val="a"/>
    <w:link w:val="Char"/>
    <w:qFormat/>
    <w:rsid w:val="00BA51F6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5"/>
    <w:rsid w:val="00BA51F6"/>
    <w:rPr>
      <w:rFonts w:ascii="Cambria" w:hAnsi="Cambria"/>
      <w:b/>
      <w:bCs/>
      <w:kern w:val="28"/>
      <w:sz w:val="32"/>
      <w:szCs w:val="32"/>
    </w:rPr>
  </w:style>
  <w:style w:type="paragraph" w:styleId="a6">
    <w:name w:val="Normal (Web)"/>
    <w:basedOn w:val="a"/>
    <w:qFormat/>
    <w:rsid w:val="00BA51F6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60804"/>
    <w:rPr>
      <w:color w:val="0000FF" w:themeColor="hyperlink"/>
      <w:u w:val="single"/>
    </w:rPr>
  </w:style>
  <w:style w:type="paragraph" w:styleId="a8">
    <w:name w:val="header"/>
    <w:basedOn w:val="a"/>
    <w:link w:val="Char0"/>
    <w:uiPriority w:val="99"/>
    <w:semiHidden/>
    <w:unhideWhenUsed/>
    <w:rsid w:val="00BC2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BC247D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BC2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BC24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icang.gov.cn/site_publicinfo/003002/003002006/keyNote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228</Words>
  <Characters>1302</Characters>
  <Application>Microsoft Office Word</Application>
  <DocSecurity>0</DocSecurity>
  <Lines>10</Lines>
  <Paragraphs>3</Paragraphs>
  <ScaleCrop>false</ScaleCrop>
  <Company>Sky123.Org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</cp:revision>
  <dcterms:created xsi:type="dcterms:W3CDTF">2018-07-04T02:02:00Z</dcterms:created>
  <dcterms:modified xsi:type="dcterms:W3CDTF">2018-07-04T06:55:00Z</dcterms:modified>
</cp:coreProperties>
</file>