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C13" w:rsidRPr="00375CB6" w:rsidRDefault="00C87C13" w:rsidP="00C27C09">
      <w:pPr>
        <w:spacing w:line="580" w:lineRule="exact"/>
        <w:jc w:val="center"/>
        <w:rPr>
          <w:rFonts w:ascii="Times New Roman" w:hAnsi="Times New Roman"/>
          <w:b/>
          <w:bCs/>
          <w:snapToGrid w:val="0"/>
          <w:color w:val="000000"/>
          <w:sz w:val="44"/>
          <w:szCs w:val="44"/>
        </w:rPr>
      </w:pPr>
    </w:p>
    <w:p w:rsidR="00E61331" w:rsidRDefault="00C87C13" w:rsidP="00E61331">
      <w:pPr>
        <w:spacing w:line="580" w:lineRule="exact"/>
        <w:jc w:val="center"/>
        <w:rPr>
          <w:rFonts w:ascii="Times New Roman" w:hAnsi="Times New Roman"/>
          <w:b/>
          <w:bCs/>
          <w:snapToGrid w:val="0"/>
          <w:color w:val="000000"/>
          <w:sz w:val="44"/>
          <w:szCs w:val="44"/>
        </w:rPr>
      </w:pPr>
      <w:r w:rsidRPr="00375CB6">
        <w:rPr>
          <w:rFonts w:ascii="Times New Roman" w:hAnsi="Times New Roman"/>
          <w:b/>
          <w:bCs/>
          <w:snapToGrid w:val="0"/>
          <w:color w:val="000000"/>
          <w:sz w:val="44"/>
          <w:szCs w:val="44"/>
        </w:rPr>
        <w:t>关于太仓市</w:t>
      </w:r>
      <w:r w:rsidRPr="00375CB6">
        <w:rPr>
          <w:rFonts w:ascii="Times New Roman" w:hAnsi="Times New Roman"/>
          <w:b/>
          <w:bCs/>
          <w:snapToGrid w:val="0"/>
          <w:color w:val="000000"/>
          <w:sz w:val="44"/>
          <w:szCs w:val="44"/>
        </w:rPr>
        <w:t>2018</w:t>
      </w:r>
      <w:r w:rsidRPr="00375CB6">
        <w:rPr>
          <w:rFonts w:ascii="Times New Roman" w:hAnsi="Times New Roman"/>
          <w:b/>
          <w:bCs/>
          <w:snapToGrid w:val="0"/>
          <w:color w:val="000000"/>
          <w:sz w:val="44"/>
          <w:szCs w:val="44"/>
        </w:rPr>
        <w:t>年国民经济和</w:t>
      </w:r>
    </w:p>
    <w:p w:rsidR="00C87C13" w:rsidRPr="00375CB6" w:rsidRDefault="00C87C13" w:rsidP="00E61331">
      <w:pPr>
        <w:spacing w:line="580" w:lineRule="exact"/>
        <w:jc w:val="center"/>
        <w:rPr>
          <w:rFonts w:ascii="Times New Roman" w:hAnsi="Times New Roman"/>
          <w:b/>
          <w:bCs/>
          <w:snapToGrid w:val="0"/>
          <w:color w:val="000000"/>
          <w:sz w:val="44"/>
          <w:szCs w:val="44"/>
        </w:rPr>
      </w:pPr>
      <w:r w:rsidRPr="00375CB6">
        <w:rPr>
          <w:rFonts w:ascii="Times New Roman" w:hAnsi="Times New Roman"/>
          <w:b/>
          <w:bCs/>
          <w:snapToGrid w:val="0"/>
          <w:color w:val="000000"/>
          <w:sz w:val="44"/>
          <w:szCs w:val="44"/>
        </w:rPr>
        <w:t>社会发展计划执行情况与</w:t>
      </w:r>
      <w:r w:rsidRPr="00375CB6">
        <w:rPr>
          <w:rFonts w:ascii="Times New Roman" w:hAnsi="Times New Roman"/>
          <w:b/>
          <w:bCs/>
          <w:snapToGrid w:val="0"/>
          <w:color w:val="000000"/>
          <w:sz w:val="44"/>
          <w:szCs w:val="44"/>
        </w:rPr>
        <w:t>2019</w:t>
      </w:r>
      <w:r w:rsidRPr="00375CB6">
        <w:rPr>
          <w:rFonts w:ascii="Times New Roman" w:hAnsi="Times New Roman"/>
          <w:b/>
          <w:bCs/>
          <w:snapToGrid w:val="0"/>
          <w:color w:val="000000"/>
          <w:sz w:val="44"/>
          <w:szCs w:val="44"/>
        </w:rPr>
        <w:t>年国民经济</w:t>
      </w:r>
      <w:r w:rsidR="00E61331" w:rsidRPr="00375CB6">
        <w:rPr>
          <w:rFonts w:ascii="Times New Roman" w:hAnsi="Times New Roman"/>
          <w:b/>
          <w:bCs/>
          <w:snapToGrid w:val="0"/>
          <w:color w:val="000000"/>
          <w:sz w:val="44"/>
          <w:szCs w:val="44"/>
        </w:rPr>
        <w:t>和</w:t>
      </w:r>
      <w:r w:rsidRPr="00375CB6">
        <w:rPr>
          <w:rFonts w:ascii="Times New Roman" w:hAnsi="Times New Roman"/>
          <w:b/>
          <w:bCs/>
          <w:snapToGrid w:val="0"/>
          <w:color w:val="000000"/>
          <w:sz w:val="44"/>
          <w:szCs w:val="44"/>
        </w:rPr>
        <w:t>社会发展计划草案的报告</w:t>
      </w:r>
    </w:p>
    <w:p w:rsidR="002410BF" w:rsidRDefault="002410BF" w:rsidP="00C27C09">
      <w:pPr>
        <w:spacing w:line="580" w:lineRule="exact"/>
        <w:jc w:val="center"/>
        <w:rPr>
          <w:rFonts w:ascii="Times New Roman" w:eastAsia="楷体_GB2312" w:hAnsi="Times New Roman"/>
          <w:snapToGrid w:val="0"/>
          <w:color w:val="000000"/>
          <w:sz w:val="32"/>
          <w:szCs w:val="32"/>
        </w:rPr>
      </w:pPr>
    </w:p>
    <w:p w:rsidR="00C87C13" w:rsidRPr="00375CB6" w:rsidRDefault="00C87C13" w:rsidP="00C27C09">
      <w:pPr>
        <w:spacing w:line="580" w:lineRule="exact"/>
        <w:jc w:val="center"/>
        <w:rPr>
          <w:rFonts w:ascii="Times New Roman" w:eastAsia="楷体_GB2312" w:hAnsi="Times New Roman"/>
          <w:snapToGrid w:val="0"/>
          <w:color w:val="000000"/>
          <w:sz w:val="32"/>
          <w:szCs w:val="32"/>
        </w:rPr>
      </w:pPr>
      <w:r w:rsidRPr="00375CB6">
        <w:rPr>
          <w:rFonts w:ascii="Times New Roman" w:eastAsia="楷体_GB2312" w:hAnsi="Times New Roman"/>
          <w:snapToGrid w:val="0"/>
          <w:color w:val="000000"/>
          <w:sz w:val="32"/>
          <w:szCs w:val="32"/>
        </w:rPr>
        <w:t>——2019</w:t>
      </w:r>
      <w:r w:rsidRPr="00375CB6">
        <w:rPr>
          <w:rFonts w:ascii="Times New Roman" w:eastAsia="楷体_GB2312" w:hAnsi="Times New Roman"/>
          <w:snapToGrid w:val="0"/>
          <w:color w:val="000000"/>
          <w:sz w:val="32"/>
          <w:szCs w:val="32"/>
        </w:rPr>
        <w:t>年</w:t>
      </w:r>
      <w:r w:rsidRPr="00375CB6">
        <w:rPr>
          <w:rFonts w:ascii="Times New Roman" w:eastAsia="楷体_GB2312" w:hAnsi="Times New Roman"/>
          <w:snapToGrid w:val="0"/>
          <w:color w:val="000000"/>
          <w:sz w:val="32"/>
          <w:szCs w:val="32"/>
        </w:rPr>
        <w:t>1</w:t>
      </w:r>
      <w:r w:rsidRPr="00375CB6">
        <w:rPr>
          <w:rFonts w:ascii="Times New Roman" w:eastAsia="楷体_GB2312" w:hAnsi="Times New Roman"/>
          <w:snapToGrid w:val="0"/>
          <w:color w:val="000000"/>
          <w:sz w:val="32"/>
          <w:szCs w:val="32"/>
        </w:rPr>
        <w:t>月</w:t>
      </w:r>
      <w:r w:rsidRPr="00375CB6">
        <w:rPr>
          <w:rFonts w:ascii="Times New Roman" w:eastAsia="楷体_GB2312" w:hAnsi="Times New Roman"/>
          <w:snapToGrid w:val="0"/>
          <w:color w:val="000000"/>
          <w:sz w:val="32"/>
          <w:szCs w:val="32"/>
        </w:rPr>
        <w:t>8</w:t>
      </w:r>
      <w:r w:rsidRPr="00375CB6">
        <w:rPr>
          <w:rFonts w:ascii="Times New Roman" w:eastAsia="楷体_GB2312" w:hAnsi="Times New Roman"/>
          <w:snapToGrid w:val="0"/>
          <w:color w:val="000000"/>
          <w:sz w:val="32"/>
          <w:szCs w:val="32"/>
        </w:rPr>
        <w:t>日在太仓市第十六届</w:t>
      </w:r>
    </w:p>
    <w:p w:rsidR="00C87C13" w:rsidRPr="00375CB6" w:rsidRDefault="00C87C13" w:rsidP="00C27C09">
      <w:pPr>
        <w:spacing w:line="580" w:lineRule="exact"/>
        <w:jc w:val="center"/>
        <w:rPr>
          <w:rFonts w:ascii="Times New Roman" w:eastAsia="楷体_GB2312" w:hAnsi="Times New Roman"/>
          <w:snapToGrid w:val="0"/>
          <w:color w:val="000000"/>
          <w:sz w:val="32"/>
          <w:szCs w:val="32"/>
        </w:rPr>
      </w:pPr>
      <w:r w:rsidRPr="00375CB6">
        <w:rPr>
          <w:rFonts w:ascii="Times New Roman" w:eastAsia="楷体_GB2312" w:hAnsi="Times New Roman"/>
          <w:snapToGrid w:val="0"/>
          <w:color w:val="000000"/>
          <w:sz w:val="32"/>
          <w:szCs w:val="32"/>
        </w:rPr>
        <w:t>人民代表大会第</w:t>
      </w:r>
      <w:r w:rsidR="00013AA1" w:rsidRPr="00375CB6">
        <w:rPr>
          <w:rFonts w:ascii="Times New Roman" w:eastAsia="楷体_GB2312" w:hAnsi="Times New Roman"/>
          <w:snapToGrid w:val="0"/>
          <w:color w:val="000000"/>
          <w:sz w:val="32"/>
          <w:szCs w:val="32"/>
        </w:rPr>
        <w:t>三</w:t>
      </w:r>
      <w:r w:rsidRPr="00375CB6">
        <w:rPr>
          <w:rFonts w:ascii="Times New Roman" w:eastAsia="楷体_GB2312" w:hAnsi="Times New Roman"/>
          <w:snapToGrid w:val="0"/>
          <w:color w:val="000000"/>
          <w:sz w:val="32"/>
          <w:szCs w:val="32"/>
        </w:rPr>
        <w:t>次会议上</w:t>
      </w:r>
    </w:p>
    <w:p w:rsidR="00C87C13" w:rsidRPr="00375CB6" w:rsidRDefault="00C87C13" w:rsidP="00C27C09">
      <w:pPr>
        <w:spacing w:line="580" w:lineRule="exact"/>
        <w:jc w:val="center"/>
        <w:rPr>
          <w:rFonts w:ascii="Times New Roman" w:eastAsia="华文楷体" w:hAnsi="Times New Roman"/>
          <w:snapToGrid w:val="0"/>
          <w:color w:val="000000"/>
          <w:sz w:val="32"/>
          <w:szCs w:val="32"/>
        </w:rPr>
      </w:pPr>
    </w:p>
    <w:p w:rsidR="00C87C13" w:rsidRPr="00375CB6" w:rsidRDefault="00C87C13" w:rsidP="00C27C09">
      <w:pPr>
        <w:spacing w:line="580" w:lineRule="exact"/>
        <w:jc w:val="center"/>
        <w:rPr>
          <w:rFonts w:ascii="Times New Roman" w:eastAsia="楷体_GB2312" w:hAnsi="Times New Roman"/>
          <w:snapToGrid w:val="0"/>
          <w:color w:val="000000"/>
          <w:sz w:val="32"/>
          <w:szCs w:val="32"/>
        </w:rPr>
      </w:pPr>
      <w:r w:rsidRPr="00375CB6">
        <w:rPr>
          <w:rFonts w:ascii="Times New Roman" w:eastAsia="楷体_GB2312" w:hAnsi="Times New Roman"/>
          <w:snapToGrid w:val="0"/>
          <w:color w:val="000000"/>
          <w:sz w:val="32"/>
          <w:szCs w:val="32"/>
        </w:rPr>
        <w:t>市发展和改革委员会主任</w:t>
      </w:r>
      <w:r w:rsidRPr="00375CB6">
        <w:rPr>
          <w:rFonts w:ascii="Times New Roman" w:eastAsia="楷体_GB2312" w:hAnsi="Times New Roman"/>
          <w:snapToGrid w:val="0"/>
          <w:color w:val="000000"/>
          <w:sz w:val="32"/>
          <w:szCs w:val="32"/>
        </w:rPr>
        <w:t xml:space="preserve">  </w:t>
      </w:r>
      <w:r w:rsidRPr="00375CB6">
        <w:rPr>
          <w:rFonts w:ascii="Times New Roman" w:eastAsia="楷体_GB2312" w:hAnsi="Times New Roman"/>
          <w:snapToGrid w:val="0"/>
          <w:color w:val="000000"/>
          <w:sz w:val="32"/>
          <w:szCs w:val="32"/>
        </w:rPr>
        <w:t>王莉萍</w:t>
      </w:r>
    </w:p>
    <w:p w:rsidR="00C87C13" w:rsidRPr="00375CB6" w:rsidRDefault="00C87C13" w:rsidP="00C27C09">
      <w:pPr>
        <w:spacing w:line="580" w:lineRule="exact"/>
        <w:rPr>
          <w:rFonts w:ascii="Times New Roman" w:eastAsia="仿宋_GB2312" w:hAnsi="Times New Roman"/>
          <w:snapToGrid w:val="0"/>
          <w:color w:val="000000"/>
          <w:sz w:val="32"/>
          <w:szCs w:val="32"/>
        </w:rPr>
      </w:pPr>
    </w:p>
    <w:p w:rsidR="00C87C13" w:rsidRPr="00375CB6" w:rsidRDefault="00C87C13" w:rsidP="00C27C09">
      <w:pPr>
        <w:spacing w:line="580" w:lineRule="exact"/>
        <w:rPr>
          <w:rFonts w:ascii="Times New Roman" w:eastAsia="仿宋_GB2312" w:hAnsi="Times New Roman"/>
          <w:snapToGrid w:val="0"/>
          <w:color w:val="000000"/>
          <w:sz w:val="32"/>
          <w:szCs w:val="32"/>
        </w:rPr>
      </w:pPr>
      <w:r w:rsidRPr="00375CB6">
        <w:rPr>
          <w:rFonts w:ascii="Times New Roman" w:eastAsia="仿宋_GB2312" w:hAnsi="Times New Roman"/>
          <w:snapToGrid w:val="0"/>
          <w:color w:val="000000"/>
          <w:sz w:val="32"/>
          <w:szCs w:val="32"/>
        </w:rPr>
        <w:t>各位代表：</w:t>
      </w:r>
    </w:p>
    <w:p w:rsidR="00C87C13" w:rsidRPr="00375CB6" w:rsidRDefault="00C87C13" w:rsidP="00C27C09">
      <w:pPr>
        <w:spacing w:line="580" w:lineRule="exact"/>
        <w:ind w:firstLine="630"/>
        <w:rPr>
          <w:rFonts w:ascii="Times New Roman" w:eastAsia="仿宋_GB2312" w:hAnsi="Times New Roman"/>
          <w:snapToGrid w:val="0"/>
          <w:color w:val="000000"/>
          <w:sz w:val="32"/>
          <w:szCs w:val="32"/>
        </w:rPr>
      </w:pPr>
      <w:r w:rsidRPr="00375CB6">
        <w:rPr>
          <w:rFonts w:ascii="Times New Roman" w:eastAsia="仿宋_GB2312" w:hAnsi="Times New Roman"/>
          <w:snapToGrid w:val="0"/>
          <w:color w:val="000000"/>
          <w:sz w:val="32"/>
          <w:szCs w:val="32"/>
        </w:rPr>
        <w:t>我受市人民政府委托，向大会报告太仓市</w:t>
      </w:r>
      <w:r w:rsidRPr="00375CB6">
        <w:rPr>
          <w:rFonts w:ascii="Times New Roman" w:eastAsia="仿宋_GB2312" w:hAnsi="Times New Roman"/>
          <w:snapToGrid w:val="0"/>
          <w:color w:val="000000"/>
          <w:sz w:val="32"/>
          <w:szCs w:val="32"/>
        </w:rPr>
        <w:t>2018</w:t>
      </w:r>
      <w:r w:rsidRPr="00375CB6">
        <w:rPr>
          <w:rFonts w:ascii="Times New Roman" w:eastAsia="仿宋_GB2312" w:hAnsi="Times New Roman"/>
          <w:snapToGrid w:val="0"/>
          <w:color w:val="000000"/>
          <w:sz w:val="32"/>
          <w:szCs w:val="32"/>
        </w:rPr>
        <w:t>年国民经济和社会发展计划执行情况与</w:t>
      </w:r>
      <w:r w:rsidRPr="00375CB6">
        <w:rPr>
          <w:rFonts w:ascii="Times New Roman" w:eastAsia="仿宋_GB2312" w:hAnsi="Times New Roman"/>
          <w:snapToGrid w:val="0"/>
          <w:color w:val="000000"/>
          <w:sz w:val="32"/>
          <w:szCs w:val="32"/>
        </w:rPr>
        <w:t>2019</w:t>
      </w:r>
      <w:r w:rsidRPr="00375CB6">
        <w:rPr>
          <w:rFonts w:ascii="Times New Roman" w:eastAsia="仿宋_GB2312" w:hAnsi="Times New Roman"/>
          <w:snapToGrid w:val="0"/>
          <w:color w:val="000000"/>
          <w:sz w:val="32"/>
          <w:szCs w:val="32"/>
        </w:rPr>
        <w:t>年国民经济和社会发展计划草案，请予审议，并请市政协委员和其他列席人员提出意见。</w:t>
      </w:r>
    </w:p>
    <w:p w:rsidR="00C87C13" w:rsidRPr="00375CB6" w:rsidRDefault="00C87C13" w:rsidP="00C27C09">
      <w:pPr>
        <w:spacing w:line="580" w:lineRule="exact"/>
        <w:ind w:firstLine="630"/>
        <w:rPr>
          <w:rFonts w:ascii="Times New Roman" w:eastAsia="仿宋_GB2312" w:hAnsi="Times New Roman"/>
          <w:snapToGrid w:val="0"/>
          <w:color w:val="000000"/>
          <w:sz w:val="32"/>
          <w:szCs w:val="32"/>
        </w:rPr>
      </w:pPr>
      <w:r w:rsidRPr="00375CB6">
        <w:rPr>
          <w:rFonts w:ascii="Times New Roman" w:eastAsia="黑体" w:hAnsi="Times New Roman"/>
          <w:snapToGrid w:val="0"/>
          <w:color w:val="000000"/>
          <w:sz w:val="32"/>
          <w:szCs w:val="32"/>
        </w:rPr>
        <w:t>一、</w:t>
      </w:r>
      <w:r w:rsidRPr="00375CB6">
        <w:rPr>
          <w:rFonts w:ascii="Times New Roman" w:eastAsia="黑体" w:hAnsi="Times New Roman"/>
          <w:snapToGrid w:val="0"/>
          <w:color w:val="000000"/>
          <w:sz w:val="32"/>
          <w:szCs w:val="32"/>
        </w:rPr>
        <w:t>2018</w:t>
      </w:r>
      <w:r w:rsidRPr="00375CB6">
        <w:rPr>
          <w:rFonts w:ascii="Times New Roman" w:eastAsia="黑体" w:hAnsi="Times New Roman"/>
          <w:snapToGrid w:val="0"/>
          <w:color w:val="000000"/>
          <w:sz w:val="32"/>
          <w:szCs w:val="32"/>
        </w:rPr>
        <w:t>年全市国民经济和社会发展计划执行情况</w:t>
      </w:r>
    </w:p>
    <w:p w:rsidR="00C87C13" w:rsidRPr="00375CB6" w:rsidRDefault="00C87C13" w:rsidP="00C27C09">
      <w:pPr>
        <w:spacing w:line="580" w:lineRule="exact"/>
        <w:ind w:firstLine="630"/>
        <w:rPr>
          <w:rFonts w:ascii="Times New Roman" w:eastAsia="仿宋_GB2312" w:hAnsi="Times New Roman"/>
          <w:snapToGrid w:val="0"/>
          <w:color w:val="000000"/>
          <w:sz w:val="32"/>
          <w:szCs w:val="32"/>
        </w:rPr>
      </w:pPr>
      <w:r w:rsidRPr="00375CB6">
        <w:rPr>
          <w:rFonts w:ascii="Times New Roman" w:eastAsia="仿宋_GB2312" w:hAnsi="Times New Roman"/>
          <w:snapToGrid w:val="0"/>
          <w:color w:val="000000"/>
          <w:sz w:val="32"/>
          <w:szCs w:val="32"/>
        </w:rPr>
        <w:t>2018</w:t>
      </w:r>
      <w:r w:rsidRPr="00375CB6">
        <w:rPr>
          <w:rFonts w:ascii="Times New Roman" w:eastAsia="仿宋_GB2312" w:hAnsi="Times New Roman"/>
          <w:snapToGrid w:val="0"/>
          <w:color w:val="000000"/>
          <w:sz w:val="32"/>
          <w:szCs w:val="32"/>
        </w:rPr>
        <w:t>年，全市上下坚持</w:t>
      </w:r>
      <w:r w:rsidR="00424D9A" w:rsidRPr="00375CB6">
        <w:rPr>
          <w:rFonts w:ascii="Times New Roman" w:eastAsia="仿宋_GB2312" w:hAnsi="Times New Roman"/>
          <w:snapToGrid w:val="0"/>
          <w:color w:val="000000"/>
          <w:sz w:val="32"/>
          <w:szCs w:val="32"/>
        </w:rPr>
        <w:t>以</w:t>
      </w:r>
      <w:r w:rsidR="00174AA2" w:rsidRPr="00375CB6">
        <w:rPr>
          <w:rFonts w:ascii="Times New Roman" w:eastAsia="仿宋_GB2312" w:hAnsi="Times New Roman"/>
          <w:snapToGrid w:val="0"/>
          <w:color w:val="000000"/>
          <w:sz w:val="32"/>
          <w:szCs w:val="32"/>
        </w:rPr>
        <w:t>习近平新时代中国特色社会主义思想为指导，</w:t>
      </w:r>
      <w:r w:rsidR="00013AA1" w:rsidRPr="00375CB6">
        <w:rPr>
          <w:rFonts w:ascii="Times New Roman" w:eastAsia="仿宋_GB2312" w:hAnsi="Times New Roman"/>
          <w:snapToGrid w:val="0"/>
          <w:color w:val="000000"/>
          <w:sz w:val="32"/>
          <w:szCs w:val="32"/>
        </w:rPr>
        <w:t>深入</w:t>
      </w:r>
      <w:r w:rsidR="00174AA2" w:rsidRPr="00375CB6">
        <w:rPr>
          <w:rFonts w:ascii="Times New Roman" w:eastAsia="仿宋_GB2312" w:hAnsi="Times New Roman"/>
          <w:snapToGrid w:val="0"/>
          <w:color w:val="000000"/>
          <w:sz w:val="32"/>
          <w:szCs w:val="32"/>
        </w:rPr>
        <w:t>贯彻党的十九大精神，</w:t>
      </w:r>
      <w:r w:rsidR="00013AA1" w:rsidRPr="00375CB6">
        <w:rPr>
          <w:rFonts w:ascii="Times New Roman" w:eastAsia="仿宋_GB2312" w:hAnsi="Times New Roman"/>
          <w:snapToGrid w:val="0"/>
          <w:color w:val="000000"/>
          <w:sz w:val="32"/>
          <w:szCs w:val="32"/>
        </w:rPr>
        <w:t>在市委的正确领导下，</w:t>
      </w:r>
      <w:r w:rsidR="00AC4179" w:rsidRPr="00375CB6">
        <w:rPr>
          <w:rFonts w:ascii="Times New Roman" w:eastAsia="仿宋_GB2312" w:hAnsi="Times New Roman"/>
          <w:snapToGrid w:val="0"/>
          <w:color w:val="000000"/>
          <w:sz w:val="32"/>
          <w:szCs w:val="32"/>
        </w:rPr>
        <w:t>按照</w:t>
      </w:r>
      <w:r w:rsidR="008D6667">
        <w:rPr>
          <w:rFonts w:ascii="Times New Roman" w:eastAsia="仿宋_GB2312" w:hAnsi="Times New Roman" w:hint="eastAsia"/>
          <w:snapToGrid w:val="0"/>
          <w:color w:val="000000"/>
          <w:sz w:val="32"/>
          <w:szCs w:val="32"/>
        </w:rPr>
        <w:t>“</w:t>
      </w:r>
      <w:r w:rsidR="00AC4179" w:rsidRPr="00375CB6">
        <w:rPr>
          <w:rFonts w:ascii="Times New Roman" w:eastAsia="仿宋_GB2312" w:hAnsi="Times New Roman"/>
          <w:snapToGrid w:val="0"/>
          <w:color w:val="000000"/>
          <w:sz w:val="32"/>
          <w:szCs w:val="32"/>
        </w:rPr>
        <w:t>六个高质量</w:t>
      </w:r>
      <w:r w:rsidR="008D6667">
        <w:rPr>
          <w:rFonts w:ascii="Times New Roman" w:eastAsia="仿宋_GB2312" w:hAnsi="Times New Roman" w:hint="eastAsia"/>
          <w:snapToGrid w:val="0"/>
          <w:color w:val="000000"/>
          <w:sz w:val="32"/>
          <w:szCs w:val="32"/>
        </w:rPr>
        <w:t>”</w:t>
      </w:r>
      <w:r w:rsidR="00AC4179" w:rsidRPr="00375CB6">
        <w:rPr>
          <w:rFonts w:ascii="Times New Roman" w:eastAsia="仿宋_GB2312" w:hAnsi="Times New Roman"/>
          <w:snapToGrid w:val="0"/>
          <w:color w:val="000000"/>
          <w:sz w:val="32"/>
          <w:szCs w:val="32"/>
        </w:rPr>
        <w:t>发展要求，</w:t>
      </w:r>
      <w:r w:rsidR="00CE30C2" w:rsidRPr="00375CB6">
        <w:rPr>
          <w:rFonts w:ascii="Times New Roman" w:eastAsia="仿宋_GB2312" w:hAnsi="Times New Roman"/>
          <w:snapToGrid w:val="0"/>
          <w:color w:val="000000"/>
          <w:sz w:val="32"/>
          <w:szCs w:val="32"/>
        </w:rPr>
        <w:t>坚持</w:t>
      </w:r>
      <w:r w:rsidRPr="00375CB6">
        <w:rPr>
          <w:rFonts w:ascii="Times New Roman" w:eastAsia="仿宋_GB2312" w:hAnsi="Times New Roman"/>
          <w:snapToGrid w:val="0"/>
          <w:color w:val="000000"/>
          <w:sz w:val="32"/>
          <w:szCs w:val="32"/>
        </w:rPr>
        <w:t>稳中求进工作总基调，自觉践行新发展理念，</w:t>
      </w:r>
      <w:r w:rsidR="00AC4179" w:rsidRPr="00375CB6">
        <w:rPr>
          <w:rFonts w:ascii="Times New Roman" w:eastAsia="仿宋_GB2312" w:hAnsi="Times New Roman"/>
          <w:snapToGrid w:val="0"/>
          <w:color w:val="000000"/>
          <w:sz w:val="32"/>
          <w:szCs w:val="32"/>
        </w:rPr>
        <w:t>深化</w:t>
      </w:r>
      <w:r w:rsidRPr="00375CB6">
        <w:rPr>
          <w:rFonts w:ascii="Times New Roman" w:eastAsia="仿宋_GB2312" w:hAnsi="Times New Roman"/>
          <w:snapToGrid w:val="0"/>
          <w:color w:val="000000"/>
          <w:sz w:val="32"/>
          <w:szCs w:val="32"/>
        </w:rPr>
        <w:t>供给侧结构性改革，</w:t>
      </w:r>
      <w:r w:rsidR="00AC4179" w:rsidRPr="00375CB6">
        <w:rPr>
          <w:rFonts w:ascii="Times New Roman" w:eastAsia="仿宋_GB2312" w:hAnsi="Times New Roman"/>
          <w:snapToGrid w:val="0"/>
          <w:color w:val="000000"/>
          <w:sz w:val="32"/>
          <w:szCs w:val="32"/>
        </w:rPr>
        <w:t>全面推进</w:t>
      </w:r>
      <w:r w:rsidR="008D6667">
        <w:rPr>
          <w:rFonts w:ascii="Times New Roman" w:eastAsia="仿宋_GB2312" w:hAnsi="Times New Roman" w:hint="eastAsia"/>
          <w:snapToGrid w:val="0"/>
          <w:color w:val="000000"/>
          <w:sz w:val="32"/>
          <w:szCs w:val="32"/>
        </w:rPr>
        <w:t>“</w:t>
      </w:r>
      <w:r w:rsidR="00AC4179" w:rsidRPr="00375CB6">
        <w:rPr>
          <w:rFonts w:ascii="Times New Roman" w:eastAsia="仿宋_GB2312" w:hAnsi="Times New Roman"/>
          <w:snapToGrid w:val="0"/>
          <w:color w:val="000000"/>
          <w:sz w:val="32"/>
          <w:szCs w:val="32"/>
        </w:rPr>
        <w:t>两地两城</w:t>
      </w:r>
      <w:r w:rsidR="008D6667">
        <w:rPr>
          <w:rFonts w:ascii="Times New Roman" w:eastAsia="仿宋_GB2312" w:hAnsi="Times New Roman" w:hint="eastAsia"/>
          <w:snapToGrid w:val="0"/>
          <w:color w:val="000000"/>
          <w:sz w:val="32"/>
          <w:szCs w:val="32"/>
        </w:rPr>
        <w:t>”</w:t>
      </w:r>
      <w:r w:rsidR="00AC4179" w:rsidRPr="00375CB6">
        <w:rPr>
          <w:rFonts w:ascii="Times New Roman" w:eastAsia="仿宋_GB2312" w:hAnsi="Times New Roman"/>
          <w:snapToGrid w:val="0"/>
          <w:color w:val="000000"/>
          <w:sz w:val="32"/>
          <w:szCs w:val="32"/>
        </w:rPr>
        <w:t>建设，</w:t>
      </w:r>
      <w:r w:rsidRPr="00375CB6">
        <w:rPr>
          <w:rFonts w:ascii="Times New Roman" w:eastAsia="仿宋_GB2312" w:hAnsi="Times New Roman"/>
          <w:snapToGrid w:val="0"/>
          <w:color w:val="000000"/>
          <w:sz w:val="32"/>
          <w:szCs w:val="32"/>
        </w:rPr>
        <w:t>全市经济社会保持平稳健康发展</w:t>
      </w:r>
      <w:r w:rsidR="00013AA1" w:rsidRPr="00375CB6">
        <w:rPr>
          <w:rFonts w:ascii="Times New Roman" w:eastAsia="仿宋_GB2312" w:hAnsi="Times New Roman"/>
          <w:snapToGrid w:val="0"/>
          <w:color w:val="000000"/>
          <w:sz w:val="32"/>
          <w:szCs w:val="32"/>
        </w:rPr>
        <w:t>，市十六届人大二次会议确定的经济社会主要预期目标全面实现</w:t>
      </w:r>
      <w:r w:rsidRPr="00375CB6">
        <w:rPr>
          <w:rFonts w:ascii="Times New Roman" w:eastAsia="仿宋_GB2312" w:hAnsi="Times New Roman"/>
          <w:snapToGrid w:val="0"/>
          <w:color w:val="000000"/>
          <w:sz w:val="32"/>
          <w:szCs w:val="32"/>
        </w:rPr>
        <w:t>。</w:t>
      </w:r>
      <w:r w:rsidR="009A3D06" w:rsidRPr="00375CB6">
        <w:rPr>
          <w:rFonts w:ascii="Times New Roman" w:eastAsia="仿宋_GB2312" w:hAnsi="Times New Roman"/>
          <w:snapToGrid w:val="0"/>
          <w:color w:val="000000"/>
          <w:sz w:val="32"/>
          <w:szCs w:val="32"/>
        </w:rPr>
        <w:t>位列全国百强县市综合实力第七位。蝉联</w:t>
      </w:r>
      <w:r w:rsidR="00AE0947" w:rsidRPr="00375CB6">
        <w:rPr>
          <w:rFonts w:ascii="Times New Roman" w:eastAsia="仿宋_GB2312" w:hAnsi="Times New Roman"/>
          <w:snapToGrid w:val="0"/>
          <w:color w:val="000000"/>
          <w:sz w:val="32"/>
          <w:szCs w:val="32"/>
        </w:rPr>
        <w:t>中国最具幸福感城市县级市榜首。</w:t>
      </w:r>
    </w:p>
    <w:p w:rsidR="00C87C13" w:rsidRPr="00375CB6" w:rsidRDefault="00C87C13" w:rsidP="00C27C09">
      <w:pPr>
        <w:spacing w:line="580" w:lineRule="exact"/>
        <w:ind w:firstLineChars="200" w:firstLine="640"/>
        <w:rPr>
          <w:rFonts w:ascii="Times New Roman" w:eastAsia="楷体_GB2312" w:hAnsi="Times New Roman"/>
          <w:sz w:val="32"/>
          <w:szCs w:val="32"/>
        </w:rPr>
      </w:pPr>
      <w:r w:rsidRPr="00375CB6">
        <w:rPr>
          <w:rFonts w:ascii="Times New Roman" w:eastAsia="楷体_GB2312" w:hAnsi="Times New Roman"/>
          <w:sz w:val="32"/>
          <w:szCs w:val="32"/>
        </w:rPr>
        <w:lastRenderedPageBreak/>
        <w:t>（一）</w:t>
      </w:r>
      <w:r w:rsidR="008B1FDD" w:rsidRPr="00375CB6">
        <w:rPr>
          <w:rFonts w:ascii="Times New Roman" w:eastAsia="楷体_GB2312" w:hAnsi="Times New Roman"/>
          <w:sz w:val="32"/>
          <w:szCs w:val="32"/>
        </w:rPr>
        <w:t>注重</w:t>
      </w:r>
      <w:r w:rsidR="00B264AD" w:rsidRPr="00375CB6">
        <w:rPr>
          <w:rFonts w:ascii="Times New Roman" w:eastAsia="楷体_GB2312" w:hAnsi="Times New Roman"/>
          <w:sz w:val="32"/>
          <w:szCs w:val="32"/>
        </w:rPr>
        <w:t>发展质量，</w:t>
      </w:r>
      <w:r w:rsidR="00E86D99" w:rsidRPr="00375CB6">
        <w:rPr>
          <w:rFonts w:ascii="Times New Roman" w:eastAsia="楷体_GB2312" w:hAnsi="Times New Roman"/>
          <w:sz w:val="32"/>
          <w:szCs w:val="32"/>
        </w:rPr>
        <w:t>产业</w:t>
      </w:r>
      <w:r w:rsidR="008B1FDD" w:rsidRPr="00375CB6">
        <w:rPr>
          <w:rFonts w:ascii="Times New Roman" w:eastAsia="楷体_GB2312" w:hAnsi="Times New Roman"/>
          <w:sz w:val="32"/>
          <w:szCs w:val="32"/>
        </w:rPr>
        <w:t>能级</w:t>
      </w:r>
      <w:r w:rsidR="00906430" w:rsidRPr="00375CB6">
        <w:rPr>
          <w:rFonts w:ascii="Times New Roman" w:eastAsia="楷体_GB2312" w:hAnsi="Times New Roman"/>
          <w:sz w:val="32"/>
          <w:szCs w:val="32"/>
        </w:rPr>
        <w:t>持</w:t>
      </w:r>
      <w:r w:rsidR="00E86D99" w:rsidRPr="00375CB6">
        <w:rPr>
          <w:rFonts w:ascii="Times New Roman" w:eastAsia="楷体_GB2312" w:hAnsi="Times New Roman"/>
          <w:sz w:val="32"/>
          <w:szCs w:val="32"/>
        </w:rPr>
        <w:t>续</w:t>
      </w:r>
      <w:r w:rsidR="008B1FDD" w:rsidRPr="00375CB6">
        <w:rPr>
          <w:rFonts w:ascii="Times New Roman" w:eastAsia="楷体_GB2312" w:hAnsi="Times New Roman"/>
          <w:sz w:val="32"/>
          <w:szCs w:val="32"/>
        </w:rPr>
        <w:t>壮大</w:t>
      </w:r>
    </w:p>
    <w:p w:rsidR="00C87C13" w:rsidRPr="00375CB6" w:rsidRDefault="00C87C13" w:rsidP="00C27C09">
      <w:pPr>
        <w:spacing w:line="580" w:lineRule="exact"/>
        <w:ind w:firstLineChars="200" w:firstLine="643"/>
        <w:rPr>
          <w:rFonts w:ascii="Times New Roman" w:eastAsia="仿宋_GB2312" w:hAnsi="Times New Roman"/>
          <w:snapToGrid w:val="0"/>
          <w:color w:val="000000"/>
          <w:sz w:val="32"/>
          <w:szCs w:val="32"/>
        </w:rPr>
      </w:pPr>
      <w:r w:rsidRPr="00375CB6">
        <w:rPr>
          <w:rFonts w:ascii="Times New Roman" w:eastAsia="仿宋_GB2312" w:hAnsi="Times New Roman"/>
          <w:b/>
          <w:sz w:val="32"/>
          <w:szCs w:val="32"/>
        </w:rPr>
        <w:t>经济运行</w:t>
      </w:r>
      <w:r w:rsidR="00EF3D9F" w:rsidRPr="00375CB6">
        <w:rPr>
          <w:rFonts w:ascii="Times New Roman" w:eastAsia="仿宋_GB2312" w:hAnsi="Times New Roman"/>
          <w:b/>
          <w:sz w:val="32"/>
          <w:szCs w:val="32"/>
        </w:rPr>
        <w:t>平稳</w:t>
      </w:r>
      <w:r w:rsidR="006531B4" w:rsidRPr="00375CB6">
        <w:rPr>
          <w:rFonts w:ascii="Times New Roman" w:eastAsia="仿宋_GB2312" w:hAnsi="Times New Roman"/>
          <w:b/>
          <w:sz w:val="32"/>
          <w:szCs w:val="32"/>
        </w:rPr>
        <w:t>向好</w:t>
      </w:r>
      <w:r w:rsidRPr="00375CB6">
        <w:rPr>
          <w:rFonts w:ascii="Times New Roman" w:eastAsia="仿宋_GB2312" w:hAnsi="Times New Roman"/>
          <w:sz w:val="32"/>
          <w:szCs w:val="32"/>
        </w:rPr>
        <w:t>。</w:t>
      </w:r>
      <w:r w:rsidRPr="00375CB6">
        <w:rPr>
          <w:rFonts w:ascii="Times New Roman" w:eastAsia="仿宋_GB2312" w:hAnsi="Times New Roman"/>
          <w:snapToGrid w:val="0"/>
          <w:color w:val="000000"/>
          <w:sz w:val="32"/>
          <w:szCs w:val="32"/>
        </w:rPr>
        <w:t>全年实现地区生产总值</w:t>
      </w:r>
      <w:r w:rsidRPr="00375CB6">
        <w:rPr>
          <w:rFonts w:ascii="Times New Roman" w:eastAsia="仿宋_GB2312" w:hAnsi="Times New Roman"/>
          <w:snapToGrid w:val="0"/>
          <w:color w:val="000000"/>
          <w:sz w:val="32"/>
          <w:szCs w:val="32"/>
        </w:rPr>
        <w:t>1330</w:t>
      </w:r>
      <w:r w:rsidRPr="00375CB6">
        <w:rPr>
          <w:rFonts w:ascii="Times New Roman" w:eastAsia="仿宋_GB2312" w:hAnsi="Times New Roman"/>
          <w:snapToGrid w:val="0"/>
          <w:color w:val="000000"/>
          <w:sz w:val="32"/>
          <w:szCs w:val="32"/>
        </w:rPr>
        <w:t>亿元（预计</w:t>
      </w:r>
      <w:r w:rsidR="00B95EA8">
        <w:rPr>
          <w:rFonts w:ascii="Times New Roman" w:eastAsia="仿宋_GB2312" w:hAnsi="Times New Roman" w:hint="eastAsia"/>
          <w:snapToGrid w:val="0"/>
          <w:color w:val="000000"/>
          <w:sz w:val="32"/>
          <w:szCs w:val="32"/>
        </w:rPr>
        <w:t>数</w:t>
      </w:r>
      <w:r w:rsidRPr="00375CB6">
        <w:rPr>
          <w:rFonts w:ascii="Times New Roman" w:eastAsia="仿宋_GB2312" w:hAnsi="Times New Roman"/>
          <w:snapToGrid w:val="0"/>
          <w:color w:val="000000"/>
          <w:sz w:val="32"/>
          <w:szCs w:val="32"/>
        </w:rPr>
        <w:t>，下同），同比增长</w:t>
      </w:r>
      <w:r w:rsidRPr="00375CB6">
        <w:rPr>
          <w:rFonts w:ascii="Times New Roman" w:eastAsia="仿宋_GB2312" w:hAnsi="Times New Roman"/>
          <w:snapToGrid w:val="0"/>
          <w:color w:val="000000"/>
          <w:sz w:val="32"/>
          <w:szCs w:val="32"/>
        </w:rPr>
        <w:t>7%</w:t>
      </w:r>
      <w:r w:rsidRPr="00375CB6">
        <w:rPr>
          <w:rFonts w:ascii="Times New Roman" w:eastAsia="仿宋_GB2312" w:hAnsi="Times New Roman"/>
          <w:snapToGrid w:val="0"/>
          <w:color w:val="000000"/>
          <w:sz w:val="32"/>
          <w:szCs w:val="32"/>
        </w:rPr>
        <w:t>；完成一般公共预算收入</w:t>
      </w:r>
      <w:r w:rsidRPr="00375CB6">
        <w:rPr>
          <w:rFonts w:ascii="Times New Roman" w:eastAsia="仿宋_GB2312" w:hAnsi="Times New Roman"/>
          <w:snapToGrid w:val="0"/>
          <w:color w:val="000000"/>
          <w:sz w:val="32"/>
          <w:szCs w:val="32"/>
        </w:rPr>
        <w:t>155</w:t>
      </w:r>
      <w:r w:rsidRPr="00375CB6">
        <w:rPr>
          <w:rFonts w:ascii="Times New Roman" w:eastAsia="仿宋_GB2312" w:hAnsi="Times New Roman"/>
          <w:snapToGrid w:val="0"/>
          <w:color w:val="000000"/>
          <w:sz w:val="32"/>
          <w:szCs w:val="32"/>
        </w:rPr>
        <w:t>亿元，同比增长</w:t>
      </w:r>
      <w:r w:rsidRPr="00375CB6">
        <w:rPr>
          <w:rFonts w:ascii="Times New Roman" w:eastAsia="仿宋_GB2312" w:hAnsi="Times New Roman"/>
          <w:snapToGrid w:val="0"/>
          <w:color w:val="000000"/>
          <w:sz w:val="32"/>
          <w:szCs w:val="32"/>
        </w:rPr>
        <w:t>10%</w:t>
      </w:r>
      <w:r w:rsidRPr="00375CB6">
        <w:rPr>
          <w:rFonts w:ascii="Times New Roman" w:eastAsia="仿宋_GB2312" w:hAnsi="Times New Roman"/>
          <w:snapToGrid w:val="0"/>
          <w:color w:val="000000"/>
          <w:sz w:val="32"/>
          <w:szCs w:val="32"/>
        </w:rPr>
        <w:t>。三次产业结构调整为</w:t>
      </w:r>
      <w:r w:rsidR="006531B4" w:rsidRPr="00375CB6">
        <w:rPr>
          <w:rFonts w:ascii="Times New Roman" w:eastAsia="仿宋_GB2312" w:hAnsi="Times New Roman"/>
          <w:snapToGrid w:val="0"/>
          <w:color w:val="000000"/>
          <w:sz w:val="32"/>
          <w:szCs w:val="32"/>
        </w:rPr>
        <w:t>2.9</w:t>
      </w:r>
      <w:r w:rsidRPr="00375CB6">
        <w:rPr>
          <w:rFonts w:ascii="Times New Roman" w:eastAsia="仿宋_GB2312" w:hAnsi="Times New Roman"/>
          <w:snapToGrid w:val="0"/>
          <w:color w:val="000000"/>
          <w:sz w:val="32"/>
          <w:szCs w:val="32"/>
        </w:rPr>
        <w:t>：</w:t>
      </w:r>
      <w:r w:rsidR="006531B4" w:rsidRPr="00375CB6">
        <w:rPr>
          <w:rFonts w:ascii="Times New Roman" w:eastAsia="仿宋_GB2312" w:hAnsi="Times New Roman"/>
          <w:snapToGrid w:val="0"/>
          <w:color w:val="000000"/>
          <w:sz w:val="32"/>
          <w:szCs w:val="32"/>
        </w:rPr>
        <w:t>50.1</w:t>
      </w:r>
      <w:r w:rsidR="006531B4" w:rsidRPr="00375CB6">
        <w:rPr>
          <w:rFonts w:ascii="Times New Roman" w:eastAsia="仿宋_GB2312" w:hAnsi="Times New Roman"/>
          <w:snapToGrid w:val="0"/>
          <w:color w:val="000000"/>
          <w:sz w:val="32"/>
          <w:szCs w:val="32"/>
        </w:rPr>
        <w:t>：</w:t>
      </w:r>
      <w:r w:rsidR="006531B4" w:rsidRPr="00375CB6">
        <w:rPr>
          <w:rFonts w:ascii="Times New Roman" w:eastAsia="仿宋_GB2312" w:hAnsi="Times New Roman"/>
          <w:snapToGrid w:val="0"/>
          <w:color w:val="000000"/>
          <w:sz w:val="32"/>
          <w:szCs w:val="32"/>
        </w:rPr>
        <w:t>47</w:t>
      </w:r>
      <w:r w:rsidRPr="00375CB6">
        <w:rPr>
          <w:rFonts w:ascii="Times New Roman" w:eastAsia="仿宋_GB2312" w:hAnsi="Times New Roman"/>
          <w:snapToGrid w:val="0"/>
          <w:color w:val="000000"/>
          <w:sz w:val="32"/>
          <w:szCs w:val="32"/>
        </w:rPr>
        <w:t>，服务业增加值占</w:t>
      </w:r>
      <w:r w:rsidR="006531B4" w:rsidRPr="00375CB6">
        <w:rPr>
          <w:rFonts w:ascii="Times New Roman" w:eastAsia="仿宋_GB2312" w:hAnsi="Times New Roman"/>
          <w:snapToGrid w:val="0"/>
          <w:color w:val="000000"/>
          <w:sz w:val="32"/>
          <w:szCs w:val="32"/>
        </w:rPr>
        <w:t>比</w:t>
      </w:r>
      <w:r w:rsidRPr="00375CB6">
        <w:rPr>
          <w:rFonts w:ascii="Times New Roman" w:eastAsia="仿宋_GB2312" w:hAnsi="Times New Roman"/>
          <w:snapToGrid w:val="0"/>
          <w:color w:val="000000"/>
          <w:sz w:val="32"/>
          <w:szCs w:val="32"/>
        </w:rPr>
        <w:t>较上年提高</w:t>
      </w:r>
      <w:r w:rsidRPr="00375CB6">
        <w:rPr>
          <w:rFonts w:ascii="Times New Roman" w:eastAsia="仿宋_GB2312" w:hAnsi="Times New Roman"/>
          <w:snapToGrid w:val="0"/>
          <w:color w:val="000000"/>
          <w:sz w:val="32"/>
          <w:szCs w:val="32"/>
        </w:rPr>
        <w:t>0.5</w:t>
      </w:r>
      <w:r w:rsidRPr="00375CB6">
        <w:rPr>
          <w:rFonts w:ascii="Times New Roman" w:eastAsia="仿宋_GB2312" w:hAnsi="Times New Roman"/>
          <w:snapToGrid w:val="0"/>
          <w:color w:val="000000"/>
          <w:sz w:val="32"/>
          <w:szCs w:val="32"/>
        </w:rPr>
        <w:t>个百分点。</w:t>
      </w:r>
      <w:r w:rsidR="008F12C0" w:rsidRPr="00375CB6">
        <w:rPr>
          <w:rFonts w:ascii="Times New Roman" w:eastAsia="仿宋_GB2312" w:hAnsi="Times New Roman"/>
          <w:b/>
          <w:snapToGrid w:val="0"/>
          <w:color w:val="000000"/>
          <w:sz w:val="32"/>
          <w:szCs w:val="32"/>
        </w:rPr>
        <w:t>重大项目建设</w:t>
      </w:r>
      <w:r w:rsidR="00875468">
        <w:rPr>
          <w:rFonts w:ascii="Times New Roman" w:eastAsia="仿宋_GB2312" w:hAnsi="Times New Roman" w:hint="eastAsia"/>
          <w:b/>
          <w:snapToGrid w:val="0"/>
          <w:color w:val="000000"/>
          <w:sz w:val="32"/>
          <w:szCs w:val="32"/>
        </w:rPr>
        <w:t>着力</w:t>
      </w:r>
      <w:r w:rsidR="008F12C0" w:rsidRPr="00375CB6">
        <w:rPr>
          <w:rFonts w:ascii="Times New Roman" w:eastAsia="仿宋_GB2312" w:hAnsi="Times New Roman"/>
          <w:b/>
          <w:snapToGrid w:val="0"/>
          <w:color w:val="000000"/>
          <w:sz w:val="32"/>
          <w:szCs w:val="32"/>
        </w:rPr>
        <w:t>推进。</w:t>
      </w:r>
      <w:r w:rsidR="008F12C0" w:rsidRPr="00375CB6">
        <w:rPr>
          <w:rFonts w:ascii="Times New Roman" w:eastAsia="仿宋_GB2312" w:hAnsi="Times New Roman"/>
          <w:snapToGrid w:val="0"/>
          <w:color w:val="000000"/>
          <w:sz w:val="32"/>
          <w:szCs w:val="32"/>
        </w:rPr>
        <w:t>扎实</w:t>
      </w:r>
      <w:r w:rsidR="00C37D85" w:rsidRPr="00375CB6">
        <w:rPr>
          <w:rFonts w:ascii="Times New Roman" w:eastAsia="仿宋_GB2312" w:hAnsi="Times New Roman"/>
          <w:snapToGrid w:val="0"/>
          <w:color w:val="000000"/>
          <w:sz w:val="32"/>
          <w:szCs w:val="32"/>
        </w:rPr>
        <w:t>推进</w:t>
      </w:r>
      <w:r w:rsidR="008D6667">
        <w:rPr>
          <w:rFonts w:ascii="Times New Roman" w:eastAsia="仿宋_GB2312" w:hAnsi="Times New Roman" w:hint="eastAsia"/>
          <w:snapToGrid w:val="0"/>
          <w:color w:val="000000"/>
          <w:sz w:val="32"/>
          <w:szCs w:val="32"/>
        </w:rPr>
        <w:t>“</w:t>
      </w:r>
      <w:r w:rsidR="008F12C0" w:rsidRPr="00375CB6">
        <w:rPr>
          <w:rFonts w:ascii="Times New Roman" w:eastAsia="仿宋_GB2312" w:hAnsi="Times New Roman"/>
          <w:snapToGrid w:val="0"/>
          <w:color w:val="000000"/>
          <w:sz w:val="32"/>
          <w:szCs w:val="32"/>
        </w:rPr>
        <w:t>项目建设</w:t>
      </w:r>
      <w:r w:rsidR="00C37D85" w:rsidRPr="00375CB6">
        <w:rPr>
          <w:rFonts w:ascii="Times New Roman" w:eastAsia="仿宋_GB2312" w:hAnsi="Times New Roman"/>
          <w:snapToGrid w:val="0"/>
          <w:color w:val="000000"/>
          <w:sz w:val="32"/>
          <w:szCs w:val="32"/>
        </w:rPr>
        <w:t>深化年</w:t>
      </w:r>
      <w:r w:rsidR="008D6667">
        <w:rPr>
          <w:rFonts w:ascii="Times New Roman" w:eastAsia="仿宋_GB2312" w:hAnsi="Times New Roman" w:hint="eastAsia"/>
          <w:snapToGrid w:val="0"/>
          <w:color w:val="000000"/>
          <w:sz w:val="32"/>
          <w:szCs w:val="32"/>
        </w:rPr>
        <w:t>”</w:t>
      </w:r>
      <w:r w:rsidR="00C37D85" w:rsidRPr="00375CB6">
        <w:rPr>
          <w:rFonts w:ascii="Times New Roman" w:eastAsia="仿宋_GB2312" w:hAnsi="Times New Roman"/>
          <w:snapToGrid w:val="0"/>
          <w:color w:val="000000"/>
          <w:sz w:val="32"/>
          <w:szCs w:val="32"/>
        </w:rPr>
        <w:t>活动，</w:t>
      </w:r>
      <w:r w:rsidR="008F12C0" w:rsidRPr="00375CB6">
        <w:rPr>
          <w:rFonts w:ascii="Times New Roman" w:eastAsia="仿宋_GB2312" w:hAnsi="Times New Roman"/>
          <w:snapToGrid w:val="0"/>
          <w:color w:val="000000"/>
          <w:sz w:val="32"/>
          <w:szCs w:val="32"/>
        </w:rPr>
        <w:t>完成</w:t>
      </w:r>
      <w:r w:rsidR="000A6A10">
        <w:rPr>
          <w:rFonts w:ascii="Times New Roman" w:eastAsia="仿宋_GB2312" w:hAnsi="Times New Roman" w:hint="eastAsia"/>
          <w:snapToGrid w:val="0"/>
          <w:color w:val="000000"/>
          <w:sz w:val="32"/>
          <w:szCs w:val="32"/>
        </w:rPr>
        <w:t>全社会</w:t>
      </w:r>
      <w:r w:rsidR="008F12C0" w:rsidRPr="00375CB6">
        <w:rPr>
          <w:rFonts w:ascii="Times New Roman" w:eastAsia="仿宋_GB2312" w:hAnsi="Times New Roman"/>
          <w:snapToGrid w:val="0"/>
          <w:color w:val="000000"/>
          <w:sz w:val="32"/>
          <w:szCs w:val="32"/>
        </w:rPr>
        <w:t>固定资产投资</w:t>
      </w:r>
      <w:r w:rsidR="008F12C0" w:rsidRPr="00375CB6">
        <w:rPr>
          <w:rFonts w:ascii="Times New Roman" w:eastAsia="仿宋_GB2312" w:hAnsi="Times New Roman"/>
          <w:snapToGrid w:val="0"/>
          <w:color w:val="000000"/>
          <w:sz w:val="32"/>
          <w:szCs w:val="32"/>
        </w:rPr>
        <w:t>367</w:t>
      </w:r>
      <w:r w:rsidR="008F12C0" w:rsidRPr="00375CB6">
        <w:rPr>
          <w:rFonts w:ascii="Times New Roman" w:eastAsia="仿宋_GB2312" w:hAnsi="Times New Roman"/>
          <w:snapToGrid w:val="0"/>
          <w:color w:val="000000"/>
          <w:sz w:val="32"/>
          <w:szCs w:val="32"/>
        </w:rPr>
        <w:t>亿元，同比增长</w:t>
      </w:r>
      <w:r w:rsidR="008F12C0" w:rsidRPr="00375CB6">
        <w:rPr>
          <w:rFonts w:ascii="Times New Roman" w:eastAsia="仿宋_GB2312" w:hAnsi="Times New Roman"/>
          <w:snapToGrid w:val="0"/>
          <w:color w:val="000000"/>
          <w:sz w:val="32"/>
          <w:szCs w:val="32"/>
        </w:rPr>
        <w:t>4.3%</w:t>
      </w:r>
      <w:r w:rsidR="008F12C0" w:rsidRPr="00375CB6">
        <w:rPr>
          <w:rFonts w:ascii="Times New Roman" w:eastAsia="仿宋_GB2312" w:hAnsi="Times New Roman"/>
          <w:snapToGrid w:val="0"/>
          <w:color w:val="000000"/>
          <w:sz w:val="32"/>
          <w:szCs w:val="32"/>
        </w:rPr>
        <w:t>。</w:t>
      </w:r>
      <w:r w:rsidR="0049359A" w:rsidRPr="00375CB6">
        <w:rPr>
          <w:rFonts w:ascii="Times New Roman" w:eastAsia="仿宋_GB2312" w:hAnsi="Times New Roman"/>
          <w:snapToGrid w:val="0"/>
          <w:color w:val="000000"/>
          <w:sz w:val="32"/>
          <w:szCs w:val="32"/>
        </w:rPr>
        <w:t>7</w:t>
      </w:r>
      <w:r w:rsidR="0049359A" w:rsidRPr="00375CB6">
        <w:rPr>
          <w:rFonts w:ascii="Times New Roman" w:eastAsia="仿宋_GB2312" w:hAnsi="Times New Roman"/>
          <w:snapToGrid w:val="0"/>
          <w:color w:val="000000"/>
          <w:sz w:val="32"/>
          <w:szCs w:val="32"/>
        </w:rPr>
        <w:t>个省级、</w:t>
      </w:r>
      <w:r w:rsidR="0049359A" w:rsidRPr="00375CB6">
        <w:rPr>
          <w:rFonts w:ascii="Times New Roman" w:eastAsia="仿宋_GB2312" w:hAnsi="Times New Roman"/>
          <w:snapToGrid w:val="0"/>
          <w:color w:val="000000"/>
          <w:sz w:val="32"/>
          <w:szCs w:val="32"/>
        </w:rPr>
        <w:t>30</w:t>
      </w:r>
      <w:r w:rsidR="0049359A" w:rsidRPr="00375CB6">
        <w:rPr>
          <w:rFonts w:ascii="Times New Roman" w:eastAsia="仿宋_GB2312" w:hAnsi="Times New Roman"/>
          <w:snapToGrid w:val="0"/>
          <w:color w:val="000000"/>
          <w:sz w:val="32"/>
          <w:szCs w:val="32"/>
        </w:rPr>
        <w:t>个苏州市级重点项目全部开工，</w:t>
      </w:r>
      <w:r w:rsidR="0049359A" w:rsidRPr="00375CB6">
        <w:rPr>
          <w:rFonts w:ascii="Times New Roman" w:eastAsia="仿宋_GB2312" w:hAnsi="Times New Roman"/>
          <w:snapToGrid w:val="0"/>
          <w:color w:val="000000"/>
          <w:sz w:val="32"/>
          <w:szCs w:val="32"/>
        </w:rPr>
        <w:t>101</w:t>
      </w:r>
      <w:r w:rsidR="0049359A" w:rsidRPr="00375CB6">
        <w:rPr>
          <w:rFonts w:ascii="Times New Roman" w:eastAsia="仿宋_GB2312" w:hAnsi="Times New Roman"/>
          <w:snapToGrid w:val="0"/>
          <w:color w:val="000000"/>
          <w:sz w:val="32"/>
          <w:szCs w:val="32"/>
        </w:rPr>
        <w:t>个市级重点项目完成投资</w:t>
      </w:r>
      <w:r w:rsidR="00B84B60" w:rsidRPr="00375CB6">
        <w:rPr>
          <w:rFonts w:ascii="Times New Roman" w:eastAsia="仿宋_GB2312" w:hAnsi="Times New Roman"/>
          <w:snapToGrid w:val="0"/>
          <w:color w:val="000000"/>
          <w:sz w:val="32"/>
          <w:szCs w:val="32"/>
        </w:rPr>
        <w:t>234.66</w:t>
      </w:r>
      <w:r w:rsidR="0049359A" w:rsidRPr="00375CB6">
        <w:rPr>
          <w:rFonts w:ascii="Times New Roman" w:eastAsia="仿宋_GB2312" w:hAnsi="Times New Roman"/>
          <w:snapToGrid w:val="0"/>
          <w:color w:val="000000"/>
          <w:sz w:val="32"/>
          <w:szCs w:val="32"/>
        </w:rPr>
        <w:t>亿元</w:t>
      </w:r>
      <w:r w:rsidR="00FC5790" w:rsidRPr="00375CB6">
        <w:rPr>
          <w:rFonts w:ascii="Times New Roman" w:eastAsia="仿宋_GB2312" w:hAnsi="Times New Roman"/>
          <w:snapToGrid w:val="0"/>
          <w:color w:val="000000"/>
          <w:sz w:val="32"/>
          <w:szCs w:val="32"/>
        </w:rPr>
        <w:t>。</w:t>
      </w:r>
      <w:r w:rsidR="00F24175" w:rsidRPr="00375CB6">
        <w:rPr>
          <w:rFonts w:ascii="Times New Roman" w:eastAsia="仿宋_GB2312" w:hAnsi="Times New Roman"/>
          <w:b/>
          <w:sz w:val="32"/>
          <w:szCs w:val="32"/>
        </w:rPr>
        <w:t>先进制造业加快</w:t>
      </w:r>
      <w:r w:rsidR="00875468">
        <w:rPr>
          <w:rFonts w:ascii="Times New Roman" w:eastAsia="仿宋_GB2312" w:hAnsi="Times New Roman" w:hint="eastAsia"/>
          <w:b/>
          <w:sz w:val="32"/>
          <w:szCs w:val="32"/>
        </w:rPr>
        <w:t>培育</w:t>
      </w:r>
      <w:r w:rsidRPr="00375CB6">
        <w:rPr>
          <w:rFonts w:ascii="Times New Roman" w:eastAsia="仿宋_GB2312" w:hAnsi="Times New Roman"/>
          <w:sz w:val="32"/>
          <w:szCs w:val="32"/>
        </w:rPr>
        <w:t>。</w:t>
      </w:r>
      <w:r w:rsidR="00F24175" w:rsidRPr="00375CB6">
        <w:rPr>
          <w:rFonts w:ascii="Times New Roman" w:eastAsia="仿宋_GB2312" w:hAnsi="Times New Roman"/>
          <w:snapToGrid w:val="0"/>
          <w:color w:val="000000"/>
          <w:sz w:val="32"/>
          <w:szCs w:val="32"/>
        </w:rPr>
        <w:t>实现</w:t>
      </w:r>
      <w:r w:rsidRPr="00375CB6">
        <w:rPr>
          <w:rFonts w:ascii="Times New Roman" w:eastAsia="仿宋_GB2312" w:hAnsi="Times New Roman"/>
          <w:snapToGrid w:val="0"/>
          <w:color w:val="000000"/>
          <w:sz w:val="32"/>
          <w:szCs w:val="32"/>
        </w:rPr>
        <w:t>规模以上工业产值</w:t>
      </w:r>
      <w:r w:rsidRPr="00375CB6">
        <w:rPr>
          <w:rFonts w:ascii="Times New Roman" w:eastAsia="仿宋_GB2312" w:hAnsi="Times New Roman"/>
          <w:snapToGrid w:val="0"/>
          <w:color w:val="000000"/>
          <w:sz w:val="32"/>
          <w:szCs w:val="32"/>
        </w:rPr>
        <w:t>22</w:t>
      </w:r>
      <w:r w:rsidR="00935EC1">
        <w:rPr>
          <w:rFonts w:ascii="Times New Roman" w:eastAsia="仿宋_GB2312" w:hAnsi="Times New Roman" w:hint="eastAsia"/>
          <w:snapToGrid w:val="0"/>
          <w:color w:val="000000"/>
          <w:sz w:val="32"/>
          <w:szCs w:val="32"/>
        </w:rPr>
        <w:t>7</w:t>
      </w:r>
      <w:r w:rsidRPr="00375CB6">
        <w:rPr>
          <w:rFonts w:ascii="Times New Roman" w:eastAsia="仿宋_GB2312" w:hAnsi="Times New Roman"/>
          <w:snapToGrid w:val="0"/>
          <w:color w:val="000000"/>
          <w:sz w:val="32"/>
          <w:szCs w:val="32"/>
        </w:rPr>
        <w:t>0</w:t>
      </w:r>
      <w:r w:rsidRPr="00375CB6">
        <w:rPr>
          <w:rFonts w:ascii="Times New Roman" w:eastAsia="仿宋_GB2312" w:hAnsi="Times New Roman"/>
          <w:snapToGrid w:val="0"/>
          <w:color w:val="000000"/>
          <w:sz w:val="32"/>
          <w:szCs w:val="32"/>
        </w:rPr>
        <w:t>亿元，同比增长</w:t>
      </w:r>
      <w:r w:rsidRPr="00375CB6">
        <w:rPr>
          <w:rFonts w:ascii="Times New Roman" w:eastAsia="仿宋_GB2312" w:hAnsi="Times New Roman"/>
          <w:snapToGrid w:val="0"/>
          <w:color w:val="000000"/>
          <w:sz w:val="32"/>
          <w:szCs w:val="32"/>
        </w:rPr>
        <w:t>7.5%</w:t>
      </w:r>
      <w:r w:rsidRPr="00375CB6">
        <w:rPr>
          <w:rFonts w:ascii="Times New Roman" w:eastAsia="仿宋_GB2312" w:hAnsi="Times New Roman"/>
          <w:snapToGrid w:val="0"/>
          <w:color w:val="000000"/>
          <w:sz w:val="32"/>
          <w:szCs w:val="32"/>
        </w:rPr>
        <w:t>。新兴产业产值占规模以上工业产值比重达</w:t>
      </w:r>
      <w:r w:rsidRPr="00375CB6">
        <w:rPr>
          <w:rFonts w:ascii="Times New Roman" w:eastAsia="仿宋_GB2312" w:hAnsi="Times New Roman"/>
          <w:snapToGrid w:val="0"/>
          <w:color w:val="000000"/>
          <w:sz w:val="32"/>
          <w:szCs w:val="32"/>
        </w:rPr>
        <w:t>55.5%</w:t>
      </w:r>
      <w:r w:rsidR="004F30B9" w:rsidRPr="00375CB6">
        <w:rPr>
          <w:rFonts w:ascii="Times New Roman" w:eastAsia="仿宋_GB2312" w:hAnsi="Times New Roman"/>
          <w:snapToGrid w:val="0"/>
          <w:color w:val="000000"/>
          <w:sz w:val="32"/>
          <w:szCs w:val="32"/>
        </w:rPr>
        <w:t>，较上年提升</w:t>
      </w:r>
      <w:r w:rsidR="004F30B9" w:rsidRPr="00375CB6">
        <w:rPr>
          <w:rFonts w:ascii="Times New Roman" w:eastAsia="仿宋_GB2312" w:hAnsi="Times New Roman"/>
          <w:snapToGrid w:val="0"/>
          <w:color w:val="000000"/>
          <w:sz w:val="32"/>
          <w:szCs w:val="32"/>
        </w:rPr>
        <w:t>1</w:t>
      </w:r>
      <w:r w:rsidR="004F30B9" w:rsidRPr="00375CB6">
        <w:rPr>
          <w:rFonts w:ascii="Times New Roman" w:eastAsia="仿宋_GB2312" w:hAnsi="Times New Roman"/>
          <w:snapToGrid w:val="0"/>
          <w:color w:val="000000"/>
          <w:sz w:val="32"/>
          <w:szCs w:val="32"/>
        </w:rPr>
        <w:t>个百分点</w:t>
      </w:r>
      <w:r w:rsidRPr="00375CB6">
        <w:rPr>
          <w:rFonts w:ascii="Times New Roman" w:eastAsia="仿宋_GB2312" w:hAnsi="Times New Roman"/>
          <w:snapToGrid w:val="0"/>
          <w:color w:val="000000"/>
          <w:sz w:val="32"/>
          <w:szCs w:val="32"/>
        </w:rPr>
        <w:t>。</w:t>
      </w:r>
      <w:r w:rsidR="00223CC0" w:rsidRPr="00375CB6">
        <w:rPr>
          <w:rFonts w:ascii="Times New Roman" w:eastAsia="仿宋_GB2312" w:hAnsi="Times New Roman"/>
          <w:snapToGrid w:val="0"/>
          <w:color w:val="000000"/>
          <w:sz w:val="32"/>
          <w:szCs w:val="32"/>
        </w:rPr>
        <w:t>高端装备制造、新材料、</w:t>
      </w:r>
      <w:r w:rsidR="00732C62" w:rsidRPr="00375CB6">
        <w:rPr>
          <w:rFonts w:ascii="Times New Roman" w:eastAsia="仿宋_GB2312" w:hAnsi="Times New Roman"/>
          <w:snapToGrid w:val="0"/>
          <w:color w:val="000000"/>
          <w:sz w:val="32"/>
          <w:szCs w:val="32"/>
        </w:rPr>
        <w:t>生物医药</w:t>
      </w:r>
      <w:r w:rsidR="00223CC0" w:rsidRPr="00375CB6">
        <w:rPr>
          <w:rFonts w:ascii="Times New Roman" w:eastAsia="仿宋_GB2312" w:hAnsi="Times New Roman"/>
          <w:snapToGrid w:val="0"/>
          <w:color w:val="000000"/>
          <w:sz w:val="32"/>
          <w:szCs w:val="32"/>
        </w:rPr>
        <w:t>等主导产业</w:t>
      </w:r>
      <w:r w:rsidR="00DA56C4" w:rsidRPr="00375CB6">
        <w:rPr>
          <w:rFonts w:ascii="Times New Roman" w:eastAsia="仿宋_GB2312" w:hAnsi="Times New Roman"/>
          <w:snapToGrid w:val="0"/>
          <w:color w:val="000000"/>
          <w:sz w:val="32"/>
          <w:szCs w:val="32"/>
        </w:rPr>
        <w:t>实现产值</w:t>
      </w:r>
      <w:r w:rsidR="00DA56C4" w:rsidRPr="00375CB6">
        <w:rPr>
          <w:rFonts w:ascii="Times New Roman" w:eastAsia="仿宋_GB2312" w:hAnsi="Times New Roman"/>
          <w:snapToGrid w:val="0"/>
          <w:color w:val="000000"/>
          <w:sz w:val="32"/>
          <w:szCs w:val="32"/>
        </w:rPr>
        <w:t>1600</w:t>
      </w:r>
      <w:r w:rsidR="00DA56C4" w:rsidRPr="00375CB6">
        <w:rPr>
          <w:rFonts w:ascii="Times New Roman" w:eastAsia="仿宋_GB2312" w:hAnsi="Times New Roman"/>
          <w:snapToGrid w:val="0"/>
          <w:color w:val="000000"/>
          <w:sz w:val="32"/>
          <w:szCs w:val="32"/>
        </w:rPr>
        <w:t>亿元，同比增长</w:t>
      </w:r>
      <w:r w:rsidR="00DA56C4" w:rsidRPr="00375CB6">
        <w:rPr>
          <w:rFonts w:ascii="Times New Roman" w:eastAsia="仿宋_GB2312" w:hAnsi="Times New Roman"/>
          <w:snapToGrid w:val="0"/>
          <w:color w:val="000000"/>
          <w:sz w:val="32"/>
          <w:szCs w:val="32"/>
        </w:rPr>
        <w:t>6.8%</w:t>
      </w:r>
      <w:r w:rsidRPr="00375CB6">
        <w:rPr>
          <w:rFonts w:ascii="Times New Roman" w:eastAsia="仿宋_GB2312" w:hAnsi="Times New Roman"/>
          <w:snapToGrid w:val="0"/>
          <w:color w:val="000000"/>
          <w:sz w:val="32"/>
          <w:szCs w:val="32"/>
        </w:rPr>
        <w:t>。</w:t>
      </w:r>
      <w:r w:rsidR="0029157F" w:rsidRPr="00375CB6">
        <w:rPr>
          <w:rFonts w:ascii="Times New Roman" w:eastAsia="仿宋_GB2312" w:hAnsi="Times New Roman"/>
          <w:snapToGrid w:val="0"/>
          <w:color w:val="000000"/>
          <w:sz w:val="32"/>
          <w:szCs w:val="32"/>
        </w:rPr>
        <w:t>新增苏州市级以上示范智能车间</w:t>
      </w:r>
      <w:r w:rsidR="0029157F" w:rsidRPr="00375CB6">
        <w:rPr>
          <w:rFonts w:ascii="Times New Roman" w:eastAsia="仿宋_GB2312" w:hAnsi="Times New Roman"/>
          <w:snapToGrid w:val="0"/>
          <w:color w:val="000000"/>
          <w:sz w:val="32"/>
          <w:szCs w:val="32"/>
        </w:rPr>
        <w:t>1</w:t>
      </w:r>
      <w:r w:rsidR="00935EC1">
        <w:rPr>
          <w:rFonts w:ascii="Times New Roman" w:eastAsia="仿宋_GB2312" w:hAnsi="Times New Roman" w:hint="eastAsia"/>
          <w:snapToGrid w:val="0"/>
          <w:color w:val="000000"/>
          <w:sz w:val="32"/>
          <w:szCs w:val="32"/>
        </w:rPr>
        <w:t>9</w:t>
      </w:r>
      <w:r w:rsidR="0029157F" w:rsidRPr="00375CB6">
        <w:rPr>
          <w:rFonts w:ascii="Times New Roman" w:eastAsia="仿宋_GB2312" w:hAnsi="Times New Roman"/>
          <w:snapToGrid w:val="0"/>
          <w:color w:val="000000"/>
          <w:sz w:val="32"/>
          <w:szCs w:val="32"/>
        </w:rPr>
        <w:t>家</w:t>
      </w:r>
      <w:r w:rsidR="00DA56C4" w:rsidRPr="00375CB6">
        <w:rPr>
          <w:rFonts w:ascii="Times New Roman" w:eastAsia="仿宋_GB2312" w:hAnsi="Times New Roman"/>
          <w:snapToGrid w:val="0"/>
          <w:color w:val="000000"/>
          <w:sz w:val="32"/>
          <w:szCs w:val="32"/>
        </w:rPr>
        <w:t>、苏州名牌产品</w:t>
      </w:r>
      <w:r w:rsidR="00DA56C4" w:rsidRPr="00375CB6">
        <w:rPr>
          <w:rFonts w:ascii="Times New Roman" w:eastAsia="仿宋_GB2312" w:hAnsi="Times New Roman"/>
          <w:snapToGrid w:val="0"/>
          <w:color w:val="000000"/>
          <w:sz w:val="32"/>
          <w:szCs w:val="32"/>
        </w:rPr>
        <w:t>21</w:t>
      </w:r>
      <w:r w:rsidR="00DA56C4" w:rsidRPr="00375CB6">
        <w:rPr>
          <w:rFonts w:ascii="Times New Roman" w:eastAsia="仿宋_GB2312" w:hAnsi="Times New Roman"/>
          <w:snapToGrid w:val="0"/>
          <w:color w:val="000000"/>
          <w:sz w:val="32"/>
          <w:szCs w:val="32"/>
        </w:rPr>
        <w:t>个</w:t>
      </w:r>
      <w:r w:rsidR="00280A75" w:rsidRPr="00375CB6">
        <w:rPr>
          <w:rFonts w:ascii="Times New Roman" w:eastAsia="仿宋_GB2312" w:hAnsi="Times New Roman"/>
          <w:snapToGrid w:val="0"/>
          <w:color w:val="000000"/>
          <w:sz w:val="32"/>
          <w:szCs w:val="32"/>
        </w:rPr>
        <w:t>。</w:t>
      </w:r>
      <w:r w:rsidR="0081337E" w:rsidRPr="00375CB6">
        <w:rPr>
          <w:rFonts w:ascii="Times New Roman" w:eastAsia="仿宋_GB2312" w:hAnsi="Times New Roman"/>
          <w:snapToGrid w:val="0"/>
          <w:color w:val="000000"/>
          <w:sz w:val="32"/>
          <w:szCs w:val="32"/>
        </w:rPr>
        <w:t>获评国家新型工业化产业示范基地。</w:t>
      </w:r>
      <w:r w:rsidRPr="00375CB6">
        <w:rPr>
          <w:rFonts w:ascii="Times New Roman" w:eastAsia="仿宋_GB2312" w:hAnsi="Times New Roman"/>
          <w:snapToGrid w:val="0"/>
          <w:color w:val="000000"/>
          <w:sz w:val="32"/>
          <w:szCs w:val="32"/>
        </w:rPr>
        <w:t>高新区获批</w:t>
      </w:r>
      <w:r w:rsidR="00AC62F1">
        <w:rPr>
          <w:rFonts w:ascii="Times New Roman" w:eastAsia="仿宋_GB2312" w:hAnsi="Times New Roman" w:hint="eastAsia"/>
          <w:snapToGrid w:val="0"/>
          <w:color w:val="000000"/>
          <w:sz w:val="32"/>
          <w:szCs w:val="32"/>
        </w:rPr>
        <w:t>国家</w:t>
      </w:r>
      <w:r w:rsidRPr="00375CB6">
        <w:rPr>
          <w:rFonts w:ascii="Times New Roman" w:eastAsia="仿宋_GB2312" w:hAnsi="Times New Roman"/>
          <w:snapToGrid w:val="0"/>
          <w:color w:val="000000"/>
          <w:sz w:val="32"/>
          <w:szCs w:val="32"/>
        </w:rPr>
        <w:t>高端装备制造业（智能制造）标准化试点。</w:t>
      </w:r>
      <w:r w:rsidR="00BC4B7E" w:rsidRPr="00375CB6">
        <w:rPr>
          <w:rFonts w:ascii="Times New Roman" w:eastAsia="仿宋_GB2312" w:hAnsi="Times New Roman"/>
          <w:b/>
          <w:sz w:val="32"/>
          <w:szCs w:val="32"/>
        </w:rPr>
        <w:t>现代</w:t>
      </w:r>
      <w:r w:rsidRPr="00375CB6">
        <w:rPr>
          <w:rFonts w:ascii="Times New Roman" w:eastAsia="仿宋_GB2312" w:hAnsi="Times New Roman"/>
          <w:b/>
          <w:sz w:val="32"/>
          <w:szCs w:val="32"/>
        </w:rPr>
        <w:t>服务业</w:t>
      </w:r>
      <w:r w:rsidR="00BC4B7E" w:rsidRPr="00375CB6">
        <w:rPr>
          <w:rFonts w:ascii="Times New Roman" w:eastAsia="仿宋_GB2312" w:hAnsi="Times New Roman"/>
          <w:b/>
          <w:sz w:val="32"/>
          <w:szCs w:val="32"/>
        </w:rPr>
        <w:t>提升</w:t>
      </w:r>
      <w:r w:rsidR="00875468">
        <w:rPr>
          <w:rFonts w:ascii="Times New Roman" w:eastAsia="仿宋_GB2312" w:hAnsi="Times New Roman" w:hint="eastAsia"/>
          <w:b/>
          <w:sz w:val="32"/>
          <w:szCs w:val="32"/>
        </w:rPr>
        <w:t>质态</w:t>
      </w:r>
      <w:r w:rsidRPr="00375CB6">
        <w:rPr>
          <w:rFonts w:ascii="Times New Roman" w:eastAsia="仿宋_GB2312" w:hAnsi="Times New Roman"/>
          <w:sz w:val="32"/>
          <w:szCs w:val="32"/>
        </w:rPr>
        <w:t>。</w:t>
      </w:r>
      <w:r w:rsidRPr="00375CB6">
        <w:rPr>
          <w:rFonts w:ascii="Times New Roman" w:eastAsia="仿宋_GB2312" w:hAnsi="Times New Roman"/>
          <w:snapToGrid w:val="0"/>
          <w:color w:val="000000"/>
          <w:sz w:val="32"/>
          <w:szCs w:val="32"/>
        </w:rPr>
        <w:t>完成服务业增加值</w:t>
      </w:r>
      <w:r w:rsidR="0081337E" w:rsidRPr="00375CB6">
        <w:rPr>
          <w:rFonts w:ascii="Times New Roman" w:eastAsia="仿宋_GB2312" w:hAnsi="Times New Roman"/>
          <w:snapToGrid w:val="0"/>
          <w:color w:val="000000"/>
          <w:sz w:val="32"/>
          <w:szCs w:val="32"/>
        </w:rPr>
        <w:t>625</w:t>
      </w:r>
      <w:r w:rsidRPr="00375CB6">
        <w:rPr>
          <w:rFonts w:ascii="Times New Roman" w:eastAsia="仿宋_GB2312" w:hAnsi="Times New Roman"/>
          <w:snapToGrid w:val="0"/>
          <w:color w:val="000000"/>
          <w:sz w:val="32"/>
          <w:szCs w:val="32"/>
        </w:rPr>
        <w:t>亿元，同比增长</w:t>
      </w:r>
      <w:r w:rsidR="0081337E" w:rsidRPr="00375CB6">
        <w:rPr>
          <w:rFonts w:ascii="Times New Roman" w:eastAsia="仿宋_GB2312" w:hAnsi="Times New Roman"/>
          <w:snapToGrid w:val="0"/>
          <w:color w:val="000000"/>
          <w:sz w:val="32"/>
          <w:szCs w:val="32"/>
        </w:rPr>
        <w:t>8.3</w:t>
      </w:r>
      <w:r w:rsidRPr="00375CB6">
        <w:rPr>
          <w:rFonts w:ascii="Times New Roman" w:eastAsia="仿宋_GB2312" w:hAnsi="Times New Roman"/>
          <w:snapToGrid w:val="0"/>
          <w:color w:val="000000"/>
          <w:sz w:val="32"/>
          <w:szCs w:val="32"/>
        </w:rPr>
        <w:t>%</w:t>
      </w:r>
      <w:r w:rsidRPr="00375CB6">
        <w:rPr>
          <w:rFonts w:ascii="Times New Roman" w:eastAsia="仿宋_GB2312" w:hAnsi="Times New Roman"/>
          <w:snapToGrid w:val="0"/>
          <w:color w:val="000000"/>
          <w:sz w:val="32"/>
          <w:szCs w:val="32"/>
        </w:rPr>
        <w:t>。实现社会消费品零售总额</w:t>
      </w:r>
      <w:r w:rsidR="0081337E" w:rsidRPr="00375CB6">
        <w:rPr>
          <w:rFonts w:ascii="Times New Roman" w:eastAsia="仿宋_GB2312" w:hAnsi="Times New Roman"/>
          <w:snapToGrid w:val="0"/>
          <w:color w:val="000000"/>
          <w:sz w:val="32"/>
          <w:szCs w:val="32"/>
        </w:rPr>
        <w:t>338</w:t>
      </w:r>
      <w:r w:rsidRPr="00375CB6">
        <w:rPr>
          <w:rFonts w:ascii="Times New Roman" w:eastAsia="仿宋_GB2312" w:hAnsi="Times New Roman"/>
          <w:snapToGrid w:val="0"/>
          <w:color w:val="000000"/>
          <w:sz w:val="32"/>
          <w:szCs w:val="32"/>
        </w:rPr>
        <w:t>亿元，同比增长</w:t>
      </w:r>
      <w:r w:rsidR="0081337E" w:rsidRPr="00375CB6">
        <w:rPr>
          <w:rFonts w:ascii="Times New Roman" w:eastAsia="仿宋_GB2312" w:hAnsi="Times New Roman"/>
          <w:snapToGrid w:val="0"/>
          <w:color w:val="000000"/>
          <w:sz w:val="32"/>
          <w:szCs w:val="32"/>
        </w:rPr>
        <w:t>9</w:t>
      </w:r>
      <w:r w:rsidRPr="00375CB6">
        <w:rPr>
          <w:rFonts w:ascii="Times New Roman" w:eastAsia="仿宋_GB2312" w:hAnsi="Times New Roman"/>
          <w:snapToGrid w:val="0"/>
          <w:color w:val="000000"/>
          <w:sz w:val="32"/>
          <w:szCs w:val="32"/>
        </w:rPr>
        <w:t>%</w:t>
      </w:r>
      <w:r w:rsidRPr="00375CB6">
        <w:rPr>
          <w:rFonts w:ascii="Times New Roman" w:eastAsia="仿宋_GB2312" w:hAnsi="Times New Roman"/>
          <w:snapToGrid w:val="0"/>
          <w:color w:val="000000"/>
          <w:sz w:val="32"/>
          <w:szCs w:val="32"/>
        </w:rPr>
        <w:t>。</w:t>
      </w:r>
      <w:r w:rsidR="000E0545" w:rsidRPr="00375CB6">
        <w:rPr>
          <w:rFonts w:ascii="Times New Roman" w:eastAsia="仿宋_GB2312" w:hAnsi="Times New Roman"/>
          <w:snapToGrid w:val="0"/>
          <w:color w:val="000000"/>
          <w:sz w:val="32"/>
          <w:szCs w:val="32"/>
        </w:rPr>
        <w:t>港区</w:t>
      </w:r>
      <w:r w:rsidR="00280A75" w:rsidRPr="00375CB6">
        <w:rPr>
          <w:rFonts w:ascii="Times New Roman" w:eastAsia="仿宋_GB2312" w:hAnsi="Times New Roman"/>
          <w:snapToGrid w:val="0"/>
          <w:color w:val="000000"/>
          <w:sz w:val="32"/>
          <w:szCs w:val="32"/>
        </w:rPr>
        <w:t>列入省新一轮服务业综合改革试点。</w:t>
      </w:r>
      <w:r w:rsidR="009B19F7" w:rsidRPr="00375CB6">
        <w:rPr>
          <w:rFonts w:ascii="Times New Roman" w:eastAsia="仿宋_GB2312" w:hAnsi="Times New Roman"/>
          <w:snapToGrid w:val="0"/>
          <w:color w:val="000000"/>
          <w:sz w:val="32"/>
          <w:szCs w:val="32"/>
        </w:rPr>
        <w:t>沙溪生物医药产业园获评苏州市平台特色基地，大宝</w:t>
      </w:r>
      <w:r w:rsidR="006C50E7" w:rsidRPr="00375CB6">
        <w:rPr>
          <w:rFonts w:ascii="Times New Roman" w:eastAsia="仿宋_GB2312" w:hAnsi="Times New Roman"/>
          <w:snapToGrid w:val="0"/>
          <w:color w:val="000000"/>
          <w:sz w:val="32"/>
          <w:szCs w:val="32"/>
        </w:rPr>
        <w:t>赢和昭衍获评苏州市平台示范企业。</w:t>
      </w:r>
      <w:r w:rsidR="00280A75" w:rsidRPr="00375CB6">
        <w:rPr>
          <w:rFonts w:ascii="Times New Roman" w:eastAsia="仿宋_GB2312" w:hAnsi="Times New Roman"/>
          <w:snapToGrid w:val="0"/>
          <w:color w:val="000000"/>
          <w:sz w:val="32"/>
          <w:szCs w:val="32"/>
        </w:rPr>
        <w:t>累计引进培育总部企业</w:t>
      </w:r>
      <w:r w:rsidR="00280A75" w:rsidRPr="00375CB6">
        <w:rPr>
          <w:rFonts w:ascii="Times New Roman" w:eastAsia="仿宋_GB2312" w:hAnsi="Times New Roman"/>
          <w:snapToGrid w:val="0"/>
          <w:color w:val="000000"/>
          <w:sz w:val="32"/>
          <w:szCs w:val="32"/>
        </w:rPr>
        <w:t>27</w:t>
      </w:r>
      <w:r w:rsidR="00280A75" w:rsidRPr="00375CB6">
        <w:rPr>
          <w:rFonts w:ascii="Times New Roman" w:eastAsia="仿宋_GB2312" w:hAnsi="Times New Roman"/>
          <w:snapToGrid w:val="0"/>
          <w:color w:val="000000"/>
          <w:sz w:val="32"/>
          <w:szCs w:val="32"/>
        </w:rPr>
        <w:t>家</w:t>
      </w:r>
      <w:r w:rsidRPr="00375CB6">
        <w:rPr>
          <w:rFonts w:ascii="Times New Roman" w:eastAsia="仿宋_GB2312" w:hAnsi="Times New Roman"/>
          <w:snapToGrid w:val="0"/>
          <w:color w:val="000000"/>
          <w:sz w:val="32"/>
          <w:szCs w:val="32"/>
        </w:rPr>
        <w:t>。恒大、复星等</w:t>
      </w:r>
      <w:r w:rsidR="00E216FF" w:rsidRPr="00375CB6">
        <w:rPr>
          <w:rFonts w:ascii="Times New Roman" w:eastAsia="仿宋_GB2312" w:hAnsi="Times New Roman"/>
          <w:snapToGrid w:val="0"/>
          <w:color w:val="000000"/>
          <w:sz w:val="32"/>
          <w:szCs w:val="32"/>
        </w:rPr>
        <w:t>文旅项目</w:t>
      </w:r>
      <w:r w:rsidRPr="00375CB6">
        <w:rPr>
          <w:rFonts w:ascii="Times New Roman" w:eastAsia="仿宋_GB2312" w:hAnsi="Times New Roman"/>
          <w:snapToGrid w:val="0"/>
          <w:color w:val="000000"/>
          <w:sz w:val="32"/>
          <w:szCs w:val="32"/>
        </w:rPr>
        <w:t>加快建设。房地产市场平稳健康发展。</w:t>
      </w:r>
      <w:r w:rsidR="00EB0A75" w:rsidRPr="00375CB6">
        <w:rPr>
          <w:rFonts w:ascii="Times New Roman" w:eastAsia="仿宋_GB2312" w:hAnsi="Times New Roman"/>
          <w:snapToGrid w:val="0"/>
          <w:color w:val="000000"/>
          <w:sz w:val="32"/>
          <w:szCs w:val="32"/>
        </w:rPr>
        <w:t>旅游接待量</w:t>
      </w:r>
      <w:r w:rsidR="000E0545" w:rsidRPr="00375CB6">
        <w:rPr>
          <w:rFonts w:ascii="Times New Roman" w:eastAsia="仿宋_GB2312" w:hAnsi="Times New Roman"/>
          <w:snapToGrid w:val="0"/>
          <w:color w:val="000000"/>
          <w:sz w:val="32"/>
          <w:szCs w:val="32"/>
        </w:rPr>
        <w:t>、</w:t>
      </w:r>
      <w:r w:rsidRPr="00375CB6">
        <w:rPr>
          <w:rFonts w:ascii="Times New Roman" w:eastAsia="仿宋_GB2312" w:hAnsi="Times New Roman"/>
          <w:snapToGrid w:val="0"/>
          <w:color w:val="000000"/>
          <w:sz w:val="32"/>
          <w:szCs w:val="32"/>
        </w:rPr>
        <w:t>总收入</w:t>
      </w:r>
      <w:r w:rsidR="00E216FF" w:rsidRPr="00375CB6">
        <w:rPr>
          <w:rFonts w:ascii="Times New Roman" w:eastAsia="仿宋_GB2312" w:hAnsi="Times New Roman"/>
          <w:snapToGrid w:val="0"/>
          <w:color w:val="000000"/>
          <w:sz w:val="32"/>
          <w:szCs w:val="32"/>
        </w:rPr>
        <w:t>分别增长</w:t>
      </w:r>
      <w:r w:rsidR="00E216FF" w:rsidRPr="00375CB6">
        <w:rPr>
          <w:rFonts w:ascii="Times New Roman" w:eastAsia="仿宋_GB2312" w:hAnsi="Times New Roman"/>
          <w:snapToGrid w:val="0"/>
          <w:color w:val="000000"/>
          <w:sz w:val="32"/>
          <w:szCs w:val="32"/>
        </w:rPr>
        <w:t>8.5%</w:t>
      </w:r>
      <w:r w:rsidR="00E216FF" w:rsidRPr="00375CB6">
        <w:rPr>
          <w:rFonts w:ascii="Times New Roman" w:eastAsia="仿宋_GB2312" w:hAnsi="Times New Roman"/>
          <w:snapToGrid w:val="0"/>
          <w:color w:val="000000"/>
          <w:sz w:val="32"/>
          <w:szCs w:val="32"/>
        </w:rPr>
        <w:t>和</w:t>
      </w:r>
      <w:r w:rsidR="00E216FF" w:rsidRPr="00375CB6">
        <w:rPr>
          <w:rFonts w:ascii="Times New Roman" w:eastAsia="仿宋_GB2312" w:hAnsi="Times New Roman"/>
          <w:snapToGrid w:val="0"/>
          <w:color w:val="000000"/>
          <w:sz w:val="32"/>
          <w:szCs w:val="32"/>
        </w:rPr>
        <w:t>13.9%</w:t>
      </w:r>
      <w:r w:rsidR="002F4AD1" w:rsidRPr="00375CB6">
        <w:rPr>
          <w:rFonts w:ascii="Times New Roman" w:eastAsia="仿宋_GB2312" w:hAnsi="Times New Roman"/>
          <w:snapToGrid w:val="0"/>
          <w:color w:val="000000"/>
          <w:sz w:val="32"/>
          <w:szCs w:val="32"/>
        </w:rPr>
        <w:t>。</w:t>
      </w:r>
      <w:r w:rsidR="00CE4D05" w:rsidRPr="00375CB6">
        <w:rPr>
          <w:rFonts w:ascii="Times New Roman" w:eastAsia="仿宋_GB2312" w:hAnsi="Times New Roman"/>
          <w:b/>
          <w:sz w:val="32"/>
          <w:szCs w:val="32"/>
        </w:rPr>
        <w:t>现代农业</w:t>
      </w:r>
      <w:r w:rsidR="00946B3B" w:rsidRPr="00375CB6">
        <w:rPr>
          <w:rFonts w:ascii="Times New Roman" w:eastAsia="仿宋_GB2312" w:hAnsi="Times New Roman"/>
          <w:b/>
          <w:sz w:val="32"/>
          <w:szCs w:val="32"/>
        </w:rPr>
        <w:t>高效</w:t>
      </w:r>
      <w:r w:rsidRPr="00375CB6">
        <w:rPr>
          <w:rFonts w:ascii="Times New Roman" w:eastAsia="仿宋_GB2312" w:hAnsi="Times New Roman"/>
          <w:b/>
          <w:sz w:val="32"/>
          <w:szCs w:val="32"/>
        </w:rPr>
        <w:t>发展</w:t>
      </w:r>
      <w:r w:rsidRPr="00375CB6">
        <w:rPr>
          <w:rFonts w:ascii="Times New Roman" w:eastAsia="仿宋_GB2312" w:hAnsi="Times New Roman"/>
          <w:sz w:val="32"/>
          <w:szCs w:val="32"/>
        </w:rPr>
        <w:t>。新</w:t>
      </w:r>
      <w:r w:rsidRPr="00375CB6">
        <w:rPr>
          <w:rFonts w:ascii="Times New Roman" w:eastAsia="仿宋_GB2312" w:hAnsi="Times New Roman"/>
          <w:snapToGrid w:val="0"/>
          <w:color w:val="000000"/>
          <w:sz w:val="32"/>
          <w:szCs w:val="32"/>
        </w:rPr>
        <w:t>建高标准农田</w:t>
      </w:r>
      <w:r w:rsidRPr="00375CB6">
        <w:rPr>
          <w:rFonts w:ascii="Times New Roman" w:eastAsia="仿宋_GB2312" w:hAnsi="Times New Roman"/>
          <w:snapToGrid w:val="0"/>
          <w:color w:val="000000"/>
          <w:sz w:val="32"/>
          <w:szCs w:val="32"/>
        </w:rPr>
        <w:t>2.</w:t>
      </w:r>
      <w:r w:rsidR="00935EC1">
        <w:rPr>
          <w:rFonts w:ascii="Times New Roman" w:eastAsia="仿宋_GB2312" w:hAnsi="Times New Roman" w:hint="eastAsia"/>
          <w:snapToGrid w:val="0"/>
          <w:color w:val="000000"/>
          <w:sz w:val="32"/>
          <w:szCs w:val="32"/>
        </w:rPr>
        <w:t>1</w:t>
      </w:r>
      <w:r w:rsidRPr="00375CB6">
        <w:rPr>
          <w:rFonts w:ascii="Times New Roman" w:eastAsia="仿宋_GB2312" w:hAnsi="Times New Roman"/>
          <w:snapToGrid w:val="0"/>
          <w:color w:val="000000"/>
          <w:sz w:val="32"/>
          <w:szCs w:val="32"/>
        </w:rPr>
        <w:t>万亩，</w:t>
      </w:r>
      <w:r w:rsidR="004B342F" w:rsidRPr="00375CB6">
        <w:rPr>
          <w:rFonts w:ascii="Times New Roman" w:eastAsia="仿宋_GB2312" w:hAnsi="Times New Roman"/>
          <w:snapToGrid w:val="0"/>
          <w:color w:val="000000"/>
          <w:sz w:val="32"/>
          <w:szCs w:val="32"/>
        </w:rPr>
        <w:t>完成</w:t>
      </w:r>
      <w:r w:rsidR="004B342F" w:rsidRPr="00375CB6">
        <w:rPr>
          <w:rFonts w:ascii="Times New Roman" w:eastAsia="仿宋_GB2312" w:hAnsi="Times New Roman"/>
          <w:snapToGrid w:val="0"/>
          <w:color w:val="000000"/>
          <w:sz w:val="32"/>
          <w:szCs w:val="32"/>
        </w:rPr>
        <w:t>8</w:t>
      </w:r>
      <w:r w:rsidR="004B342F" w:rsidRPr="00375CB6">
        <w:rPr>
          <w:rFonts w:ascii="Times New Roman" w:eastAsia="仿宋_GB2312" w:hAnsi="Times New Roman"/>
          <w:snapToGrid w:val="0"/>
          <w:color w:val="000000"/>
          <w:sz w:val="32"/>
          <w:szCs w:val="32"/>
        </w:rPr>
        <w:t>个粮食</w:t>
      </w:r>
      <w:r w:rsidR="00874919">
        <w:rPr>
          <w:rFonts w:ascii="Times New Roman" w:eastAsia="仿宋_GB2312" w:hAnsi="Times New Roman" w:hint="eastAsia"/>
          <w:snapToGrid w:val="0"/>
          <w:color w:val="000000"/>
          <w:sz w:val="32"/>
          <w:szCs w:val="32"/>
        </w:rPr>
        <w:t>绿色</w:t>
      </w:r>
      <w:r w:rsidR="004B342F" w:rsidRPr="00375CB6">
        <w:rPr>
          <w:rFonts w:ascii="Times New Roman" w:eastAsia="仿宋_GB2312" w:hAnsi="Times New Roman"/>
          <w:snapToGrid w:val="0"/>
          <w:color w:val="000000"/>
          <w:sz w:val="32"/>
          <w:szCs w:val="32"/>
        </w:rPr>
        <w:t>高产创建示范方建设。</w:t>
      </w:r>
      <w:r w:rsidR="00AD46A9" w:rsidRPr="00375CB6">
        <w:rPr>
          <w:rFonts w:ascii="Times New Roman" w:eastAsia="仿宋_GB2312" w:hAnsi="Times New Roman"/>
          <w:snapToGrid w:val="0"/>
          <w:color w:val="000000"/>
          <w:sz w:val="32"/>
          <w:szCs w:val="32"/>
        </w:rPr>
        <w:t>秸秆综合利用</w:t>
      </w:r>
      <w:r w:rsidR="00A66870">
        <w:rPr>
          <w:rFonts w:ascii="Times New Roman" w:eastAsia="仿宋_GB2312" w:hAnsi="Times New Roman" w:hint="eastAsia"/>
          <w:snapToGrid w:val="0"/>
          <w:color w:val="000000"/>
          <w:sz w:val="32"/>
          <w:szCs w:val="32"/>
        </w:rPr>
        <w:lastRenderedPageBreak/>
        <w:t>“</w:t>
      </w:r>
      <w:r w:rsidR="00AD46A9" w:rsidRPr="00375CB6">
        <w:rPr>
          <w:rFonts w:ascii="Times New Roman" w:eastAsia="仿宋_GB2312" w:hAnsi="Times New Roman"/>
          <w:snapToGrid w:val="0"/>
          <w:color w:val="000000"/>
          <w:sz w:val="32"/>
          <w:szCs w:val="32"/>
        </w:rPr>
        <w:t>太仓模式</w:t>
      </w:r>
      <w:r w:rsidR="00A66870">
        <w:rPr>
          <w:rFonts w:ascii="Times New Roman" w:eastAsia="仿宋_GB2312" w:hAnsi="Times New Roman" w:hint="eastAsia"/>
          <w:snapToGrid w:val="0"/>
          <w:color w:val="000000"/>
          <w:sz w:val="32"/>
          <w:szCs w:val="32"/>
        </w:rPr>
        <w:t>”</w:t>
      </w:r>
      <w:r w:rsidR="00AD46A9" w:rsidRPr="00375CB6">
        <w:rPr>
          <w:rFonts w:ascii="Times New Roman" w:eastAsia="仿宋_GB2312" w:hAnsi="Times New Roman"/>
          <w:snapToGrid w:val="0"/>
          <w:color w:val="000000"/>
          <w:sz w:val="32"/>
          <w:szCs w:val="32"/>
        </w:rPr>
        <w:t>全省推</w:t>
      </w:r>
      <w:r w:rsidR="00BD604C">
        <w:rPr>
          <w:rFonts w:ascii="Times New Roman" w:eastAsia="仿宋_GB2312" w:hAnsi="Times New Roman" w:hint="eastAsia"/>
          <w:snapToGrid w:val="0"/>
          <w:color w:val="000000"/>
          <w:sz w:val="32"/>
          <w:szCs w:val="32"/>
        </w:rPr>
        <w:t>广</w:t>
      </w:r>
      <w:r w:rsidR="00AD46A9" w:rsidRPr="00375CB6">
        <w:rPr>
          <w:rFonts w:ascii="Times New Roman" w:eastAsia="仿宋_GB2312" w:hAnsi="Times New Roman"/>
          <w:snapToGrid w:val="0"/>
          <w:color w:val="000000"/>
          <w:sz w:val="32"/>
          <w:szCs w:val="32"/>
        </w:rPr>
        <w:t>，</w:t>
      </w:r>
      <w:r w:rsidR="005F6A82" w:rsidRPr="00375CB6">
        <w:rPr>
          <w:rFonts w:ascii="Times New Roman" w:eastAsia="仿宋_GB2312" w:hAnsi="Times New Roman"/>
          <w:snapToGrid w:val="0"/>
          <w:color w:val="000000"/>
          <w:sz w:val="32"/>
          <w:szCs w:val="32"/>
        </w:rPr>
        <w:t>获评全国基本实现主要农作物</w:t>
      </w:r>
      <w:r w:rsidR="0053655C">
        <w:rPr>
          <w:rFonts w:ascii="Times New Roman" w:eastAsia="仿宋_GB2312" w:hAnsi="Times New Roman" w:hint="eastAsia"/>
          <w:snapToGrid w:val="0"/>
          <w:color w:val="000000"/>
          <w:sz w:val="32"/>
          <w:szCs w:val="32"/>
        </w:rPr>
        <w:t>生产</w:t>
      </w:r>
      <w:r w:rsidR="005F6A82" w:rsidRPr="00375CB6">
        <w:rPr>
          <w:rFonts w:ascii="Times New Roman" w:eastAsia="仿宋_GB2312" w:hAnsi="Times New Roman"/>
          <w:snapToGrid w:val="0"/>
          <w:color w:val="000000"/>
          <w:sz w:val="32"/>
          <w:szCs w:val="32"/>
        </w:rPr>
        <w:t>全程机械化示范县</w:t>
      </w:r>
      <w:r w:rsidRPr="00375CB6">
        <w:rPr>
          <w:rFonts w:ascii="Times New Roman" w:eastAsia="仿宋_GB2312" w:hAnsi="Times New Roman"/>
          <w:snapToGrid w:val="0"/>
          <w:color w:val="000000"/>
          <w:sz w:val="32"/>
          <w:szCs w:val="32"/>
        </w:rPr>
        <w:t>。省级农产品质量安全市</w:t>
      </w:r>
      <w:r w:rsidR="0093043E" w:rsidRPr="00375CB6">
        <w:rPr>
          <w:rFonts w:ascii="Times New Roman" w:eastAsia="仿宋_GB2312" w:hAnsi="Times New Roman"/>
          <w:snapToGrid w:val="0"/>
          <w:color w:val="000000"/>
          <w:sz w:val="32"/>
          <w:szCs w:val="32"/>
        </w:rPr>
        <w:t>积极创建</w:t>
      </w:r>
      <w:r w:rsidRPr="00375CB6">
        <w:rPr>
          <w:rFonts w:ascii="Times New Roman" w:eastAsia="仿宋_GB2312" w:hAnsi="Times New Roman"/>
          <w:snapToGrid w:val="0"/>
          <w:color w:val="000000"/>
          <w:sz w:val="32"/>
          <w:szCs w:val="32"/>
        </w:rPr>
        <w:t>，</w:t>
      </w:r>
      <w:r w:rsidR="00A66870">
        <w:rPr>
          <w:rFonts w:ascii="Times New Roman" w:eastAsia="仿宋_GB2312" w:hAnsi="Times New Roman" w:hint="eastAsia"/>
          <w:snapToGrid w:val="0"/>
          <w:color w:val="000000"/>
          <w:sz w:val="32"/>
          <w:szCs w:val="32"/>
        </w:rPr>
        <w:t>“</w:t>
      </w:r>
      <w:r w:rsidR="0093043E" w:rsidRPr="00375CB6">
        <w:rPr>
          <w:rFonts w:ascii="Times New Roman" w:eastAsia="仿宋_GB2312" w:hAnsi="Times New Roman"/>
          <w:snapToGrid w:val="0"/>
          <w:color w:val="000000"/>
          <w:sz w:val="32"/>
          <w:szCs w:val="32"/>
        </w:rPr>
        <w:t>菜篮子</w:t>
      </w:r>
      <w:r w:rsidR="00A66870">
        <w:rPr>
          <w:rFonts w:ascii="Times New Roman" w:eastAsia="仿宋_GB2312" w:hAnsi="Times New Roman" w:hint="eastAsia"/>
          <w:snapToGrid w:val="0"/>
          <w:color w:val="000000"/>
          <w:sz w:val="32"/>
          <w:szCs w:val="32"/>
        </w:rPr>
        <w:t>”</w:t>
      </w:r>
      <w:r w:rsidR="0093043E" w:rsidRPr="00375CB6">
        <w:rPr>
          <w:rFonts w:ascii="Times New Roman" w:eastAsia="仿宋_GB2312" w:hAnsi="Times New Roman"/>
          <w:snapToGrid w:val="0"/>
          <w:color w:val="000000"/>
          <w:sz w:val="32"/>
          <w:szCs w:val="32"/>
        </w:rPr>
        <w:t>工程蔬菜基地</w:t>
      </w:r>
      <w:r w:rsidR="009F71A1">
        <w:rPr>
          <w:rFonts w:ascii="Times New Roman" w:eastAsia="仿宋_GB2312" w:hAnsi="Times New Roman" w:hint="eastAsia"/>
          <w:snapToGrid w:val="0"/>
          <w:color w:val="000000"/>
          <w:sz w:val="32"/>
          <w:szCs w:val="32"/>
        </w:rPr>
        <w:t>项目</w:t>
      </w:r>
      <w:r w:rsidR="0093043E" w:rsidRPr="00375CB6">
        <w:rPr>
          <w:rFonts w:ascii="Times New Roman" w:eastAsia="仿宋_GB2312" w:hAnsi="Times New Roman"/>
          <w:snapToGrid w:val="0"/>
          <w:color w:val="000000"/>
          <w:sz w:val="32"/>
          <w:szCs w:val="32"/>
        </w:rPr>
        <w:t>启动建设。</w:t>
      </w:r>
      <w:r w:rsidR="00C71374" w:rsidRPr="00375CB6">
        <w:rPr>
          <w:rFonts w:ascii="Times New Roman" w:eastAsia="仿宋_GB2312" w:hAnsi="Times New Roman"/>
          <w:snapToGrid w:val="0"/>
          <w:color w:val="000000"/>
          <w:sz w:val="32"/>
          <w:szCs w:val="32"/>
        </w:rPr>
        <w:t>开展职业农民精准委培</w:t>
      </w:r>
      <w:r w:rsidR="009B19F7" w:rsidRPr="00375CB6">
        <w:rPr>
          <w:rFonts w:ascii="Times New Roman" w:eastAsia="仿宋_GB2312" w:hAnsi="Times New Roman"/>
          <w:snapToGrid w:val="0"/>
          <w:color w:val="000000"/>
          <w:sz w:val="32"/>
          <w:szCs w:val="32"/>
        </w:rPr>
        <w:t>，新增专业合作社等农业经营主体</w:t>
      </w:r>
      <w:r w:rsidR="009B19F7" w:rsidRPr="00375CB6">
        <w:rPr>
          <w:rFonts w:ascii="Times New Roman" w:eastAsia="仿宋_GB2312" w:hAnsi="Times New Roman"/>
          <w:snapToGrid w:val="0"/>
          <w:color w:val="000000"/>
          <w:sz w:val="32"/>
          <w:szCs w:val="32"/>
        </w:rPr>
        <w:t>19</w:t>
      </w:r>
      <w:r w:rsidR="009B19F7" w:rsidRPr="00375CB6">
        <w:rPr>
          <w:rFonts w:ascii="Times New Roman" w:eastAsia="仿宋_GB2312" w:hAnsi="Times New Roman"/>
          <w:snapToGrid w:val="0"/>
          <w:color w:val="000000"/>
          <w:sz w:val="32"/>
          <w:szCs w:val="32"/>
        </w:rPr>
        <w:t>家</w:t>
      </w:r>
      <w:r w:rsidR="00C71374" w:rsidRPr="00375CB6">
        <w:rPr>
          <w:rFonts w:ascii="Times New Roman" w:eastAsia="仿宋_GB2312" w:hAnsi="Times New Roman"/>
          <w:snapToGrid w:val="0"/>
          <w:color w:val="000000"/>
          <w:sz w:val="32"/>
          <w:szCs w:val="32"/>
        </w:rPr>
        <w:t>。农旅融合发展，</w:t>
      </w:r>
      <w:r w:rsidR="00C71374" w:rsidRPr="00375CB6">
        <w:rPr>
          <w:rFonts w:ascii="Times New Roman" w:eastAsia="仿宋_GB2312" w:hAnsi="Times New Roman"/>
          <w:snapToGrid w:val="0"/>
          <w:color w:val="000000"/>
          <w:sz w:val="32"/>
          <w:szCs w:val="32"/>
        </w:rPr>
        <w:t>4</w:t>
      </w:r>
      <w:r w:rsidR="00C71374" w:rsidRPr="00375CB6">
        <w:rPr>
          <w:rFonts w:ascii="Times New Roman" w:eastAsia="仿宋_GB2312" w:hAnsi="Times New Roman"/>
          <w:snapToGrid w:val="0"/>
          <w:color w:val="000000"/>
          <w:sz w:val="32"/>
          <w:szCs w:val="32"/>
        </w:rPr>
        <w:t>个省级休闲农业项目通过验收。</w:t>
      </w:r>
      <w:r w:rsidR="00A66870">
        <w:rPr>
          <w:rFonts w:ascii="Times New Roman" w:eastAsia="仿宋_GB2312" w:hAnsi="Times New Roman" w:hint="eastAsia"/>
          <w:snapToGrid w:val="0"/>
          <w:color w:val="000000"/>
          <w:sz w:val="32"/>
          <w:szCs w:val="32"/>
        </w:rPr>
        <w:t>“</w:t>
      </w:r>
      <w:r w:rsidR="00C71374" w:rsidRPr="00375CB6">
        <w:rPr>
          <w:rFonts w:ascii="Times New Roman" w:eastAsia="仿宋_GB2312" w:hAnsi="Times New Roman"/>
          <w:snapToGrid w:val="0"/>
          <w:color w:val="000000"/>
          <w:sz w:val="32"/>
          <w:szCs w:val="32"/>
        </w:rPr>
        <w:t>互联网</w:t>
      </w:r>
      <w:r w:rsidR="00C71374" w:rsidRPr="00375CB6">
        <w:rPr>
          <w:rFonts w:ascii="Times New Roman" w:eastAsia="仿宋_GB2312" w:hAnsi="Times New Roman"/>
          <w:snapToGrid w:val="0"/>
          <w:color w:val="000000"/>
          <w:sz w:val="32"/>
          <w:szCs w:val="32"/>
        </w:rPr>
        <w:t>+</w:t>
      </w:r>
      <w:r w:rsidR="00A66870">
        <w:rPr>
          <w:rFonts w:ascii="Times New Roman" w:eastAsia="仿宋_GB2312" w:hAnsi="Times New Roman" w:hint="eastAsia"/>
          <w:snapToGrid w:val="0"/>
          <w:color w:val="000000"/>
          <w:sz w:val="32"/>
          <w:szCs w:val="32"/>
        </w:rPr>
        <w:t>”</w:t>
      </w:r>
      <w:r w:rsidR="00C71374" w:rsidRPr="00375CB6">
        <w:rPr>
          <w:rFonts w:ascii="Times New Roman" w:eastAsia="仿宋_GB2312" w:hAnsi="Times New Roman"/>
          <w:snapToGrid w:val="0"/>
          <w:color w:val="000000"/>
          <w:sz w:val="32"/>
          <w:szCs w:val="32"/>
        </w:rPr>
        <w:t>农业</w:t>
      </w:r>
      <w:r w:rsidR="00A95C30" w:rsidRPr="00375CB6">
        <w:rPr>
          <w:rFonts w:ascii="Times New Roman" w:eastAsia="仿宋_GB2312" w:hAnsi="Times New Roman"/>
          <w:snapToGrid w:val="0"/>
          <w:color w:val="000000"/>
          <w:sz w:val="32"/>
          <w:szCs w:val="32"/>
        </w:rPr>
        <w:t>加快</w:t>
      </w:r>
      <w:r w:rsidR="00C71374" w:rsidRPr="00375CB6">
        <w:rPr>
          <w:rFonts w:ascii="Times New Roman" w:eastAsia="仿宋_GB2312" w:hAnsi="Times New Roman"/>
          <w:snapToGrid w:val="0"/>
          <w:color w:val="000000"/>
          <w:sz w:val="32"/>
          <w:szCs w:val="32"/>
        </w:rPr>
        <w:t>发展。</w:t>
      </w:r>
    </w:p>
    <w:p w:rsidR="00C87C13" w:rsidRPr="00375CB6" w:rsidRDefault="00C87C13" w:rsidP="00C27C09">
      <w:pPr>
        <w:spacing w:line="580" w:lineRule="exact"/>
        <w:ind w:firstLineChars="200" w:firstLine="640"/>
        <w:rPr>
          <w:rFonts w:ascii="Times New Roman" w:hAnsi="Times New Roman"/>
          <w:sz w:val="32"/>
          <w:szCs w:val="32"/>
        </w:rPr>
      </w:pPr>
      <w:r w:rsidRPr="00375CB6">
        <w:rPr>
          <w:rFonts w:ascii="Times New Roman" w:eastAsia="楷体_GB2312" w:hAnsi="Times New Roman"/>
          <w:sz w:val="32"/>
          <w:szCs w:val="32"/>
        </w:rPr>
        <w:t>（二）</w:t>
      </w:r>
      <w:r w:rsidR="00B264AD" w:rsidRPr="00375CB6">
        <w:rPr>
          <w:rFonts w:ascii="Times New Roman" w:eastAsia="楷体_GB2312" w:hAnsi="Times New Roman"/>
          <w:sz w:val="32"/>
          <w:szCs w:val="32"/>
        </w:rPr>
        <w:t>突出</w:t>
      </w:r>
      <w:r w:rsidRPr="00375CB6">
        <w:rPr>
          <w:rFonts w:ascii="Times New Roman" w:eastAsia="楷体_GB2312" w:hAnsi="Times New Roman"/>
          <w:sz w:val="32"/>
          <w:szCs w:val="32"/>
        </w:rPr>
        <w:t>创新</w:t>
      </w:r>
      <w:r w:rsidR="00B264AD" w:rsidRPr="00375CB6">
        <w:rPr>
          <w:rFonts w:ascii="Times New Roman" w:eastAsia="楷体_GB2312" w:hAnsi="Times New Roman"/>
          <w:sz w:val="32"/>
          <w:szCs w:val="32"/>
        </w:rPr>
        <w:t>转型，</w:t>
      </w:r>
      <w:r w:rsidRPr="00375CB6">
        <w:rPr>
          <w:rFonts w:ascii="Times New Roman" w:eastAsia="楷体_GB2312" w:hAnsi="Times New Roman"/>
          <w:sz w:val="32"/>
          <w:szCs w:val="32"/>
        </w:rPr>
        <w:t>动能</w:t>
      </w:r>
      <w:r w:rsidR="00946B3B" w:rsidRPr="00375CB6">
        <w:rPr>
          <w:rFonts w:ascii="Times New Roman" w:eastAsia="楷体_GB2312" w:hAnsi="Times New Roman"/>
          <w:sz w:val="32"/>
          <w:szCs w:val="32"/>
        </w:rPr>
        <w:t>转换</w:t>
      </w:r>
      <w:r w:rsidR="00906430" w:rsidRPr="00375CB6">
        <w:rPr>
          <w:rFonts w:ascii="Times New Roman" w:eastAsia="楷体_GB2312" w:hAnsi="Times New Roman"/>
          <w:sz w:val="32"/>
          <w:szCs w:val="32"/>
        </w:rPr>
        <w:t>持</w:t>
      </w:r>
      <w:r w:rsidR="00E86D99" w:rsidRPr="00375CB6">
        <w:rPr>
          <w:rFonts w:ascii="Times New Roman" w:eastAsia="楷体_GB2312" w:hAnsi="Times New Roman"/>
          <w:sz w:val="32"/>
          <w:szCs w:val="32"/>
        </w:rPr>
        <w:t>续</w:t>
      </w:r>
      <w:r w:rsidR="00946B3B" w:rsidRPr="00375CB6">
        <w:rPr>
          <w:rFonts w:ascii="Times New Roman" w:eastAsia="楷体_GB2312" w:hAnsi="Times New Roman"/>
          <w:sz w:val="32"/>
          <w:szCs w:val="32"/>
        </w:rPr>
        <w:t>推进</w:t>
      </w:r>
    </w:p>
    <w:p w:rsidR="00C87C13" w:rsidRPr="00375CB6" w:rsidRDefault="00973FF0" w:rsidP="00C27C09">
      <w:pPr>
        <w:spacing w:line="580" w:lineRule="exact"/>
        <w:ind w:firstLineChars="200" w:firstLine="643"/>
        <w:rPr>
          <w:rFonts w:ascii="Times New Roman" w:eastAsia="仿宋_GB2312" w:hAnsi="Times New Roman"/>
          <w:snapToGrid w:val="0"/>
          <w:color w:val="000000"/>
          <w:sz w:val="32"/>
          <w:szCs w:val="32"/>
        </w:rPr>
      </w:pPr>
      <w:r w:rsidRPr="00375CB6">
        <w:rPr>
          <w:rFonts w:ascii="Times New Roman" w:eastAsia="仿宋_GB2312" w:hAnsi="Times New Roman"/>
          <w:b/>
          <w:sz w:val="32"/>
          <w:szCs w:val="32"/>
        </w:rPr>
        <w:t>创新</w:t>
      </w:r>
      <w:r w:rsidR="00946B3B" w:rsidRPr="00375CB6">
        <w:rPr>
          <w:rFonts w:ascii="Times New Roman" w:eastAsia="仿宋_GB2312" w:hAnsi="Times New Roman"/>
          <w:b/>
          <w:sz w:val="32"/>
          <w:szCs w:val="32"/>
        </w:rPr>
        <w:t>主体作用有效发挥。</w:t>
      </w:r>
      <w:r w:rsidR="00901128" w:rsidRPr="00375CB6">
        <w:rPr>
          <w:rFonts w:ascii="Times New Roman" w:eastAsia="仿宋_GB2312" w:hAnsi="Times New Roman"/>
          <w:snapToGrid w:val="0"/>
          <w:color w:val="000000"/>
          <w:sz w:val="32"/>
          <w:szCs w:val="32"/>
        </w:rPr>
        <w:t>位列全国科技创新百强县</w:t>
      </w:r>
      <w:r w:rsidR="00B918E3" w:rsidRPr="00375CB6">
        <w:rPr>
          <w:rFonts w:ascii="Times New Roman" w:eastAsia="仿宋_GB2312" w:hAnsi="Times New Roman"/>
          <w:snapToGrid w:val="0"/>
          <w:color w:val="000000"/>
          <w:sz w:val="32"/>
          <w:szCs w:val="32"/>
        </w:rPr>
        <w:t>市</w:t>
      </w:r>
      <w:r w:rsidR="00901128" w:rsidRPr="00375CB6">
        <w:rPr>
          <w:rFonts w:ascii="Times New Roman" w:eastAsia="仿宋_GB2312" w:hAnsi="Times New Roman"/>
          <w:snapToGrid w:val="0"/>
          <w:color w:val="000000"/>
          <w:sz w:val="32"/>
          <w:szCs w:val="32"/>
        </w:rPr>
        <w:t>第二位。高新技术产业产值占规模以上工业产值比重达</w:t>
      </w:r>
      <w:r w:rsidR="00901128" w:rsidRPr="00375CB6">
        <w:rPr>
          <w:rFonts w:ascii="Times New Roman" w:eastAsia="仿宋_GB2312" w:hAnsi="Times New Roman"/>
          <w:snapToGrid w:val="0"/>
          <w:color w:val="000000"/>
          <w:sz w:val="32"/>
          <w:szCs w:val="32"/>
        </w:rPr>
        <w:t>47.7%</w:t>
      </w:r>
      <w:r w:rsidR="00901128" w:rsidRPr="00375CB6">
        <w:rPr>
          <w:rFonts w:ascii="Times New Roman" w:eastAsia="仿宋_GB2312" w:hAnsi="Times New Roman"/>
          <w:snapToGrid w:val="0"/>
          <w:color w:val="000000"/>
          <w:sz w:val="32"/>
          <w:szCs w:val="32"/>
        </w:rPr>
        <w:t>，全社会研发经费支出占地区生产总值比重达</w:t>
      </w:r>
      <w:r w:rsidR="00901128" w:rsidRPr="00375CB6">
        <w:rPr>
          <w:rFonts w:ascii="Times New Roman" w:eastAsia="仿宋_GB2312" w:hAnsi="Times New Roman"/>
          <w:snapToGrid w:val="0"/>
          <w:color w:val="000000"/>
          <w:sz w:val="32"/>
          <w:szCs w:val="32"/>
        </w:rPr>
        <w:t>2.54%</w:t>
      </w:r>
      <w:r w:rsidR="00901128" w:rsidRPr="00375CB6">
        <w:rPr>
          <w:rFonts w:ascii="Times New Roman" w:eastAsia="仿宋_GB2312" w:hAnsi="Times New Roman"/>
          <w:snapToGrid w:val="0"/>
          <w:color w:val="000000"/>
          <w:sz w:val="32"/>
          <w:szCs w:val="32"/>
        </w:rPr>
        <w:t>。规上工业企业研发机构建有率超</w:t>
      </w:r>
      <w:r w:rsidR="00901128" w:rsidRPr="00375CB6">
        <w:rPr>
          <w:rFonts w:ascii="Times New Roman" w:eastAsia="仿宋_GB2312" w:hAnsi="Times New Roman"/>
          <w:snapToGrid w:val="0"/>
          <w:color w:val="000000"/>
          <w:sz w:val="32"/>
          <w:szCs w:val="32"/>
        </w:rPr>
        <w:t>40%</w:t>
      </w:r>
      <w:r w:rsidR="00901128" w:rsidRPr="00375CB6">
        <w:rPr>
          <w:rFonts w:ascii="Times New Roman" w:eastAsia="仿宋_GB2312" w:hAnsi="Times New Roman"/>
          <w:snapToGrid w:val="0"/>
          <w:color w:val="000000"/>
          <w:sz w:val="32"/>
          <w:szCs w:val="32"/>
        </w:rPr>
        <w:t>。万人有效发明专利拥有量</w:t>
      </w:r>
      <w:r w:rsidR="00901128" w:rsidRPr="00375CB6">
        <w:rPr>
          <w:rFonts w:ascii="Times New Roman" w:eastAsia="仿宋_GB2312" w:hAnsi="Times New Roman"/>
          <w:snapToGrid w:val="0"/>
          <w:color w:val="000000"/>
          <w:sz w:val="32"/>
          <w:szCs w:val="32"/>
        </w:rPr>
        <w:t>53</w:t>
      </w:r>
      <w:r w:rsidR="00901128" w:rsidRPr="00375CB6">
        <w:rPr>
          <w:rFonts w:ascii="Times New Roman" w:eastAsia="仿宋_GB2312" w:hAnsi="Times New Roman"/>
          <w:snapToGrid w:val="0"/>
          <w:color w:val="000000"/>
          <w:sz w:val="32"/>
          <w:szCs w:val="32"/>
        </w:rPr>
        <w:t>件。</w:t>
      </w:r>
      <w:r w:rsidR="004C6FD8" w:rsidRPr="00375CB6">
        <w:rPr>
          <w:rFonts w:ascii="Times New Roman" w:eastAsia="仿宋_GB2312" w:hAnsi="Times New Roman"/>
          <w:snapToGrid w:val="0"/>
          <w:color w:val="000000"/>
          <w:sz w:val="32"/>
          <w:szCs w:val="32"/>
        </w:rPr>
        <w:t>净增高新技术企业</w:t>
      </w:r>
      <w:r w:rsidR="004C6FD8" w:rsidRPr="00375CB6">
        <w:rPr>
          <w:rFonts w:ascii="Times New Roman" w:eastAsia="仿宋_GB2312" w:hAnsi="Times New Roman"/>
          <w:snapToGrid w:val="0"/>
          <w:color w:val="000000"/>
          <w:sz w:val="32"/>
          <w:szCs w:val="32"/>
        </w:rPr>
        <w:t>56</w:t>
      </w:r>
      <w:r w:rsidR="004C6FD8" w:rsidRPr="00375CB6">
        <w:rPr>
          <w:rFonts w:ascii="Times New Roman" w:eastAsia="仿宋_GB2312" w:hAnsi="Times New Roman"/>
          <w:snapToGrid w:val="0"/>
          <w:color w:val="000000"/>
          <w:sz w:val="32"/>
          <w:szCs w:val="32"/>
        </w:rPr>
        <w:t>家、省民营科技企业</w:t>
      </w:r>
      <w:r w:rsidR="004C6FD8" w:rsidRPr="00375CB6">
        <w:rPr>
          <w:rFonts w:ascii="Times New Roman" w:eastAsia="仿宋_GB2312" w:hAnsi="Times New Roman"/>
          <w:snapToGrid w:val="0"/>
          <w:color w:val="000000"/>
          <w:sz w:val="32"/>
          <w:szCs w:val="32"/>
        </w:rPr>
        <w:t>161</w:t>
      </w:r>
      <w:r w:rsidR="004C6FD8" w:rsidRPr="00375CB6">
        <w:rPr>
          <w:rFonts w:ascii="Times New Roman" w:eastAsia="仿宋_GB2312" w:hAnsi="Times New Roman"/>
          <w:snapToGrid w:val="0"/>
          <w:color w:val="000000"/>
          <w:sz w:val="32"/>
          <w:szCs w:val="32"/>
        </w:rPr>
        <w:t>家、省</w:t>
      </w:r>
      <w:r w:rsidR="00292771" w:rsidRPr="00375CB6">
        <w:rPr>
          <w:rFonts w:ascii="Times New Roman" w:eastAsia="仿宋_GB2312" w:hAnsi="Times New Roman"/>
          <w:snapToGrid w:val="0"/>
          <w:color w:val="000000"/>
          <w:sz w:val="32"/>
          <w:szCs w:val="32"/>
        </w:rPr>
        <w:t>级企业研发机构</w:t>
      </w:r>
      <w:r w:rsidR="00292771" w:rsidRPr="00375CB6">
        <w:rPr>
          <w:rFonts w:ascii="Times New Roman" w:eastAsia="仿宋_GB2312" w:hAnsi="Times New Roman"/>
          <w:snapToGrid w:val="0"/>
          <w:color w:val="000000"/>
          <w:sz w:val="32"/>
          <w:szCs w:val="32"/>
        </w:rPr>
        <w:t>14</w:t>
      </w:r>
      <w:r w:rsidR="00292771" w:rsidRPr="00375CB6">
        <w:rPr>
          <w:rFonts w:ascii="Times New Roman" w:eastAsia="仿宋_GB2312" w:hAnsi="Times New Roman"/>
          <w:snapToGrid w:val="0"/>
          <w:color w:val="000000"/>
          <w:sz w:val="32"/>
          <w:szCs w:val="32"/>
        </w:rPr>
        <w:t>家</w:t>
      </w:r>
      <w:r w:rsidR="004C6FD8" w:rsidRPr="00375CB6">
        <w:rPr>
          <w:rFonts w:ascii="Times New Roman" w:eastAsia="仿宋_GB2312" w:hAnsi="Times New Roman"/>
          <w:snapToGrid w:val="0"/>
          <w:color w:val="000000"/>
          <w:sz w:val="32"/>
          <w:szCs w:val="32"/>
        </w:rPr>
        <w:t>、省众创空间</w:t>
      </w:r>
      <w:r w:rsidR="004C6FD8" w:rsidRPr="00375CB6">
        <w:rPr>
          <w:rFonts w:ascii="Times New Roman" w:eastAsia="仿宋_GB2312" w:hAnsi="Times New Roman"/>
          <w:snapToGrid w:val="0"/>
          <w:color w:val="000000"/>
          <w:sz w:val="32"/>
          <w:szCs w:val="32"/>
        </w:rPr>
        <w:t>2</w:t>
      </w:r>
      <w:r w:rsidR="004C6FD8" w:rsidRPr="00375CB6">
        <w:rPr>
          <w:rFonts w:ascii="Times New Roman" w:eastAsia="仿宋_GB2312" w:hAnsi="Times New Roman"/>
          <w:snapToGrid w:val="0"/>
          <w:color w:val="000000"/>
          <w:sz w:val="32"/>
          <w:szCs w:val="32"/>
        </w:rPr>
        <w:t>家。</w:t>
      </w:r>
      <w:r w:rsidR="00875468">
        <w:rPr>
          <w:rFonts w:ascii="Times New Roman" w:eastAsia="仿宋_GB2312" w:hAnsi="Times New Roman" w:hint="eastAsia"/>
          <w:b/>
          <w:snapToGrid w:val="0"/>
          <w:color w:val="000000"/>
          <w:sz w:val="32"/>
          <w:szCs w:val="32"/>
        </w:rPr>
        <w:t>载体</w:t>
      </w:r>
      <w:r w:rsidR="00901128" w:rsidRPr="00375CB6">
        <w:rPr>
          <w:rFonts w:ascii="Times New Roman" w:eastAsia="仿宋_GB2312" w:hAnsi="Times New Roman"/>
          <w:b/>
          <w:snapToGrid w:val="0"/>
          <w:color w:val="000000"/>
          <w:sz w:val="32"/>
          <w:szCs w:val="32"/>
        </w:rPr>
        <w:t>平台</w:t>
      </w:r>
      <w:r w:rsidR="00875468">
        <w:rPr>
          <w:rFonts w:ascii="Times New Roman" w:eastAsia="仿宋_GB2312" w:hAnsi="Times New Roman" w:hint="eastAsia"/>
          <w:b/>
          <w:snapToGrid w:val="0"/>
          <w:color w:val="000000"/>
          <w:sz w:val="32"/>
          <w:szCs w:val="32"/>
        </w:rPr>
        <w:t>建设</w:t>
      </w:r>
      <w:r w:rsidR="00901128" w:rsidRPr="00375CB6">
        <w:rPr>
          <w:rFonts w:ascii="Times New Roman" w:eastAsia="仿宋_GB2312" w:hAnsi="Times New Roman"/>
          <w:b/>
          <w:snapToGrid w:val="0"/>
          <w:color w:val="000000"/>
          <w:sz w:val="32"/>
          <w:szCs w:val="32"/>
        </w:rPr>
        <w:t>不断完善。</w:t>
      </w:r>
      <w:r w:rsidR="00975DFF" w:rsidRPr="00375CB6">
        <w:rPr>
          <w:rFonts w:ascii="Times New Roman" w:eastAsia="仿宋_GB2312" w:hAnsi="Times New Roman"/>
          <w:snapToGrid w:val="0"/>
          <w:color w:val="000000"/>
          <w:sz w:val="32"/>
          <w:szCs w:val="32"/>
        </w:rPr>
        <w:t>高新区获批省级高新区。</w:t>
      </w:r>
      <w:r w:rsidR="00901128" w:rsidRPr="00375CB6">
        <w:rPr>
          <w:rFonts w:ascii="Times New Roman" w:eastAsia="仿宋_GB2312" w:hAnsi="Times New Roman"/>
          <w:snapToGrid w:val="0"/>
          <w:color w:val="000000"/>
          <w:sz w:val="32"/>
          <w:szCs w:val="32"/>
        </w:rPr>
        <w:t>西工大太仓校区、西交利物浦太仓校区签约落户，中科院硅酸盐所苏州研究院一期、西工大太仓长三角研究院投入运行。高新区获评省双创示范基地，</w:t>
      </w:r>
      <w:r w:rsidR="00901128" w:rsidRPr="00375CB6">
        <w:rPr>
          <w:rFonts w:ascii="Times New Roman" w:eastAsia="仿宋_GB2312" w:hAnsi="Times New Roman"/>
          <w:snapToGrid w:val="0"/>
          <w:color w:val="000000"/>
          <w:sz w:val="32"/>
          <w:szCs w:val="32"/>
        </w:rPr>
        <w:t>4</w:t>
      </w:r>
      <w:r w:rsidR="00901128" w:rsidRPr="00375CB6">
        <w:rPr>
          <w:rFonts w:ascii="Times New Roman" w:eastAsia="仿宋_GB2312" w:hAnsi="Times New Roman"/>
          <w:snapToGrid w:val="0"/>
          <w:color w:val="000000"/>
          <w:sz w:val="32"/>
          <w:szCs w:val="32"/>
        </w:rPr>
        <w:t>家企业获国家知识产权优势企业认定。</w:t>
      </w:r>
      <w:r w:rsidR="00875468">
        <w:rPr>
          <w:rFonts w:ascii="Times New Roman" w:eastAsia="仿宋_GB2312" w:hAnsi="Times New Roman" w:hint="eastAsia"/>
          <w:b/>
          <w:snapToGrid w:val="0"/>
          <w:color w:val="000000"/>
          <w:sz w:val="32"/>
          <w:szCs w:val="32"/>
        </w:rPr>
        <w:t>双创</w:t>
      </w:r>
      <w:r w:rsidR="00901128" w:rsidRPr="00375CB6">
        <w:rPr>
          <w:rFonts w:ascii="Times New Roman" w:eastAsia="仿宋_GB2312" w:hAnsi="Times New Roman"/>
          <w:b/>
          <w:snapToGrid w:val="0"/>
          <w:color w:val="000000"/>
          <w:sz w:val="32"/>
          <w:szCs w:val="32"/>
        </w:rPr>
        <w:t>生态环境积极营造。</w:t>
      </w:r>
      <w:r w:rsidR="001858AA" w:rsidRPr="00375CB6">
        <w:rPr>
          <w:rFonts w:ascii="Times New Roman" w:eastAsia="仿宋_GB2312" w:hAnsi="Times New Roman"/>
          <w:snapToGrid w:val="0"/>
          <w:color w:val="000000"/>
          <w:sz w:val="32"/>
          <w:szCs w:val="32"/>
        </w:rPr>
        <w:t>全面推进落实</w:t>
      </w:r>
      <w:r w:rsidR="00A66870">
        <w:rPr>
          <w:rFonts w:ascii="Times New Roman" w:eastAsia="仿宋_GB2312" w:hAnsi="Times New Roman" w:hint="eastAsia"/>
          <w:snapToGrid w:val="0"/>
          <w:color w:val="000000"/>
          <w:sz w:val="32"/>
          <w:szCs w:val="32"/>
        </w:rPr>
        <w:t>“</w:t>
      </w:r>
      <w:r w:rsidR="001858AA" w:rsidRPr="00375CB6">
        <w:rPr>
          <w:rFonts w:ascii="Times New Roman" w:eastAsia="仿宋_GB2312" w:hAnsi="Times New Roman"/>
          <w:snapToGrid w:val="0"/>
          <w:color w:val="000000"/>
          <w:sz w:val="32"/>
          <w:szCs w:val="32"/>
        </w:rPr>
        <w:t>1+X</w:t>
      </w:r>
      <w:r w:rsidR="00A66870">
        <w:rPr>
          <w:rFonts w:ascii="Times New Roman" w:eastAsia="仿宋_GB2312" w:hAnsi="Times New Roman" w:hint="eastAsia"/>
          <w:snapToGrid w:val="0"/>
          <w:color w:val="000000"/>
          <w:sz w:val="32"/>
          <w:szCs w:val="32"/>
        </w:rPr>
        <w:t>”</w:t>
      </w:r>
      <w:r w:rsidR="001858AA" w:rsidRPr="00375CB6">
        <w:rPr>
          <w:rFonts w:ascii="Times New Roman" w:eastAsia="仿宋_GB2312" w:hAnsi="Times New Roman"/>
          <w:snapToGrid w:val="0"/>
          <w:color w:val="000000"/>
          <w:sz w:val="32"/>
          <w:szCs w:val="32"/>
        </w:rPr>
        <w:t>政策体系、科技创新</w:t>
      </w:r>
      <w:r w:rsidR="00A66870">
        <w:rPr>
          <w:rFonts w:ascii="Times New Roman" w:eastAsia="仿宋_GB2312" w:hAnsi="Times New Roman" w:hint="eastAsia"/>
          <w:snapToGrid w:val="0"/>
          <w:color w:val="000000"/>
          <w:sz w:val="32"/>
          <w:szCs w:val="32"/>
        </w:rPr>
        <w:t>“</w:t>
      </w:r>
      <w:r w:rsidR="001858AA" w:rsidRPr="00375CB6">
        <w:rPr>
          <w:rFonts w:ascii="Times New Roman" w:eastAsia="仿宋_GB2312" w:hAnsi="Times New Roman"/>
          <w:snapToGrid w:val="0"/>
          <w:color w:val="000000"/>
          <w:sz w:val="32"/>
          <w:szCs w:val="32"/>
        </w:rPr>
        <w:t>五百工程</w:t>
      </w:r>
      <w:r w:rsidR="00A66870">
        <w:rPr>
          <w:rFonts w:ascii="Times New Roman" w:eastAsia="仿宋_GB2312" w:hAnsi="Times New Roman" w:hint="eastAsia"/>
          <w:snapToGrid w:val="0"/>
          <w:color w:val="000000"/>
          <w:sz w:val="32"/>
          <w:szCs w:val="32"/>
        </w:rPr>
        <w:t>”</w:t>
      </w:r>
      <w:r w:rsidR="001858AA" w:rsidRPr="00375CB6">
        <w:rPr>
          <w:rFonts w:ascii="Times New Roman" w:eastAsia="仿宋_GB2312" w:hAnsi="Times New Roman"/>
          <w:snapToGrid w:val="0"/>
          <w:color w:val="000000"/>
          <w:sz w:val="32"/>
          <w:szCs w:val="32"/>
        </w:rPr>
        <w:t>。新</w:t>
      </w:r>
      <w:r w:rsidR="000426F5" w:rsidRPr="00375CB6">
        <w:rPr>
          <w:rFonts w:ascii="Times New Roman" w:eastAsia="仿宋_GB2312" w:hAnsi="Times New Roman"/>
          <w:snapToGrid w:val="0"/>
          <w:color w:val="000000"/>
          <w:sz w:val="32"/>
          <w:szCs w:val="32"/>
        </w:rPr>
        <w:t>增</w:t>
      </w:r>
      <w:r w:rsidR="001858AA" w:rsidRPr="00375CB6">
        <w:rPr>
          <w:rFonts w:ascii="Times New Roman" w:eastAsia="仿宋_GB2312" w:hAnsi="Times New Roman"/>
          <w:snapToGrid w:val="0"/>
          <w:color w:val="000000"/>
          <w:sz w:val="32"/>
          <w:szCs w:val="32"/>
        </w:rPr>
        <w:t>省级以上</w:t>
      </w:r>
      <w:r w:rsidR="000426F5" w:rsidRPr="00375CB6">
        <w:rPr>
          <w:rFonts w:ascii="Times New Roman" w:eastAsia="仿宋_GB2312" w:hAnsi="Times New Roman"/>
          <w:snapToGrid w:val="0"/>
          <w:color w:val="000000"/>
          <w:sz w:val="32"/>
          <w:szCs w:val="32"/>
        </w:rPr>
        <w:t>各类领军</w:t>
      </w:r>
      <w:r w:rsidR="001858AA" w:rsidRPr="00375CB6">
        <w:rPr>
          <w:rFonts w:ascii="Times New Roman" w:eastAsia="仿宋_GB2312" w:hAnsi="Times New Roman"/>
          <w:snapToGrid w:val="0"/>
          <w:color w:val="000000"/>
          <w:sz w:val="32"/>
          <w:szCs w:val="32"/>
        </w:rPr>
        <w:t>人才</w:t>
      </w:r>
      <w:r w:rsidR="001858AA" w:rsidRPr="00375CB6">
        <w:rPr>
          <w:rFonts w:ascii="Times New Roman" w:eastAsia="仿宋_GB2312" w:hAnsi="Times New Roman"/>
          <w:snapToGrid w:val="0"/>
          <w:color w:val="000000"/>
          <w:sz w:val="32"/>
          <w:szCs w:val="32"/>
        </w:rPr>
        <w:t>18</w:t>
      </w:r>
      <w:r w:rsidR="001858AA" w:rsidRPr="00375CB6">
        <w:rPr>
          <w:rFonts w:ascii="Times New Roman" w:eastAsia="仿宋_GB2312" w:hAnsi="Times New Roman"/>
          <w:snapToGrid w:val="0"/>
          <w:color w:val="000000"/>
          <w:sz w:val="32"/>
          <w:szCs w:val="32"/>
        </w:rPr>
        <w:t>人。总规模</w:t>
      </w:r>
      <w:r w:rsidR="001858AA" w:rsidRPr="00375CB6">
        <w:rPr>
          <w:rFonts w:ascii="Times New Roman" w:eastAsia="仿宋_GB2312" w:hAnsi="Times New Roman"/>
          <w:snapToGrid w:val="0"/>
          <w:color w:val="000000"/>
          <w:sz w:val="32"/>
          <w:szCs w:val="32"/>
        </w:rPr>
        <w:t>50</w:t>
      </w:r>
      <w:r w:rsidR="001858AA" w:rsidRPr="00375CB6">
        <w:rPr>
          <w:rFonts w:ascii="Times New Roman" w:eastAsia="仿宋_GB2312" w:hAnsi="Times New Roman"/>
          <w:snapToGrid w:val="0"/>
          <w:color w:val="000000"/>
          <w:sz w:val="32"/>
          <w:szCs w:val="32"/>
        </w:rPr>
        <w:t>亿元的产业引导基金设立运行。</w:t>
      </w:r>
      <w:r w:rsidR="00A66870">
        <w:rPr>
          <w:rFonts w:ascii="Times New Roman" w:eastAsia="仿宋_GB2312" w:hAnsi="Times New Roman" w:hint="eastAsia"/>
          <w:snapToGrid w:val="0"/>
          <w:color w:val="000000"/>
          <w:sz w:val="32"/>
          <w:szCs w:val="32"/>
        </w:rPr>
        <w:t>“</w:t>
      </w:r>
      <w:r w:rsidR="001858AA" w:rsidRPr="00375CB6">
        <w:rPr>
          <w:rFonts w:ascii="Times New Roman" w:eastAsia="仿宋_GB2312" w:hAnsi="Times New Roman"/>
          <w:snapToGrid w:val="0"/>
          <w:color w:val="000000"/>
          <w:sz w:val="32"/>
          <w:szCs w:val="32"/>
        </w:rPr>
        <w:t>双创</w:t>
      </w:r>
      <w:r w:rsidR="00A66870">
        <w:rPr>
          <w:rFonts w:ascii="Times New Roman" w:eastAsia="仿宋_GB2312" w:hAnsi="Times New Roman" w:hint="eastAsia"/>
          <w:snapToGrid w:val="0"/>
          <w:color w:val="000000"/>
          <w:sz w:val="32"/>
          <w:szCs w:val="32"/>
        </w:rPr>
        <w:t>”</w:t>
      </w:r>
      <w:r w:rsidR="001858AA" w:rsidRPr="00375CB6">
        <w:rPr>
          <w:rFonts w:ascii="Times New Roman" w:eastAsia="仿宋_GB2312" w:hAnsi="Times New Roman"/>
          <w:snapToGrid w:val="0"/>
          <w:color w:val="000000"/>
          <w:sz w:val="32"/>
          <w:szCs w:val="32"/>
        </w:rPr>
        <w:t>综合服务平台、</w:t>
      </w:r>
      <w:r w:rsidR="00A66870">
        <w:rPr>
          <w:rFonts w:ascii="Times New Roman" w:eastAsia="仿宋_GB2312" w:hAnsi="Times New Roman" w:hint="eastAsia"/>
          <w:snapToGrid w:val="0"/>
          <w:color w:val="000000"/>
          <w:sz w:val="32"/>
          <w:szCs w:val="32"/>
        </w:rPr>
        <w:t>“</w:t>
      </w:r>
      <w:r w:rsidR="001858AA" w:rsidRPr="00375CB6">
        <w:rPr>
          <w:rFonts w:ascii="Times New Roman" w:eastAsia="仿宋_GB2312" w:hAnsi="Times New Roman"/>
          <w:snapToGrid w:val="0"/>
          <w:color w:val="000000"/>
          <w:sz w:val="32"/>
          <w:szCs w:val="32"/>
        </w:rPr>
        <w:t>科创通</w:t>
      </w:r>
      <w:r w:rsidR="00A66870">
        <w:rPr>
          <w:rFonts w:ascii="Times New Roman" w:eastAsia="仿宋_GB2312" w:hAnsi="Times New Roman" w:hint="eastAsia"/>
          <w:snapToGrid w:val="0"/>
          <w:color w:val="000000"/>
          <w:sz w:val="32"/>
          <w:szCs w:val="32"/>
        </w:rPr>
        <w:t>”</w:t>
      </w:r>
      <w:r w:rsidR="001858AA" w:rsidRPr="00375CB6">
        <w:rPr>
          <w:rFonts w:ascii="Times New Roman" w:eastAsia="仿宋_GB2312" w:hAnsi="Times New Roman"/>
          <w:snapToGrid w:val="0"/>
          <w:color w:val="000000"/>
          <w:sz w:val="32"/>
          <w:szCs w:val="32"/>
        </w:rPr>
        <w:t>APP</w:t>
      </w:r>
      <w:r w:rsidR="001858AA" w:rsidRPr="00375CB6">
        <w:rPr>
          <w:rFonts w:ascii="Times New Roman" w:eastAsia="仿宋_GB2312" w:hAnsi="Times New Roman"/>
          <w:snapToGrid w:val="0"/>
          <w:color w:val="000000"/>
          <w:sz w:val="32"/>
          <w:szCs w:val="32"/>
        </w:rPr>
        <w:t>上线运营，科技金融绩效</w:t>
      </w:r>
      <w:r w:rsidR="00451C21">
        <w:rPr>
          <w:rFonts w:ascii="Times New Roman" w:eastAsia="仿宋_GB2312" w:hAnsi="Times New Roman" w:hint="eastAsia"/>
          <w:snapToGrid w:val="0"/>
          <w:color w:val="000000"/>
          <w:sz w:val="32"/>
          <w:szCs w:val="32"/>
        </w:rPr>
        <w:t>评估</w:t>
      </w:r>
      <w:r w:rsidR="001858AA" w:rsidRPr="00375CB6">
        <w:rPr>
          <w:rFonts w:ascii="Times New Roman" w:eastAsia="仿宋_GB2312" w:hAnsi="Times New Roman"/>
          <w:snapToGrid w:val="0"/>
          <w:color w:val="000000"/>
          <w:sz w:val="32"/>
          <w:szCs w:val="32"/>
        </w:rPr>
        <w:t>获评省</w:t>
      </w:r>
      <w:r w:rsidR="00A66870">
        <w:rPr>
          <w:rFonts w:ascii="Times New Roman" w:eastAsia="仿宋_GB2312" w:hAnsi="Times New Roman" w:hint="eastAsia"/>
          <w:snapToGrid w:val="0"/>
          <w:color w:val="000000"/>
          <w:sz w:val="32"/>
          <w:szCs w:val="32"/>
        </w:rPr>
        <w:t>“</w:t>
      </w:r>
      <w:r w:rsidR="001858AA" w:rsidRPr="00375CB6">
        <w:rPr>
          <w:rFonts w:ascii="Times New Roman" w:eastAsia="仿宋_GB2312" w:hAnsi="Times New Roman"/>
          <w:snapToGrid w:val="0"/>
          <w:color w:val="000000"/>
          <w:sz w:val="32"/>
          <w:szCs w:val="32"/>
        </w:rPr>
        <w:t>优秀</w:t>
      </w:r>
      <w:r w:rsidR="00A66870">
        <w:rPr>
          <w:rFonts w:ascii="Times New Roman" w:eastAsia="仿宋_GB2312" w:hAnsi="Times New Roman" w:hint="eastAsia"/>
          <w:snapToGrid w:val="0"/>
          <w:color w:val="000000"/>
          <w:sz w:val="32"/>
          <w:szCs w:val="32"/>
        </w:rPr>
        <w:t>”</w:t>
      </w:r>
      <w:r w:rsidR="001858AA" w:rsidRPr="00375CB6">
        <w:rPr>
          <w:rFonts w:ascii="Times New Roman" w:eastAsia="仿宋_GB2312" w:hAnsi="Times New Roman"/>
          <w:snapToGrid w:val="0"/>
          <w:color w:val="000000"/>
          <w:sz w:val="32"/>
          <w:szCs w:val="32"/>
        </w:rPr>
        <w:t>。</w:t>
      </w:r>
      <w:r w:rsidR="007F6439" w:rsidRPr="00375CB6">
        <w:rPr>
          <w:rFonts w:ascii="Times New Roman" w:eastAsia="仿宋_GB2312" w:hAnsi="Times New Roman"/>
          <w:b/>
          <w:snapToGrid w:val="0"/>
          <w:color w:val="000000"/>
          <w:sz w:val="32"/>
          <w:szCs w:val="32"/>
        </w:rPr>
        <w:t>资源</w:t>
      </w:r>
      <w:r w:rsidR="005B3447" w:rsidRPr="00375CB6">
        <w:rPr>
          <w:rFonts w:ascii="Times New Roman" w:eastAsia="仿宋_GB2312" w:hAnsi="Times New Roman"/>
          <w:b/>
          <w:sz w:val="32"/>
          <w:szCs w:val="32"/>
        </w:rPr>
        <w:t>要素支撑</w:t>
      </w:r>
      <w:r w:rsidR="00E359D4" w:rsidRPr="00375CB6">
        <w:rPr>
          <w:rFonts w:ascii="Times New Roman" w:eastAsia="仿宋_GB2312" w:hAnsi="Times New Roman"/>
          <w:b/>
          <w:sz w:val="32"/>
          <w:szCs w:val="32"/>
        </w:rPr>
        <w:t>得到</w:t>
      </w:r>
      <w:r w:rsidR="005B3447" w:rsidRPr="00375CB6">
        <w:rPr>
          <w:rFonts w:ascii="Times New Roman" w:eastAsia="仿宋_GB2312" w:hAnsi="Times New Roman"/>
          <w:b/>
          <w:sz w:val="32"/>
          <w:szCs w:val="32"/>
        </w:rPr>
        <w:t>强化</w:t>
      </w:r>
      <w:r w:rsidR="005B3447" w:rsidRPr="00375CB6">
        <w:rPr>
          <w:rFonts w:ascii="Times New Roman" w:eastAsia="仿宋_GB2312" w:hAnsi="Times New Roman"/>
          <w:sz w:val="32"/>
          <w:szCs w:val="32"/>
        </w:rPr>
        <w:t>。</w:t>
      </w:r>
      <w:r w:rsidR="009247B2" w:rsidRPr="00375CB6">
        <w:rPr>
          <w:rFonts w:ascii="Times New Roman" w:eastAsia="仿宋_GB2312" w:hAnsi="Times New Roman"/>
          <w:snapToGrid w:val="0"/>
          <w:color w:val="000000"/>
          <w:sz w:val="32"/>
          <w:szCs w:val="32"/>
        </w:rPr>
        <w:t>万元地区生产总值能耗下降</w:t>
      </w:r>
      <w:r w:rsidR="00935EC1">
        <w:rPr>
          <w:rFonts w:ascii="Times New Roman" w:eastAsia="仿宋_GB2312" w:hAnsi="Times New Roman" w:hint="eastAsia"/>
          <w:snapToGrid w:val="0"/>
          <w:color w:val="000000"/>
          <w:sz w:val="32"/>
          <w:szCs w:val="32"/>
        </w:rPr>
        <w:t>3.9</w:t>
      </w:r>
      <w:r w:rsidR="009247B2" w:rsidRPr="00375CB6">
        <w:rPr>
          <w:rFonts w:ascii="Times New Roman" w:eastAsia="仿宋_GB2312" w:hAnsi="Times New Roman"/>
          <w:snapToGrid w:val="0"/>
          <w:color w:val="000000"/>
          <w:sz w:val="32"/>
          <w:szCs w:val="32"/>
        </w:rPr>
        <w:t>%</w:t>
      </w:r>
      <w:r w:rsidR="009247B2" w:rsidRPr="00375CB6">
        <w:rPr>
          <w:rFonts w:ascii="Times New Roman" w:eastAsia="仿宋_GB2312" w:hAnsi="Times New Roman"/>
          <w:snapToGrid w:val="0"/>
          <w:color w:val="000000"/>
          <w:sz w:val="32"/>
          <w:szCs w:val="32"/>
        </w:rPr>
        <w:t>。</w:t>
      </w:r>
      <w:r w:rsidR="007F6439" w:rsidRPr="00375CB6">
        <w:rPr>
          <w:rFonts w:ascii="Times New Roman" w:eastAsia="仿宋_GB2312" w:hAnsi="Times New Roman"/>
          <w:sz w:val="32"/>
          <w:szCs w:val="32"/>
        </w:rPr>
        <w:t>位列全省县域金融生态环境综合评估第四位。</w:t>
      </w:r>
      <w:r w:rsidR="00F06D31" w:rsidRPr="00375CB6">
        <w:rPr>
          <w:rFonts w:ascii="Times New Roman" w:eastAsia="仿宋_GB2312" w:hAnsi="Times New Roman"/>
          <w:snapToGrid w:val="0"/>
          <w:color w:val="000000"/>
          <w:sz w:val="32"/>
          <w:szCs w:val="32"/>
        </w:rPr>
        <w:t>发行公司债券</w:t>
      </w:r>
      <w:r w:rsidR="000A6A10">
        <w:rPr>
          <w:rFonts w:ascii="Times New Roman" w:eastAsia="仿宋_GB2312" w:hAnsi="Times New Roman" w:hint="eastAsia"/>
          <w:snapToGrid w:val="0"/>
          <w:color w:val="000000"/>
          <w:sz w:val="32"/>
          <w:szCs w:val="32"/>
        </w:rPr>
        <w:t>13</w:t>
      </w:r>
      <w:r w:rsidR="00F06D31" w:rsidRPr="00375CB6">
        <w:rPr>
          <w:rFonts w:ascii="Times New Roman" w:eastAsia="仿宋_GB2312" w:hAnsi="Times New Roman"/>
          <w:snapToGrid w:val="0"/>
          <w:color w:val="000000"/>
          <w:sz w:val="32"/>
          <w:szCs w:val="32"/>
        </w:rPr>
        <w:t>.5</w:t>
      </w:r>
      <w:r w:rsidR="00F06D31" w:rsidRPr="00375CB6">
        <w:rPr>
          <w:rFonts w:ascii="Times New Roman" w:eastAsia="仿宋_GB2312" w:hAnsi="Times New Roman"/>
          <w:snapToGrid w:val="0"/>
          <w:color w:val="000000"/>
          <w:sz w:val="32"/>
          <w:szCs w:val="32"/>
        </w:rPr>
        <w:t>亿元。</w:t>
      </w:r>
      <w:r w:rsidR="0003317B" w:rsidRPr="00375CB6">
        <w:rPr>
          <w:rFonts w:ascii="Times New Roman" w:eastAsia="仿宋_GB2312" w:hAnsi="Times New Roman"/>
          <w:snapToGrid w:val="0"/>
          <w:color w:val="000000"/>
          <w:sz w:val="32"/>
          <w:szCs w:val="32"/>
        </w:rPr>
        <w:t>争取到省重大产业项目和独立选址</w:t>
      </w:r>
      <w:r w:rsidR="004E711B">
        <w:rPr>
          <w:rFonts w:ascii="Times New Roman" w:eastAsia="仿宋_GB2312" w:hAnsi="Times New Roman" w:hint="eastAsia"/>
          <w:snapToGrid w:val="0"/>
          <w:color w:val="000000"/>
          <w:sz w:val="32"/>
          <w:szCs w:val="32"/>
        </w:rPr>
        <w:t>项目</w:t>
      </w:r>
      <w:r w:rsidR="0003317B" w:rsidRPr="00375CB6">
        <w:rPr>
          <w:rFonts w:ascii="Times New Roman" w:eastAsia="仿宋_GB2312" w:hAnsi="Times New Roman"/>
          <w:snapToGrid w:val="0"/>
          <w:color w:val="000000"/>
          <w:sz w:val="32"/>
          <w:szCs w:val="32"/>
        </w:rPr>
        <w:t>用地计</w:t>
      </w:r>
      <w:r w:rsidR="0003317B" w:rsidRPr="00375CB6">
        <w:rPr>
          <w:rFonts w:ascii="Times New Roman" w:eastAsia="仿宋_GB2312" w:hAnsi="Times New Roman"/>
          <w:snapToGrid w:val="0"/>
          <w:color w:val="000000"/>
          <w:sz w:val="32"/>
          <w:szCs w:val="32"/>
        </w:rPr>
        <w:lastRenderedPageBreak/>
        <w:t>划</w:t>
      </w:r>
      <w:r w:rsidR="0003317B" w:rsidRPr="00375CB6">
        <w:rPr>
          <w:rFonts w:ascii="Times New Roman" w:eastAsia="仿宋_GB2312" w:hAnsi="Times New Roman"/>
          <w:snapToGrid w:val="0"/>
          <w:color w:val="000000"/>
          <w:sz w:val="32"/>
          <w:szCs w:val="32"/>
        </w:rPr>
        <w:t>2091</w:t>
      </w:r>
      <w:r w:rsidR="0003317B" w:rsidRPr="00375CB6">
        <w:rPr>
          <w:rFonts w:ascii="Times New Roman" w:eastAsia="仿宋_GB2312" w:hAnsi="Times New Roman"/>
          <w:snapToGrid w:val="0"/>
          <w:color w:val="000000"/>
          <w:sz w:val="32"/>
          <w:szCs w:val="32"/>
        </w:rPr>
        <w:t>亩、规划流量</w:t>
      </w:r>
      <w:r w:rsidR="0003317B" w:rsidRPr="00375CB6">
        <w:rPr>
          <w:rFonts w:ascii="Times New Roman" w:eastAsia="仿宋_GB2312" w:hAnsi="Times New Roman"/>
          <w:snapToGrid w:val="0"/>
          <w:color w:val="000000"/>
          <w:sz w:val="32"/>
          <w:szCs w:val="32"/>
        </w:rPr>
        <w:t>3321</w:t>
      </w:r>
      <w:r w:rsidR="0003317B" w:rsidRPr="00375CB6">
        <w:rPr>
          <w:rFonts w:ascii="Times New Roman" w:eastAsia="仿宋_GB2312" w:hAnsi="Times New Roman"/>
          <w:snapToGrid w:val="0"/>
          <w:color w:val="000000"/>
          <w:sz w:val="32"/>
          <w:szCs w:val="32"/>
        </w:rPr>
        <w:t>亩，完成拆旧复垦</w:t>
      </w:r>
      <w:r w:rsidR="0003317B" w:rsidRPr="00375CB6">
        <w:rPr>
          <w:rFonts w:ascii="Times New Roman" w:eastAsia="仿宋_GB2312" w:hAnsi="Times New Roman"/>
          <w:snapToGrid w:val="0"/>
          <w:color w:val="000000"/>
          <w:sz w:val="32"/>
          <w:szCs w:val="32"/>
        </w:rPr>
        <w:t>2500</w:t>
      </w:r>
      <w:r w:rsidR="0003317B" w:rsidRPr="00375CB6">
        <w:rPr>
          <w:rFonts w:ascii="Times New Roman" w:eastAsia="仿宋_GB2312" w:hAnsi="Times New Roman"/>
          <w:snapToGrid w:val="0"/>
          <w:color w:val="000000"/>
          <w:sz w:val="32"/>
          <w:szCs w:val="32"/>
        </w:rPr>
        <w:t>亩，</w:t>
      </w:r>
      <w:r w:rsidR="004E711B">
        <w:rPr>
          <w:rFonts w:ascii="Times New Roman" w:eastAsia="仿宋_GB2312" w:hAnsi="Times New Roman"/>
          <w:snapToGrid w:val="0"/>
          <w:color w:val="000000"/>
          <w:sz w:val="32"/>
          <w:szCs w:val="32"/>
        </w:rPr>
        <w:t>盘活</w:t>
      </w:r>
      <w:r w:rsidR="009B3EB1" w:rsidRPr="00375CB6">
        <w:rPr>
          <w:rFonts w:ascii="Times New Roman" w:eastAsia="仿宋_GB2312" w:hAnsi="Times New Roman"/>
          <w:snapToGrid w:val="0"/>
          <w:color w:val="000000"/>
          <w:sz w:val="32"/>
          <w:szCs w:val="32"/>
        </w:rPr>
        <w:t>闲置低效用地</w:t>
      </w:r>
      <w:r w:rsidR="009B3EB1" w:rsidRPr="00375CB6">
        <w:rPr>
          <w:rFonts w:ascii="Times New Roman" w:eastAsia="仿宋_GB2312" w:hAnsi="Times New Roman"/>
          <w:snapToGrid w:val="0"/>
          <w:color w:val="000000"/>
          <w:sz w:val="32"/>
          <w:szCs w:val="32"/>
        </w:rPr>
        <w:t>2</w:t>
      </w:r>
      <w:r w:rsidR="000426F5" w:rsidRPr="00375CB6">
        <w:rPr>
          <w:rFonts w:ascii="Times New Roman" w:eastAsia="仿宋_GB2312" w:hAnsi="Times New Roman"/>
          <w:snapToGrid w:val="0"/>
          <w:color w:val="000000"/>
          <w:sz w:val="32"/>
          <w:szCs w:val="32"/>
        </w:rPr>
        <w:t>334</w:t>
      </w:r>
      <w:r w:rsidR="009B3EB1" w:rsidRPr="00375CB6">
        <w:rPr>
          <w:rFonts w:ascii="Times New Roman" w:eastAsia="仿宋_GB2312" w:hAnsi="Times New Roman"/>
          <w:snapToGrid w:val="0"/>
          <w:color w:val="000000"/>
          <w:sz w:val="32"/>
          <w:szCs w:val="32"/>
        </w:rPr>
        <w:t>亩。</w:t>
      </w:r>
      <w:r w:rsidR="00C87C13" w:rsidRPr="00375CB6">
        <w:rPr>
          <w:rFonts w:ascii="Times New Roman" w:eastAsia="仿宋_GB2312" w:hAnsi="Times New Roman"/>
          <w:b/>
          <w:sz w:val="32"/>
          <w:szCs w:val="32"/>
        </w:rPr>
        <w:t>重点领域改革</w:t>
      </w:r>
      <w:r w:rsidR="009B3EB1" w:rsidRPr="00375CB6">
        <w:rPr>
          <w:rFonts w:ascii="Times New Roman" w:eastAsia="仿宋_GB2312" w:hAnsi="Times New Roman"/>
          <w:b/>
          <w:sz w:val="32"/>
          <w:szCs w:val="32"/>
        </w:rPr>
        <w:t>继续深化</w:t>
      </w:r>
      <w:r w:rsidR="00C87C13" w:rsidRPr="00375CB6">
        <w:rPr>
          <w:rFonts w:ascii="Times New Roman" w:eastAsia="仿宋_GB2312" w:hAnsi="Times New Roman"/>
          <w:sz w:val="32"/>
          <w:szCs w:val="32"/>
        </w:rPr>
        <w:t>。</w:t>
      </w:r>
      <w:r w:rsidR="00C87C13" w:rsidRPr="00375CB6">
        <w:rPr>
          <w:rFonts w:ascii="Times New Roman" w:eastAsia="仿宋_GB2312" w:hAnsi="Times New Roman"/>
          <w:snapToGrid w:val="0"/>
          <w:color w:val="000000"/>
          <w:sz w:val="32"/>
          <w:szCs w:val="32"/>
        </w:rPr>
        <w:t>供给侧</w:t>
      </w:r>
      <w:r w:rsidR="00670F9B" w:rsidRPr="00375CB6">
        <w:rPr>
          <w:rFonts w:ascii="Times New Roman" w:eastAsia="仿宋_GB2312" w:hAnsi="Times New Roman"/>
          <w:snapToGrid w:val="0"/>
          <w:color w:val="000000"/>
          <w:sz w:val="32"/>
          <w:szCs w:val="32"/>
        </w:rPr>
        <w:t>结构性</w:t>
      </w:r>
      <w:r w:rsidR="00C87C13" w:rsidRPr="00375CB6">
        <w:rPr>
          <w:rFonts w:ascii="Times New Roman" w:eastAsia="仿宋_GB2312" w:hAnsi="Times New Roman"/>
          <w:snapToGrid w:val="0"/>
          <w:color w:val="000000"/>
          <w:sz w:val="32"/>
          <w:szCs w:val="32"/>
        </w:rPr>
        <w:t>改革</w:t>
      </w:r>
      <w:r w:rsidR="001900D7">
        <w:rPr>
          <w:rFonts w:ascii="Times New Roman" w:eastAsia="仿宋_GB2312" w:hAnsi="Times New Roman" w:hint="eastAsia"/>
          <w:snapToGrid w:val="0"/>
          <w:color w:val="000000"/>
          <w:sz w:val="32"/>
          <w:szCs w:val="32"/>
        </w:rPr>
        <w:t>着力推进</w:t>
      </w:r>
      <w:r w:rsidR="00CD580F" w:rsidRPr="00375CB6">
        <w:rPr>
          <w:rFonts w:ascii="Times New Roman" w:eastAsia="仿宋_GB2312" w:hAnsi="Times New Roman"/>
          <w:snapToGrid w:val="0"/>
          <w:color w:val="000000"/>
          <w:sz w:val="32"/>
          <w:szCs w:val="32"/>
        </w:rPr>
        <w:t>。</w:t>
      </w:r>
      <w:r w:rsidR="00D853CC">
        <w:rPr>
          <w:rFonts w:ascii="Times New Roman" w:eastAsia="仿宋_GB2312" w:hAnsi="Times New Roman" w:hint="eastAsia"/>
          <w:snapToGrid w:val="0"/>
          <w:color w:val="000000"/>
          <w:sz w:val="32"/>
          <w:szCs w:val="32"/>
        </w:rPr>
        <w:t>“</w:t>
      </w:r>
      <w:r w:rsidR="00CD580F" w:rsidRPr="00375CB6">
        <w:rPr>
          <w:rFonts w:ascii="Times New Roman" w:eastAsia="仿宋_GB2312" w:hAnsi="Times New Roman"/>
          <w:snapToGrid w:val="0"/>
          <w:color w:val="000000"/>
          <w:sz w:val="32"/>
          <w:szCs w:val="32"/>
        </w:rPr>
        <w:t>放管服</w:t>
      </w:r>
      <w:r w:rsidR="00D853CC">
        <w:rPr>
          <w:rFonts w:ascii="Times New Roman" w:eastAsia="仿宋_GB2312" w:hAnsi="Times New Roman" w:hint="eastAsia"/>
          <w:snapToGrid w:val="0"/>
          <w:color w:val="000000"/>
          <w:sz w:val="32"/>
          <w:szCs w:val="32"/>
        </w:rPr>
        <w:t>”</w:t>
      </w:r>
      <w:r w:rsidR="00CD580F" w:rsidRPr="00375CB6">
        <w:rPr>
          <w:rFonts w:ascii="Times New Roman" w:eastAsia="仿宋_GB2312" w:hAnsi="Times New Roman"/>
          <w:snapToGrid w:val="0"/>
          <w:color w:val="000000"/>
          <w:sz w:val="32"/>
          <w:szCs w:val="32"/>
        </w:rPr>
        <w:t>改革</w:t>
      </w:r>
      <w:r w:rsidR="008C7687" w:rsidRPr="00375CB6">
        <w:rPr>
          <w:rFonts w:ascii="Times New Roman" w:eastAsia="仿宋_GB2312" w:hAnsi="Times New Roman"/>
          <w:snapToGrid w:val="0"/>
          <w:color w:val="000000"/>
          <w:sz w:val="32"/>
          <w:szCs w:val="32"/>
        </w:rPr>
        <w:t>扎实开展</w:t>
      </w:r>
      <w:r w:rsidR="00CD580F" w:rsidRPr="00375CB6">
        <w:rPr>
          <w:rFonts w:ascii="Times New Roman" w:eastAsia="仿宋_GB2312" w:hAnsi="Times New Roman"/>
          <w:snapToGrid w:val="0"/>
          <w:color w:val="000000"/>
          <w:sz w:val="32"/>
          <w:szCs w:val="32"/>
        </w:rPr>
        <w:t>，</w:t>
      </w:r>
      <w:r w:rsidR="00D853CC">
        <w:rPr>
          <w:rFonts w:ascii="Times New Roman" w:eastAsia="仿宋_GB2312" w:hAnsi="Times New Roman" w:hint="eastAsia"/>
          <w:snapToGrid w:val="0"/>
          <w:color w:val="000000"/>
          <w:sz w:val="32"/>
          <w:szCs w:val="32"/>
        </w:rPr>
        <w:t>“</w:t>
      </w:r>
      <w:r w:rsidR="00CD580F" w:rsidRPr="00375CB6">
        <w:rPr>
          <w:rFonts w:ascii="Times New Roman" w:eastAsia="仿宋_GB2312" w:hAnsi="Times New Roman"/>
          <w:snapToGrid w:val="0"/>
          <w:color w:val="000000"/>
          <w:sz w:val="32"/>
          <w:szCs w:val="32"/>
        </w:rPr>
        <w:t>3550</w:t>
      </w:r>
      <w:r w:rsidR="00D853CC">
        <w:rPr>
          <w:rFonts w:ascii="Times New Roman" w:eastAsia="仿宋_GB2312" w:hAnsi="Times New Roman" w:hint="eastAsia"/>
          <w:snapToGrid w:val="0"/>
          <w:color w:val="000000"/>
          <w:sz w:val="32"/>
          <w:szCs w:val="32"/>
        </w:rPr>
        <w:t>”</w:t>
      </w:r>
      <w:r w:rsidR="004C7F47" w:rsidRPr="00375CB6">
        <w:rPr>
          <w:rFonts w:ascii="Times New Roman" w:eastAsia="仿宋_GB2312" w:hAnsi="Times New Roman"/>
          <w:snapToGrid w:val="0"/>
          <w:color w:val="000000"/>
          <w:sz w:val="32"/>
          <w:szCs w:val="32"/>
        </w:rPr>
        <w:t>改革步伐加快</w:t>
      </w:r>
      <w:r w:rsidR="00CD580F" w:rsidRPr="00375CB6">
        <w:rPr>
          <w:rFonts w:ascii="Times New Roman" w:eastAsia="仿宋_GB2312" w:hAnsi="Times New Roman"/>
          <w:snapToGrid w:val="0"/>
          <w:color w:val="000000"/>
          <w:sz w:val="32"/>
          <w:szCs w:val="32"/>
        </w:rPr>
        <w:t>。</w:t>
      </w:r>
      <w:r w:rsidR="00D853CC">
        <w:rPr>
          <w:rFonts w:ascii="Times New Roman" w:eastAsia="仿宋_GB2312" w:hAnsi="Times New Roman" w:hint="eastAsia"/>
          <w:snapToGrid w:val="0"/>
          <w:color w:val="000000"/>
          <w:sz w:val="32"/>
          <w:szCs w:val="32"/>
        </w:rPr>
        <w:t>“</w:t>
      </w:r>
      <w:r w:rsidR="00CD580F" w:rsidRPr="00375CB6">
        <w:rPr>
          <w:rFonts w:ascii="Times New Roman" w:eastAsia="仿宋_GB2312" w:hAnsi="Times New Roman"/>
          <w:snapToGrid w:val="0"/>
          <w:color w:val="000000"/>
          <w:sz w:val="32"/>
          <w:szCs w:val="32"/>
        </w:rPr>
        <w:t>双随机一公开</w:t>
      </w:r>
      <w:r w:rsidR="00D853CC">
        <w:rPr>
          <w:rFonts w:ascii="Times New Roman" w:eastAsia="仿宋_GB2312" w:hAnsi="Times New Roman" w:hint="eastAsia"/>
          <w:snapToGrid w:val="0"/>
          <w:color w:val="000000"/>
          <w:sz w:val="32"/>
          <w:szCs w:val="32"/>
        </w:rPr>
        <w:t>”</w:t>
      </w:r>
      <w:r w:rsidR="00E603BC">
        <w:rPr>
          <w:rFonts w:ascii="Times New Roman" w:eastAsia="仿宋_GB2312" w:hAnsi="Times New Roman"/>
          <w:snapToGrid w:val="0"/>
          <w:color w:val="000000"/>
          <w:sz w:val="32"/>
          <w:szCs w:val="32"/>
        </w:rPr>
        <w:t>监管、相对集中行政许可权</w:t>
      </w:r>
      <w:r w:rsidR="00CD580F" w:rsidRPr="00375CB6">
        <w:rPr>
          <w:rFonts w:ascii="Times New Roman" w:eastAsia="仿宋_GB2312" w:hAnsi="Times New Roman"/>
          <w:snapToGrid w:val="0"/>
          <w:color w:val="000000"/>
          <w:sz w:val="32"/>
          <w:szCs w:val="32"/>
        </w:rPr>
        <w:t>、综合行政执法</w:t>
      </w:r>
      <w:r w:rsidR="00741534" w:rsidRPr="00375CB6">
        <w:rPr>
          <w:rFonts w:ascii="Times New Roman" w:eastAsia="仿宋_GB2312" w:hAnsi="Times New Roman"/>
          <w:snapToGrid w:val="0"/>
          <w:color w:val="000000"/>
          <w:sz w:val="32"/>
          <w:szCs w:val="32"/>
        </w:rPr>
        <w:t>等</w:t>
      </w:r>
      <w:r w:rsidR="00CD580F" w:rsidRPr="00375CB6">
        <w:rPr>
          <w:rFonts w:ascii="Times New Roman" w:eastAsia="仿宋_GB2312" w:hAnsi="Times New Roman"/>
          <w:snapToGrid w:val="0"/>
          <w:color w:val="000000"/>
          <w:sz w:val="32"/>
          <w:szCs w:val="32"/>
        </w:rPr>
        <w:t>改革</w:t>
      </w:r>
      <w:r w:rsidR="003D59B7" w:rsidRPr="00375CB6">
        <w:rPr>
          <w:rFonts w:ascii="Times New Roman" w:eastAsia="仿宋_GB2312" w:hAnsi="Times New Roman"/>
          <w:snapToGrid w:val="0"/>
          <w:color w:val="000000"/>
          <w:sz w:val="32"/>
          <w:szCs w:val="32"/>
        </w:rPr>
        <w:t>成效明显</w:t>
      </w:r>
      <w:r w:rsidR="00CD580F" w:rsidRPr="00375CB6">
        <w:rPr>
          <w:rFonts w:ascii="Times New Roman" w:eastAsia="仿宋_GB2312" w:hAnsi="Times New Roman"/>
          <w:snapToGrid w:val="0"/>
          <w:color w:val="000000"/>
          <w:sz w:val="32"/>
          <w:szCs w:val="32"/>
        </w:rPr>
        <w:t>。国家级开发区</w:t>
      </w:r>
      <w:r w:rsidR="00D853CC">
        <w:rPr>
          <w:rFonts w:ascii="Times New Roman" w:eastAsia="仿宋_GB2312" w:hAnsi="Times New Roman" w:hint="eastAsia"/>
          <w:snapToGrid w:val="0"/>
          <w:color w:val="000000"/>
          <w:sz w:val="32"/>
          <w:szCs w:val="32"/>
        </w:rPr>
        <w:t>“</w:t>
      </w:r>
      <w:r w:rsidR="00CD580F" w:rsidRPr="00375CB6">
        <w:rPr>
          <w:rFonts w:ascii="Times New Roman" w:eastAsia="仿宋_GB2312" w:hAnsi="Times New Roman"/>
          <w:snapToGrid w:val="0"/>
          <w:color w:val="000000"/>
          <w:sz w:val="32"/>
          <w:szCs w:val="32"/>
        </w:rPr>
        <w:t>证照分离</w:t>
      </w:r>
      <w:r w:rsidR="00D853CC">
        <w:rPr>
          <w:rFonts w:ascii="Times New Roman" w:eastAsia="仿宋_GB2312" w:hAnsi="Times New Roman" w:hint="eastAsia"/>
          <w:snapToGrid w:val="0"/>
          <w:color w:val="000000"/>
          <w:sz w:val="32"/>
          <w:szCs w:val="32"/>
        </w:rPr>
        <w:t>”</w:t>
      </w:r>
      <w:r w:rsidR="00CD580F" w:rsidRPr="00375CB6">
        <w:rPr>
          <w:rFonts w:ascii="Times New Roman" w:eastAsia="仿宋_GB2312" w:hAnsi="Times New Roman"/>
          <w:snapToGrid w:val="0"/>
          <w:color w:val="000000"/>
          <w:sz w:val="32"/>
          <w:szCs w:val="32"/>
        </w:rPr>
        <w:t>、</w:t>
      </w:r>
      <w:r w:rsidR="00D853CC">
        <w:rPr>
          <w:rFonts w:ascii="Times New Roman" w:eastAsia="仿宋_GB2312" w:hAnsi="Times New Roman" w:hint="eastAsia"/>
          <w:snapToGrid w:val="0"/>
          <w:color w:val="000000"/>
          <w:sz w:val="32"/>
          <w:szCs w:val="32"/>
        </w:rPr>
        <w:t>“</w:t>
      </w:r>
      <w:r w:rsidR="00CD580F" w:rsidRPr="00375CB6">
        <w:rPr>
          <w:rFonts w:ascii="Times New Roman" w:eastAsia="仿宋_GB2312" w:hAnsi="Times New Roman"/>
          <w:snapToGrid w:val="0"/>
          <w:color w:val="000000"/>
          <w:sz w:val="32"/>
          <w:szCs w:val="32"/>
        </w:rPr>
        <w:t>全链审批</w:t>
      </w:r>
      <w:r w:rsidR="00D853CC">
        <w:rPr>
          <w:rFonts w:ascii="Times New Roman" w:eastAsia="仿宋_GB2312" w:hAnsi="Times New Roman" w:hint="eastAsia"/>
          <w:snapToGrid w:val="0"/>
          <w:color w:val="000000"/>
          <w:sz w:val="32"/>
          <w:szCs w:val="32"/>
        </w:rPr>
        <w:t>”</w:t>
      </w:r>
      <w:r w:rsidR="00CD580F" w:rsidRPr="00375CB6">
        <w:rPr>
          <w:rFonts w:ascii="Times New Roman" w:eastAsia="仿宋_GB2312" w:hAnsi="Times New Roman"/>
          <w:snapToGrid w:val="0"/>
          <w:color w:val="000000"/>
          <w:sz w:val="32"/>
          <w:szCs w:val="32"/>
        </w:rPr>
        <w:t>试点改革加快</w:t>
      </w:r>
      <w:r w:rsidR="003D59B7" w:rsidRPr="00375CB6">
        <w:rPr>
          <w:rFonts w:ascii="Times New Roman" w:eastAsia="仿宋_GB2312" w:hAnsi="Times New Roman"/>
          <w:snapToGrid w:val="0"/>
          <w:color w:val="000000"/>
          <w:sz w:val="32"/>
          <w:szCs w:val="32"/>
        </w:rPr>
        <w:t>实施</w:t>
      </w:r>
      <w:r w:rsidR="00CD580F" w:rsidRPr="00375CB6">
        <w:rPr>
          <w:rFonts w:ascii="Times New Roman" w:eastAsia="仿宋_GB2312" w:hAnsi="Times New Roman"/>
          <w:snapToGrid w:val="0"/>
          <w:color w:val="000000"/>
          <w:sz w:val="32"/>
          <w:szCs w:val="32"/>
        </w:rPr>
        <w:t>。沙溪</w:t>
      </w:r>
      <w:r w:rsidR="002E30E8">
        <w:rPr>
          <w:rFonts w:ascii="Times New Roman" w:eastAsia="仿宋_GB2312" w:hAnsi="Times New Roman" w:hint="eastAsia"/>
          <w:snapToGrid w:val="0"/>
          <w:color w:val="000000"/>
          <w:sz w:val="32"/>
          <w:szCs w:val="32"/>
        </w:rPr>
        <w:t>、</w:t>
      </w:r>
      <w:r w:rsidR="002E30E8">
        <w:rPr>
          <w:rFonts w:ascii="Times New Roman" w:eastAsia="仿宋_GB2312" w:hAnsi="Times New Roman"/>
          <w:snapToGrid w:val="0"/>
          <w:color w:val="000000"/>
          <w:sz w:val="32"/>
          <w:szCs w:val="32"/>
        </w:rPr>
        <w:t>浏河</w:t>
      </w:r>
      <w:r w:rsidR="00CD580F" w:rsidRPr="00375CB6">
        <w:rPr>
          <w:rFonts w:ascii="Times New Roman" w:eastAsia="仿宋_GB2312" w:hAnsi="Times New Roman"/>
          <w:snapToGrid w:val="0"/>
          <w:color w:val="000000"/>
          <w:sz w:val="32"/>
          <w:szCs w:val="32"/>
        </w:rPr>
        <w:t>经济发达镇行政管理体制改革</w:t>
      </w:r>
      <w:r w:rsidR="002E30E8">
        <w:rPr>
          <w:rFonts w:ascii="Times New Roman" w:eastAsia="仿宋_GB2312" w:hAnsi="Times New Roman" w:hint="eastAsia"/>
          <w:snapToGrid w:val="0"/>
          <w:color w:val="000000"/>
          <w:sz w:val="32"/>
          <w:szCs w:val="32"/>
        </w:rPr>
        <w:t>有序推进</w:t>
      </w:r>
      <w:r w:rsidR="00CD580F" w:rsidRPr="00375CB6">
        <w:rPr>
          <w:rFonts w:ascii="Times New Roman" w:eastAsia="仿宋_GB2312" w:hAnsi="Times New Roman"/>
          <w:snapToGrid w:val="0"/>
          <w:color w:val="000000"/>
          <w:sz w:val="32"/>
          <w:szCs w:val="32"/>
        </w:rPr>
        <w:t>。</w:t>
      </w:r>
      <w:r w:rsidR="003D59B7" w:rsidRPr="00375CB6">
        <w:rPr>
          <w:rFonts w:ascii="Times New Roman" w:eastAsia="仿宋_GB2312" w:hAnsi="Times New Roman"/>
          <w:snapToGrid w:val="0"/>
          <w:color w:val="000000"/>
          <w:sz w:val="32"/>
          <w:szCs w:val="32"/>
        </w:rPr>
        <w:t>农村集体产权制度改革省级试点</w:t>
      </w:r>
      <w:r w:rsidR="00826A03">
        <w:rPr>
          <w:rFonts w:ascii="Times New Roman" w:eastAsia="仿宋_GB2312" w:hAnsi="Times New Roman" w:hint="eastAsia"/>
          <w:snapToGrid w:val="0"/>
          <w:color w:val="000000"/>
          <w:sz w:val="32"/>
          <w:szCs w:val="32"/>
        </w:rPr>
        <w:t>稳步实施</w:t>
      </w:r>
      <w:r w:rsidR="00E359D4" w:rsidRPr="00375CB6">
        <w:rPr>
          <w:rFonts w:ascii="Times New Roman" w:eastAsia="仿宋_GB2312" w:hAnsi="Times New Roman"/>
          <w:snapToGrid w:val="0"/>
          <w:color w:val="000000"/>
          <w:sz w:val="32"/>
          <w:szCs w:val="32"/>
        </w:rPr>
        <w:t>。</w:t>
      </w:r>
    </w:p>
    <w:p w:rsidR="00C87C13" w:rsidRPr="00375CB6" w:rsidRDefault="00C87C13" w:rsidP="00C27C09">
      <w:pPr>
        <w:spacing w:line="580" w:lineRule="exact"/>
        <w:ind w:firstLineChars="200" w:firstLine="640"/>
        <w:rPr>
          <w:rFonts w:ascii="Times New Roman" w:eastAsia="楷体_GB2312" w:hAnsi="Times New Roman"/>
          <w:sz w:val="32"/>
          <w:szCs w:val="32"/>
        </w:rPr>
      </w:pPr>
      <w:r w:rsidRPr="00375CB6">
        <w:rPr>
          <w:rFonts w:ascii="Times New Roman" w:eastAsia="楷体_GB2312" w:hAnsi="Times New Roman"/>
          <w:sz w:val="32"/>
          <w:szCs w:val="32"/>
        </w:rPr>
        <w:t>（三）</w:t>
      </w:r>
      <w:r w:rsidR="001858AA" w:rsidRPr="00375CB6">
        <w:rPr>
          <w:rFonts w:ascii="Times New Roman" w:eastAsia="楷体_GB2312" w:hAnsi="Times New Roman"/>
          <w:sz w:val="32"/>
          <w:szCs w:val="32"/>
        </w:rPr>
        <w:t>着力</w:t>
      </w:r>
      <w:r w:rsidR="00943705" w:rsidRPr="00375CB6">
        <w:rPr>
          <w:rFonts w:ascii="Times New Roman" w:eastAsia="楷体_GB2312" w:hAnsi="Times New Roman"/>
          <w:sz w:val="32"/>
          <w:szCs w:val="32"/>
        </w:rPr>
        <w:t>做强特色</w:t>
      </w:r>
      <w:r w:rsidR="00B264AD" w:rsidRPr="00375CB6">
        <w:rPr>
          <w:rFonts w:ascii="Times New Roman" w:eastAsia="楷体_GB2312" w:hAnsi="Times New Roman"/>
          <w:sz w:val="32"/>
          <w:szCs w:val="32"/>
        </w:rPr>
        <w:t>，</w:t>
      </w:r>
      <w:r w:rsidR="00E86D99" w:rsidRPr="00375CB6">
        <w:rPr>
          <w:rFonts w:ascii="Times New Roman" w:eastAsia="楷体_GB2312" w:hAnsi="Times New Roman"/>
          <w:sz w:val="32"/>
          <w:szCs w:val="32"/>
        </w:rPr>
        <w:t>发展空间</w:t>
      </w:r>
      <w:r w:rsidR="00906430" w:rsidRPr="00375CB6">
        <w:rPr>
          <w:rFonts w:ascii="Times New Roman" w:eastAsia="楷体_GB2312" w:hAnsi="Times New Roman"/>
          <w:sz w:val="32"/>
          <w:szCs w:val="32"/>
        </w:rPr>
        <w:t>持</w:t>
      </w:r>
      <w:r w:rsidR="00E86D99" w:rsidRPr="00375CB6">
        <w:rPr>
          <w:rFonts w:ascii="Times New Roman" w:eastAsia="楷体_GB2312" w:hAnsi="Times New Roman"/>
          <w:sz w:val="32"/>
          <w:szCs w:val="32"/>
        </w:rPr>
        <w:t>续拓展</w:t>
      </w:r>
    </w:p>
    <w:p w:rsidR="00C87C13" w:rsidRPr="00375CB6" w:rsidRDefault="00C87C13" w:rsidP="00C27C09">
      <w:pPr>
        <w:spacing w:line="580" w:lineRule="exact"/>
        <w:ind w:firstLine="640"/>
        <w:rPr>
          <w:rFonts w:ascii="Times New Roman" w:eastAsia="仿宋_GB2312" w:hAnsi="Times New Roman"/>
          <w:color w:val="000000" w:themeColor="text1"/>
          <w:sz w:val="32"/>
          <w:szCs w:val="32"/>
        </w:rPr>
      </w:pPr>
      <w:r w:rsidRPr="00375CB6">
        <w:rPr>
          <w:rFonts w:ascii="Times New Roman" w:eastAsia="仿宋_GB2312" w:hAnsi="Times New Roman"/>
          <w:b/>
          <w:sz w:val="32"/>
          <w:szCs w:val="32"/>
        </w:rPr>
        <w:t>港口发展势头</w:t>
      </w:r>
      <w:r w:rsidR="006A7FDC" w:rsidRPr="00375CB6">
        <w:rPr>
          <w:rFonts w:ascii="Times New Roman" w:eastAsia="仿宋_GB2312" w:hAnsi="Times New Roman"/>
          <w:b/>
          <w:sz w:val="32"/>
          <w:szCs w:val="32"/>
        </w:rPr>
        <w:t>强劲</w:t>
      </w:r>
      <w:r w:rsidRPr="00375CB6">
        <w:rPr>
          <w:rFonts w:ascii="Times New Roman" w:eastAsia="仿宋_GB2312" w:hAnsi="Times New Roman"/>
          <w:sz w:val="32"/>
          <w:szCs w:val="32"/>
        </w:rPr>
        <w:t>。</w:t>
      </w:r>
      <w:r w:rsidRPr="00375CB6">
        <w:rPr>
          <w:rFonts w:ascii="Times New Roman" w:eastAsia="仿宋_GB2312" w:hAnsi="Times New Roman"/>
          <w:snapToGrid w:val="0"/>
          <w:color w:val="000000"/>
          <w:sz w:val="32"/>
          <w:szCs w:val="32"/>
        </w:rPr>
        <w:t>太仓港跃居全球百强集装箱港口第</w:t>
      </w:r>
      <w:r w:rsidRPr="00375CB6">
        <w:rPr>
          <w:rFonts w:ascii="Times New Roman" w:eastAsia="仿宋_GB2312" w:hAnsi="Times New Roman"/>
          <w:snapToGrid w:val="0"/>
          <w:color w:val="000000"/>
          <w:sz w:val="32"/>
          <w:szCs w:val="32"/>
        </w:rPr>
        <w:t>31</w:t>
      </w:r>
      <w:r w:rsidRPr="00375CB6">
        <w:rPr>
          <w:rFonts w:ascii="Times New Roman" w:eastAsia="仿宋_GB2312" w:hAnsi="Times New Roman"/>
          <w:snapToGrid w:val="0"/>
          <w:color w:val="000000"/>
          <w:sz w:val="32"/>
          <w:szCs w:val="32"/>
        </w:rPr>
        <w:t>位</w:t>
      </w:r>
      <w:r w:rsidR="00F66695" w:rsidRPr="00375CB6">
        <w:rPr>
          <w:rFonts w:ascii="Times New Roman" w:eastAsia="仿宋_GB2312" w:hAnsi="Times New Roman"/>
          <w:snapToGrid w:val="0"/>
          <w:color w:val="000000"/>
          <w:sz w:val="32"/>
          <w:szCs w:val="32"/>
        </w:rPr>
        <w:t>，</w:t>
      </w:r>
      <w:r w:rsidR="00F66695" w:rsidRPr="00375CB6">
        <w:rPr>
          <w:rFonts w:ascii="Times New Roman" w:eastAsia="仿宋_GB2312" w:hAnsi="Times New Roman"/>
          <w:color w:val="000000" w:themeColor="text1"/>
          <w:sz w:val="32"/>
          <w:szCs w:val="32"/>
        </w:rPr>
        <w:t>集装箱吞吐量稳居全省第一。</w:t>
      </w:r>
      <w:r w:rsidRPr="00375CB6">
        <w:rPr>
          <w:rFonts w:ascii="Times New Roman" w:eastAsia="仿宋_GB2312" w:hAnsi="Times New Roman"/>
          <w:snapToGrid w:val="0"/>
          <w:color w:val="000000"/>
          <w:sz w:val="32"/>
          <w:szCs w:val="32"/>
        </w:rPr>
        <w:t>新辟航线</w:t>
      </w:r>
      <w:r w:rsidR="00066EA9" w:rsidRPr="00375CB6">
        <w:rPr>
          <w:rFonts w:ascii="Times New Roman" w:eastAsia="仿宋_GB2312" w:hAnsi="Times New Roman"/>
          <w:snapToGrid w:val="0"/>
          <w:color w:val="000000"/>
          <w:sz w:val="32"/>
          <w:szCs w:val="32"/>
        </w:rPr>
        <w:t>10</w:t>
      </w:r>
      <w:r w:rsidRPr="00375CB6">
        <w:rPr>
          <w:rFonts w:ascii="Times New Roman" w:eastAsia="仿宋_GB2312" w:hAnsi="Times New Roman"/>
          <w:snapToGrid w:val="0"/>
          <w:color w:val="000000"/>
          <w:sz w:val="32"/>
          <w:szCs w:val="32"/>
        </w:rPr>
        <w:t>条</w:t>
      </w:r>
      <w:r w:rsidR="005B2205" w:rsidRPr="00375CB6">
        <w:rPr>
          <w:rFonts w:ascii="Times New Roman" w:eastAsia="仿宋_GB2312" w:hAnsi="Times New Roman"/>
          <w:snapToGrid w:val="0"/>
          <w:color w:val="000000"/>
          <w:sz w:val="32"/>
          <w:szCs w:val="32"/>
        </w:rPr>
        <w:t>、开放泊位</w:t>
      </w:r>
      <w:r w:rsidR="00066EA9" w:rsidRPr="00375CB6">
        <w:rPr>
          <w:rFonts w:ascii="Times New Roman" w:eastAsia="仿宋_GB2312" w:hAnsi="Times New Roman"/>
          <w:snapToGrid w:val="0"/>
          <w:color w:val="000000"/>
          <w:sz w:val="32"/>
          <w:szCs w:val="32"/>
        </w:rPr>
        <w:t>3</w:t>
      </w:r>
      <w:r w:rsidR="005B2205" w:rsidRPr="00375CB6">
        <w:rPr>
          <w:rFonts w:ascii="Times New Roman" w:eastAsia="仿宋_GB2312" w:hAnsi="Times New Roman"/>
          <w:snapToGrid w:val="0"/>
          <w:color w:val="000000"/>
          <w:sz w:val="32"/>
          <w:szCs w:val="32"/>
        </w:rPr>
        <w:t>个</w:t>
      </w:r>
      <w:r w:rsidR="000A6A10">
        <w:rPr>
          <w:rFonts w:ascii="Times New Roman" w:eastAsia="仿宋_GB2312" w:hAnsi="Times New Roman" w:hint="eastAsia"/>
          <w:snapToGrid w:val="0"/>
          <w:color w:val="000000"/>
          <w:sz w:val="32"/>
          <w:szCs w:val="32"/>
        </w:rPr>
        <w:t>；</w:t>
      </w:r>
      <w:r w:rsidRPr="00375CB6">
        <w:rPr>
          <w:rFonts w:ascii="Times New Roman" w:eastAsia="仿宋_GB2312" w:hAnsi="Times New Roman"/>
          <w:snapToGrid w:val="0"/>
          <w:color w:val="000000"/>
          <w:sz w:val="32"/>
          <w:szCs w:val="32"/>
        </w:rPr>
        <w:t>集装箱吞吐量</w:t>
      </w:r>
      <w:r w:rsidR="00D6508A" w:rsidRPr="00375CB6">
        <w:rPr>
          <w:rFonts w:ascii="Times New Roman" w:eastAsia="仿宋_GB2312" w:hAnsi="Times New Roman"/>
          <w:snapToGrid w:val="0"/>
          <w:color w:val="000000"/>
          <w:sz w:val="32"/>
          <w:szCs w:val="32"/>
        </w:rPr>
        <w:t>突破</w:t>
      </w:r>
      <w:r w:rsidR="00D6508A" w:rsidRPr="00375CB6">
        <w:rPr>
          <w:rFonts w:ascii="Times New Roman" w:eastAsia="仿宋_GB2312" w:hAnsi="Times New Roman"/>
          <w:snapToGrid w:val="0"/>
          <w:color w:val="000000"/>
          <w:sz w:val="32"/>
          <w:szCs w:val="32"/>
        </w:rPr>
        <w:t>500</w:t>
      </w:r>
      <w:r w:rsidRPr="00375CB6">
        <w:rPr>
          <w:rFonts w:ascii="Times New Roman" w:eastAsia="仿宋_GB2312" w:hAnsi="Times New Roman"/>
          <w:snapToGrid w:val="0"/>
          <w:color w:val="000000"/>
          <w:sz w:val="32"/>
          <w:szCs w:val="32"/>
        </w:rPr>
        <w:t>万标箱，货物吞吐量</w:t>
      </w:r>
      <w:r w:rsidR="00831E78" w:rsidRPr="00375CB6">
        <w:rPr>
          <w:rFonts w:ascii="Times New Roman" w:eastAsia="仿宋_GB2312" w:hAnsi="Times New Roman"/>
          <w:snapToGrid w:val="0"/>
          <w:color w:val="000000"/>
          <w:sz w:val="32"/>
          <w:szCs w:val="32"/>
        </w:rPr>
        <w:t>达</w:t>
      </w:r>
      <w:r w:rsidR="00066EA9" w:rsidRPr="00375CB6">
        <w:rPr>
          <w:rFonts w:ascii="Times New Roman" w:eastAsia="仿宋_GB2312" w:hAnsi="Times New Roman"/>
          <w:snapToGrid w:val="0"/>
          <w:color w:val="000000"/>
          <w:sz w:val="32"/>
          <w:szCs w:val="32"/>
        </w:rPr>
        <w:t>2.28</w:t>
      </w:r>
      <w:r w:rsidRPr="00375CB6">
        <w:rPr>
          <w:rFonts w:ascii="Times New Roman" w:eastAsia="仿宋_GB2312" w:hAnsi="Times New Roman"/>
          <w:snapToGrid w:val="0"/>
          <w:color w:val="000000"/>
          <w:sz w:val="32"/>
          <w:szCs w:val="32"/>
        </w:rPr>
        <w:t>亿吨</w:t>
      </w:r>
      <w:r w:rsidRPr="00375CB6">
        <w:rPr>
          <w:rFonts w:ascii="Times New Roman" w:eastAsia="仿宋_GB2312" w:hAnsi="Times New Roman"/>
          <w:color w:val="000000" w:themeColor="text1"/>
          <w:sz w:val="32"/>
          <w:szCs w:val="32"/>
        </w:rPr>
        <w:t>，同比</w:t>
      </w:r>
      <w:r w:rsidR="00D6508A" w:rsidRPr="00375CB6">
        <w:rPr>
          <w:rFonts w:ascii="Times New Roman" w:eastAsia="仿宋_GB2312" w:hAnsi="Times New Roman"/>
          <w:color w:val="000000" w:themeColor="text1"/>
          <w:sz w:val="32"/>
          <w:szCs w:val="32"/>
        </w:rPr>
        <w:t>分别</w:t>
      </w:r>
      <w:r w:rsidRPr="00375CB6">
        <w:rPr>
          <w:rFonts w:ascii="Times New Roman" w:eastAsia="仿宋_GB2312" w:hAnsi="Times New Roman"/>
          <w:color w:val="000000" w:themeColor="text1"/>
          <w:sz w:val="32"/>
          <w:szCs w:val="32"/>
        </w:rPr>
        <w:t>增长</w:t>
      </w:r>
      <w:r w:rsidR="00066EA9" w:rsidRPr="00375CB6">
        <w:rPr>
          <w:rFonts w:ascii="Times New Roman" w:eastAsia="仿宋_GB2312" w:hAnsi="Times New Roman"/>
          <w:color w:val="000000" w:themeColor="text1"/>
          <w:sz w:val="32"/>
          <w:szCs w:val="32"/>
        </w:rPr>
        <w:t>12</w:t>
      </w:r>
      <w:r w:rsidRPr="00375CB6">
        <w:rPr>
          <w:rFonts w:ascii="Times New Roman" w:eastAsia="仿宋_GB2312" w:hAnsi="Times New Roman"/>
          <w:color w:val="000000" w:themeColor="text1"/>
          <w:sz w:val="32"/>
          <w:szCs w:val="32"/>
        </w:rPr>
        <w:t>%</w:t>
      </w:r>
      <w:r w:rsidR="00D6508A" w:rsidRPr="00375CB6">
        <w:rPr>
          <w:rFonts w:ascii="Times New Roman" w:eastAsia="仿宋_GB2312" w:hAnsi="Times New Roman"/>
          <w:color w:val="000000" w:themeColor="text1"/>
          <w:sz w:val="32"/>
          <w:szCs w:val="32"/>
        </w:rPr>
        <w:t>和</w:t>
      </w:r>
      <w:r w:rsidR="00066EA9" w:rsidRPr="00375CB6">
        <w:rPr>
          <w:rFonts w:ascii="Times New Roman" w:eastAsia="仿宋_GB2312" w:hAnsi="Times New Roman"/>
          <w:color w:val="000000" w:themeColor="text1"/>
          <w:sz w:val="32"/>
          <w:szCs w:val="32"/>
        </w:rPr>
        <w:t>6</w:t>
      </w:r>
      <w:r w:rsidR="00D6508A" w:rsidRPr="00375CB6">
        <w:rPr>
          <w:rFonts w:ascii="Times New Roman" w:eastAsia="仿宋_GB2312" w:hAnsi="Times New Roman"/>
          <w:color w:val="000000" w:themeColor="text1"/>
          <w:sz w:val="32"/>
          <w:szCs w:val="32"/>
        </w:rPr>
        <w:t>%</w:t>
      </w:r>
      <w:r w:rsidRPr="00375CB6">
        <w:rPr>
          <w:rFonts w:ascii="Times New Roman" w:eastAsia="仿宋_GB2312" w:hAnsi="Times New Roman"/>
          <w:color w:val="000000" w:themeColor="text1"/>
          <w:sz w:val="32"/>
          <w:szCs w:val="32"/>
        </w:rPr>
        <w:t>。</w:t>
      </w:r>
      <w:r w:rsidR="005C3146" w:rsidRPr="00375CB6">
        <w:rPr>
          <w:rFonts w:ascii="Times New Roman" w:eastAsia="仿宋_GB2312" w:hAnsi="Times New Roman"/>
          <w:color w:val="000000" w:themeColor="text1"/>
          <w:sz w:val="32"/>
          <w:szCs w:val="32"/>
        </w:rPr>
        <w:t>集装箱四期加快建设。</w:t>
      </w:r>
      <w:r w:rsidR="006A7FDC" w:rsidRPr="00375CB6">
        <w:rPr>
          <w:rFonts w:ascii="Times New Roman" w:eastAsia="仿宋_GB2312" w:hAnsi="Times New Roman"/>
          <w:b/>
          <w:sz w:val="32"/>
          <w:szCs w:val="32"/>
        </w:rPr>
        <w:t>融入</w:t>
      </w:r>
      <w:r w:rsidRPr="00375CB6">
        <w:rPr>
          <w:rFonts w:ascii="Times New Roman" w:eastAsia="仿宋_GB2312" w:hAnsi="Times New Roman"/>
          <w:b/>
          <w:sz w:val="32"/>
          <w:szCs w:val="32"/>
        </w:rPr>
        <w:t>上海深度推进</w:t>
      </w:r>
      <w:r w:rsidRPr="00375CB6">
        <w:rPr>
          <w:rFonts w:ascii="Times New Roman" w:eastAsia="仿宋_GB2312" w:hAnsi="Times New Roman"/>
          <w:sz w:val="32"/>
          <w:szCs w:val="32"/>
        </w:rPr>
        <w:t>。</w:t>
      </w:r>
      <w:r w:rsidRPr="00375CB6">
        <w:rPr>
          <w:rFonts w:ascii="Times New Roman" w:eastAsia="仿宋_GB2312" w:hAnsi="Times New Roman"/>
          <w:color w:val="000000" w:themeColor="text1"/>
          <w:sz w:val="32"/>
          <w:szCs w:val="32"/>
        </w:rPr>
        <w:t>引进上海项目</w:t>
      </w:r>
      <w:r w:rsidRPr="00375CB6">
        <w:rPr>
          <w:rFonts w:ascii="Times New Roman" w:eastAsia="仿宋_GB2312" w:hAnsi="Times New Roman"/>
          <w:color w:val="000000" w:themeColor="text1"/>
          <w:sz w:val="32"/>
          <w:szCs w:val="32"/>
        </w:rPr>
        <w:t>316</w:t>
      </w:r>
      <w:r w:rsidRPr="00375CB6">
        <w:rPr>
          <w:rFonts w:ascii="Times New Roman" w:eastAsia="仿宋_GB2312" w:hAnsi="Times New Roman"/>
          <w:color w:val="000000" w:themeColor="text1"/>
          <w:sz w:val="32"/>
          <w:szCs w:val="32"/>
        </w:rPr>
        <w:t>个，总投资</w:t>
      </w:r>
      <w:r w:rsidR="006A7FDC" w:rsidRPr="00375CB6">
        <w:rPr>
          <w:rFonts w:ascii="Times New Roman" w:eastAsia="仿宋_GB2312" w:hAnsi="Times New Roman"/>
          <w:color w:val="000000" w:themeColor="text1"/>
          <w:sz w:val="32"/>
          <w:szCs w:val="32"/>
        </w:rPr>
        <w:t>超</w:t>
      </w:r>
      <w:r w:rsidRPr="00375CB6">
        <w:rPr>
          <w:rFonts w:ascii="Times New Roman" w:eastAsia="仿宋_GB2312" w:hAnsi="Times New Roman"/>
          <w:color w:val="000000" w:themeColor="text1"/>
          <w:sz w:val="32"/>
          <w:szCs w:val="32"/>
        </w:rPr>
        <w:t>13</w:t>
      </w:r>
      <w:r w:rsidR="006A7FDC" w:rsidRPr="00375CB6">
        <w:rPr>
          <w:rFonts w:ascii="Times New Roman" w:eastAsia="仿宋_GB2312" w:hAnsi="Times New Roman"/>
          <w:color w:val="000000" w:themeColor="text1"/>
          <w:sz w:val="32"/>
          <w:szCs w:val="32"/>
        </w:rPr>
        <w:t>0</w:t>
      </w:r>
      <w:r w:rsidRPr="00375CB6">
        <w:rPr>
          <w:rFonts w:ascii="Times New Roman" w:eastAsia="仿宋_GB2312" w:hAnsi="Times New Roman"/>
          <w:color w:val="000000" w:themeColor="text1"/>
          <w:sz w:val="32"/>
          <w:szCs w:val="32"/>
        </w:rPr>
        <w:t>亿元。</w:t>
      </w:r>
      <w:r w:rsidR="005C3146" w:rsidRPr="00375CB6">
        <w:rPr>
          <w:rFonts w:ascii="Times New Roman" w:eastAsia="仿宋_GB2312" w:hAnsi="Times New Roman"/>
          <w:color w:val="000000" w:themeColor="text1"/>
          <w:sz w:val="32"/>
          <w:szCs w:val="32"/>
        </w:rPr>
        <w:t>融入长三角一体化步伐加快，</w:t>
      </w:r>
      <w:r w:rsidRPr="00375CB6">
        <w:rPr>
          <w:rFonts w:ascii="Times New Roman" w:eastAsia="仿宋_GB2312" w:hAnsi="Times New Roman"/>
          <w:color w:val="000000" w:themeColor="text1"/>
          <w:sz w:val="32"/>
          <w:szCs w:val="32"/>
        </w:rPr>
        <w:t>嘉昆太协同创新核心圈</w:t>
      </w:r>
      <w:r w:rsidR="005C3146" w:rsidRPr="00375CB6">
        <w:rPr>
          <w:rFonts w:ascii="Times New Roman" w:eastAsia="仿宋_GB2312" w:hAnsi="Times New Roman"/>
          <w:color w:val="000000" w:themeColor="text1"/>
          <w:sz w:val="32"/>
          <w:szCs w:val="32"/>
        </w:rPr>
        <w:t>建设</w:t>
      </w:r>
      <w:r w:rsidR="00130812" w:rsidRPr="00375CB6">
        <w:rPr>
          <w:rFonts w:ascii="Times New Roman" w:eastAsia="仿宋_GB2312" w:hAnsi="Times New Roman"/>
          <w:color w:val="000000" w:themeColor="text1"/>
          <w:sz w:val="32"/>
          <w:szCs w:val="32"/>
        </w:rPr>
        <w:t>全面</w:t>
      </w:r>
      <w:r w:rsidR="005C3146" w:rsidRPr="00375CB6">
        <w:rPr>
          <w:rFonts w:ascii="Times New Roman" w:eastAsia="仿宋_GB2312" w:hAnsi="Times New Roman"/>
          <w:color w:val="000000" w:themeColor="text1"/>
          <w:sz w:val="32"/>
          <w:szCs w:val="32"/>
        </w:rPr>
        <w:t>推进</w:t>
      </w:r>
      <w:r w:rsidR="00130812" w:rsidRPr="00375CB6">
        <w:rPr>
          <w:rFonts w:ascii="Times New Roman" w:eastAsia="仿宋_GB2312" w:hAnsi="Times New Roman"/>
          <w:color w:val="000000" w:themeColor="text1"/>
          <w:sz w:val="32"/>
          <w:szCs w:val="32"/>
        </w:rPr>
        <w:t>，岳鹿路与</w:t>
      </w:r>
      <w:r w:rsidRPr="00375CB6">
        <w:rPr>
          <w:rFonts w:ascii="Times New Roman" w:eastAsia="仿宋_GB2312" w:hAnsi="Times New Roman"/>
          <w:color w:val="000000" w:themeColor="text1"/>
          <w:sz w:val="32"/>
          <w:szCs w:val="32"/>
        </w:rPr>
        <w:t>嘉定城北路</w:t>
      </w:r>
      <w:r w:rsidR="00130812" w:rsidRPr="00375CB6">
        <w:rPr>
          <w:rFonts w:ascii="Times New Roman" w:eastAsia="仿宋_GB2312" w:hAnsi="Times New Roman"/>
          <w:color w:val="000000" w:themeColor="text1"/>
          <w:sz w:val="32"/>
          <w:szCs w:val="32"/>
        </w:rPr>
        <w:t>等断头路</w:t>
      </w:r>
      <w:r w:rsidR="007D5B60" w:rsidRPr="00375CB6">
        <w:rPr>
          <w:rFonts w:ascii="Times New Roman" w:eastAsia="仿宋_GB2312" w:hAnsi="Times New Roman"/>
          <w:color w:val="000000" w:themeColor="text1"/>
          <w:sz w:val="32"/>
          <w:szCs w:val="32"/>
        </w:rPr>
        <w:t>加速对接</w:t>
      </w:r>
      <w:r w:rsidRPr="00375CB6">
        <w:rPr>
          <w:rFonts w:ascii="Times New Roman" w:eastAsia="仿宋_GB2312" w:hAnsi="Times New Roman"/>
          <w:color w:val="000000" w:themeColor="text1"/>
          <w:sz w:val="32"/>
          <w:szCs w:val="32"/>
        </w:rPr>
        <w:t>。</w:t>
      </w:r>
      <w:r w:rsidRPr="00375CB6">
        <w:rPr>
          <w:rFonts w:ascii="Times New Roman" w:eastAsia="仿宋_GB2312" w:hAnsi="Times New Roman"/>
          <w:color w:val="000000" w:themeColor="text1"/>
          <w:sz w:val="32"/>
          <w:szCs w:val="32"/>
        </w:rPr>
        <w:t>2018</w:t>
      </w:r>
      <w:r w:rsidRPr="00375CB6">
        <w:rPr>
          <w:rFonts w:ascii="Times New Roman" w:eastAsia="仿宋_GB2312" w:hAnsi="Times New Roman"/>
          <w:color w:val="000000" w:themeColor="text1"/>
          <w:sz w:val="32"/>
          <w:szCs w:val="32"/>
        </w:rPr>
        <w:t>沪太协同发展推介会、进博会太仓分论坛</w:t>
      </w:r>
      <w:r w:rsidR="000B2CF9" w:rsidRPr="00375CB6">
        <w:rPr>
          <w:rFonts w:ascii="Times New Roman" w:eastAsia="仿宋_GB2312" w:hAnsi="Times New Roman"/>
          <w:color w:val="000000" w:themeColor="text1"/>
          <w:sz w:val="32"/>
          <w:szCs w:val="32"/>
        </w:rPr>
        <w:t>成功举办</w:t>
      </w:r>
      <w:r w:rsidRPr="00375CB6">
        <w:rPr>
          <w:rFonts w:ascii="Times New Roman" w:eastAsia="仿宋_GB2312" w:hAnsi="Times New Roman"/>
          <w:color w:val="000000" w:themeColor="text1"/>
          <w:sz w:val="32"/>
          <w:szCs w:val="32"/>
        </w:rPr>
        <w:t>。</w:t>
      </w:r>
      <w:r w:rsidRPr="00375CB6">
        <w:rPr>
          <w:rFonts w:ascii="Times New Roman" w:eastAsia="仿宋_GB2312" w:hAnsi="Times New Roman"/>
          <w:b/>
          <w:sz w:val="32"/>
          <w:szCs w:val="32"/>
        </w:rPr>
        <w:t>对德合作巩固</w:t>
      </w:r>
      <w:r w:rsidR="007D5B60" w:rsidRPr="00375CB6">
        <w:rPr>
          <w:rFonts w:ascii="Times New Roman" w:eastAsia="仿宋_GB2312" w:hAnsi="Times New Roman"/>
          <w:b/>
          <w:sz w:val="32"/>
          <w:szCs w:val="32"/>
        </w:rPr>
        <w:t>提升</w:t>
      </w:r>
      <w:r w:rsidRPr="00375CB6">
        <w:rPr>
          <w:rFonts w:ascii="Times New Roman" w:eastAsia="仿宋_GB2312" w:hAnsi="Times New Roman"/>
          <w:sz w:val="32"/>
          <w:szCs w:val="32"/>
        </w:rPr>
        <w:t>。</w:t>
      </w:r>
      <w:r w:rsidR="00141BB5" w:rsidRPr="00375CB6">
        <w:rPr>
          <w:rFonts w:ascii="Times New Roman" w:eastAsia="仿宋_GB2312" w:hAnsi="Times New Roman"/>
          <w:color w:val="000000"/>
          <w:sz w:val="32"/>
          <w:szCs w:val="32"/>
        </w:rPr>
        <w:t>新引进德资项目</w:t>
      </w:r>
      <w:r w:rsidR="00141BB5" w:rsidRPr="00375CB6">
        <w:rPr>
          <w:rFonts w:ascii="Times New Roman" w:eastAsia="仿宋_GB2312" w:hAnsi="Times New Roman"/>
          <w:color w:val="000000"/>
          <w:sz w:val="32"/>
          <w:szCs w:val="32"/>
        </w:rPr>
        <w:t>2</w:t>
      </w:r>
      <w:r w:rsidR="00EB4DB1" w:rsidRPr="00375CB6">
        <w:rPr>
          <w:rFonts w:ascii="Times New Roman" w:eastAsia="仿宋_GB2312" w:hAnsi="Times New Roman"/>
          <w:color w:val="000000"/>
          <w:sz w:val="32"/>
          <w:szCs w:val="32"/>
        </w:rPr>
        <w:t>3</w:t>
      </w:r>
      <w:r w:rsidR="00141BB5" w:rsidRPr="00375CB6">
        <w:rPr>
          <w:rFonts w:ascii="Times New Roman" w:eastAsia="仿宋_GB2312" w:hAnsi="Times New Roman"/>
          <w:color w:val="000000"/>
          <w:sz w:val="32"/>
          <w:szCs w:val="32"/>
        </w:rPr>
        <w:t>个，</w:t>
      </w:r>
      <w:r w:rsidR="00141BB5" w:rsidRPr="00375CB6">
        <w:rPr>
          <w:rFonts w:ascii="Times New Roman" w:eastAsia="仿宋_GB2312" w:hAnsi="Times New Roman"/>
          <w:color w:val="000000"/>
          <w:sz w:val="32"/>
          <w:szCs w:val="32"/>
        </w:rPr>
        <w:t>14</w:t>
      </w:r>
      <w:r w:rsidR="00141BB5" w:rsidRPr="00375CB6">
        <w:rPr>
          <w:rFonts w:ascii="Times New Roman" w:eastAsia="仿宋_GB2312" w:hAnsi="Times New Roman"/>
          <w:color w:val="000000"/>
          <w:sz w:val="32"/>
          <w:szCs w:val="32"/>
        </w:rPr>
        <w:t>家德企增资扩股。中德先进制造技术国际创新园</w:t>
      </w:r>
      <w:r w:rsidR="009D69EE">
        <w:rPr>
          <w:rFonts w:ascii="Times New Roman" w:eastAsia="仿宋_GB2312" w:hAnsi="Times New Roman" w:hint="eastAsia"/>
          <w:color w:val="000000"/>
          <w:sz w:val="32"/>
          <w:szCs w:val="32"/>
        </w:rPr>
        <w:t>二期</w:t>
      </w:r>
      <w:r w:rsidR="00EB4D10">
        <w:rPr>
          <w:rFonts w:ascii="Times New Roman" w:eastAsia="仿宋_GB2312" w:hAnsi="Times New Roman" w:hint="eastAsia"/>
          <w:color w:val="000000"/>
          <w:sz w:val="32"/>
          <w:szCs w:val="32"/>
        </w:rPr>
        <w:t>加快建设</w:t>
      </w:r>
      <w:r w:rsidR="00141BB5" w:rsidRPr="00375CB6">
        <w:rPr>
          <w:rFonts w:ascii="Times New Roman" w:eastAsia="仿宋_GB2312" w:hAnsi="Times New Roman"/>
          <w:color w:val="000000"/>
          <w:sz w:val="32"/>
          <w:szCs w:val="32"/>
        </w:rPr>
        <w:t>。</w:t>
      </w:r>
      <w:r w:rsidR="004B2C3C">
        <w:rPr>
          <w:rFonts w:ascii="Times New Roman" w:eastAsia="仿宋_GB2312" w:hAnsi="Times New Roman" w:hint="eastAsia"/>
          <w:color w:val="000000"/>
          <w:sz w:val="32"/>
          <w:szCs w:val="32"/>
        </w:rPr>
        <w:t>应邀出席</w:t>
      </w:r>
      <w:r w:rsidR="00F260A5" w:rsidRPr="00375CB6">
        <w:rPr>
          <w:rFonts w:ascii="Times New Roman" w:eastAsia="仿宋_GB2312" w:hAnsi="Times New Roman"/>
          <w:color w:val="000000"/>
          <w:sz w:val="32"/>
          <w:szCs w:val="32"/>
        </w:rPr>
        <w:t>江苏</w:t>
      </w:r>
      <w:r w:rsidR="00D6704A">
        <w:rPr>
          <w:rFonts w:ascii="Times New Roman" w:eastAsia="仿宋_GB2312" w:hAnsi="Times New Roman" w:hint="eastAsia"/>
          <w:color w:val="000000"/>
          <w:sz w:val="32"/>
          <w:szCs w:val="32"/>
        </w:rPr>
        <w:t>·德国（</w:t>
      </w:r>
      <w:r w:rsidR="00F260A5" w:rsidRPr="00375CB6">
        <w:rPr>
          <w:rFonts w:ascii="Times New Roman" w:eastAsia="仿宋_GB2312" w:hAnsi="Times New Roman"/>
          <w:color w:val="000000"/>
          <w:sz w:val="32"/>
          <w:szCs w:val="32"/>
        </w:rPr>
        <w:t>北威州</w:t>
      </w:r>
      <w:r w:rsidR="00D6704A">
        <w:rPr>
          <w:rFonts w:ascii="Times New Roman" w:eastAsia="仿宋_GB2312" w:hAnsi="Times New Roman" w:hint="eastAsia"/>
          <w:color w:val="000000"/>
          <w:sz w:val="32"/>
          <w:szCs w:val="32"/>
        </w:rPr>
        <w:t>）</w:t>
      </w:r>
      <w:r w:rsidR="00F260A5" w:rsidRPr="00375CB6">
        <w:rPr>
          <w:rFonts w:ascii="Times New Roman" w:eastAsia="仿宋_GB2312" w:hAnsi="Times New Roman"/>
          <w:color w:val="000000"/>
          <w:sz w:val="32"/>
          <w:szCs w:val="32"/>
        </w:rPr>
        <w:t>开放创新合作论坛</w:t>
      </w:r>
      <w:r w:rsidR="004B2C3C">
        <w:rPr>
          <w:rFonts w:ascii="Times New Roman" w:eastAsia="仿宋_GB2312" w:hAnsi="Times New Roman" w:hint="eastAsia"/>
          <w:color w:val="000000"/>
          <w:sz w:val="32"/>
          <w:szCs w:val="32"/>
        </w:rPr>
        <w:t>和</w:t>
      </w:r>
      <w:r w:rsidR="00141BB5" w:rsidRPr="00375CB6">
        <w:rPr>
          <w:rFonts w:ascii="Times New Roman" w:eastAsia="仿宋_GB2312" w:hAnsi="Times New Roman"/>
          <w:color w:val="000000"/>
          <w:sz w:val="32"/>
          <w:szCs w:val="32"/>
        </w:rPr>
        <w:t>第九届中德经济技术合作论坛。获评中欧绿色智慧城市先行奖。第十一届德国</w:t>
      </w:r>
      <w:r w:rsidR="00A66870">
        <w:rPr>
          <w:rFonts w:ascii="Times New Roman" w:eastAsia="仿宋_GB2312" w:hAnsi="Times New Roman" w:hint="eastAsia"/>
          <w:color w:val="000000"/>
          <w:sz w:val="32"/>
          <w:szCs w:val="32"/>
        </w:rPr>
        <w:t>“</w:t>
      </w:r>
      <w:r w:rsidR="00141BB5" w:rsidRPr="00375CB6">
        <w:rPr>
          <w:rFonts w:ascii="Times New Roman" w:eastAsia="仿宋_GB2312" w:hAnsi="Times New Roman"/>
          <w:color w:val="000000"/>
          <w:sz w:val="32"/>
          <w:szCs w:val="32"/>
        </w:rPr>
        <w:t>太仓日</w:t>
      </w:r>
      <w:r w:rsidR="00A66870">
        <w:rPr>
          <w:rFonts w:ascii="Times New Roman" w:eastAsia="仿宋_GB2312" w:hAnsi="Times New Roman" w:hint="eastAsia"/>
          <w:color w:val="000000"/>
          <w:sz w:val="32"/>
          <w:szCs w:val="32"/>
        </w:rPr>
        <w:t>”</w:t>
      </w:r>
      <w:r w:rsidR="00141BB5" w:rsidRPr="00375CB6">
        <w:rPr>
          <w:rFonts w:ascii="Times New Roman" w:eastAsia="仿宋_GB2312" w:hAnsi="Times New Roman"/>
          <w:color w:val="000000"/>
          <w:sz w:val="32"/>
          <w:szCs w:val="32"/>
        </w:rPr>
        <w:t>、德国经济界</w:t>
      </w:r>
      <w:r w:rsidR="00514B42" w:rsidRPr="00514B42">
        <w:rPr>
          <w:rFonts w:ascii="Times New Roman" w:eastAsia="仿宋_GB2312" w:hAnsi="Times New Roman"/>
          <w:color w:val="000000"/>
          <w:sz w:val="32"/>
          <w:szCs w:val="32"/>
        </w:rPr>
        <w:t>访华团组</w:t>
      </w:r>
      <w:r w:rsidR="00141BB5" w:rsidRPr="00375CB6">
        <w:rPr>
          <w:rFonts w:ascii="Times New Roman" w:eastAsia="仿宋_GB2312" w:hAnsi="Times New Roman"/>
          <w:color w:val="000000"/>
          <w:sz w:val="32"/>
          <w:szCs w:val="32"/>
        </w:rPr>
        <w:t>太仓行等活动成功举办。</w:t>
      </w:r>
      <w:r w:rsidRPr="00375CB6">
        <w:rPr>
          <w:rFonts w:ascii="Times New Roman" w:eastAsia="仿宋_GB2312" w:hAnsi="Times New Roman"/>
          <w:b/>
          <w:sz w:val="32"/>
          <w:szCs w:val="32"/>
        </w:rPr>
        <w:t>经济</w:t>
      </w:r>
      <w:r w:rsidR="00C375E9" w:rsidRPr="00375CB6">
        <w:rPr>
          <w:rFonts w:ascii="Times New Roman" w:eastAsia="仿宋_GB2312" w:hAnsi="Times New Roman"/>
          <w:b/>
          <w:sz w:val="32"/>
          <w:szCs w:val="32"/>
        </w:rPr>
        <w:t>合作</w:t>
      </w:r>
      <w:r w:rsidR="001858AA" w:rsidRPr="00375CB6">
        <w:rPr>
          <w:rFonts w:ascii="Times New Roman" w:eastAsia="仿宋_GB2312" w:hAnsi="Times New Roman"/>
          <w:b/>
          <w:sz w:val="32"/>
          <w:szCs w:val="32"/>
        </w:rPr>
        <w:t>稳健发展</w:t>
      </w:r>
      <w:r w:rsidRPr="00375CB6">
        <w:rPr>
          <w:rFonts w:ascii="Times New Roman" w:eastAsia="仿宋_GB2312" w:hAnsi="Times New Roman"/>
          <w:sz w:val="32"/>
          <w:szCs w:val="32"/>
        </w:rPr>
        <w:t>。</w:t>
      </w:r>
      <w:r w:rsidRPr="00375CB6">
        <w:rPr>
          <w:rFonts w:ascii="Times New Roman" w:eastAsia="仿宋_GB2312" w:hAnsi="Times New Roman"/>
          <w:color w:val="000000" w:themeColor="text1"/>
          <w:sz w:val="32"/>
          <w:szCs w:val="32"/>
        </w:rPr>
        <w:t>引进内资注册资金</w:t>
      </w:r>
      <w:r w:rsidR="00D6704A">
        <w:rPr>
          <w:rFonts w:ascii="Times New Roman" w:eastAsia="仿宋_GB2312" w:hAnsi="Times New Roman"/>
          <w:color w:val="000000" w:themeColor="text1"/>
          <w:sz w:val="32"/>
          <w:szCs w:val="32"/>
        </w:rPr>
        <w:t>213.3</w:t>
      </w:r>
      <w:r w:rsidRPr="00375CB6">
        <w:rPr>
          <w:rFonts w:ascii="Times New Roman" w:eastAsia="仿宋_GB2312" w:hAnsi="Times New Roman"/>
          <w:color w:val="000000" w:themeColor="text1"/>
          <w:sz w:val="32"/>
          <w:szCs w:val="32"/>
        </w:rPr>
        <w:t>亿元，同比增长</w:t>
      </w:r>
      <w:r w:rsidRPr="00375CB6">
        <w:rPr>
          <w:rFonts w:ascii="Times New Roman" w:eastAsia="仿宋_GB2312" w:hAnsi="Times New Roman"/>
          <w:color w:val="000000" w:themeColor="text1"/>
          <w:sz w:val="32"/>
          <w:szCs w:val="32"/>
        </w:rPr>
        <w:t>7.4%</w:t>
      </w:r>
      <w:r w:rsidRPr="00375CB6">
        <w:rPr>
          <w:rFonts w:ascii="Times New Roman" w:eastAsia="仿宋_GB2312" w:hAnsi="Times New Roman"/>
          <w:color w:val="000000" w:themeColor="text1"/>
          <w:sz w:val="32"/>
          <w:szCs w:val="32"/>
        </w:rPr>
        <w:t>。</w:t>
      </w:r>
      <w:r w:rsidR="00E10AEC" w:rsidRPr="00375CB6">
        <w:rPr>
          <w:rFonts w:ascii="Times New Roman" w:eastAsia="仿宋_GB2312" w:hAnsi="Times New Roman"/>
          <w:color w:val="000000" w:themeColor="text1"/>
          <w:sz w:val="32"/>
          <w:szCs w:val="32"/>
        </w:rPr>
        <w:t>实现</w:t>
      </w:r>
      <w:r w:rsidRPr="00375CB6">
        <w:rPr>
          <w:rFonts w:ascii="Times New Roman" w:eastAsia="仿宋_GB2312" w:hAnsi="Times New Roman"/>
          <w:color w:val="000000" w:themeColor="text1"/>
          <w:sz w:val="32"/>
          <w:szCs w:val="32"/>
        </w:rPr>
        <w:t>注册外资</w:t>
      </w:r>
      <w:r w:rsidR="00E10AEC" w:rsidRPr="00375CB6">
        <w:rPr>
          <w:rFonts w:ascii="Times New Roman" w:eastAsia="仿宋_GB2312" w:hAnsi="Times New Roman"/>
          <w:color w:val="000000" w:themeColor="text1"/>
          <w:sz w:val="32"/>
          <w:szCs w:val="32"/>
        </w:rPr>
        <w:t>10</w:t>
      </w:r>
      <w:r w:rsidRPr="00375CB6">
        <w:rPr>
          <w:rFonts w:ascii="Times New Roman" w:eastAsia="仿宋_GB2312" w:hAnsi="Times New Roman"/>
          <w:color w:val="000000" w:themeColor="text1"/>
          <w:sz w:val="32"/>
          <w:szCs w:val="32"/>
        </w:rPr>
        <w:t>亿美元，同比增长</w:t>
      </w:r>
      <w:r w:rsidR="00E10AEC" w:rsidRPr="00375CB6">
        <w:rPr>
          <w:rFonts w:ascii="Times New Roman" w:eastAsia="仿宋_GB2312" w:hAnsi="Times New Roman"/>
          <w:color w:val="000000" w:themeColor="text1"/>
          <w:sz w:val="32"/>
          <w:szCs w:val="32"/>
        </w:rPr>
        <w:t>9.2</w:t>
      </w:r>
      <w:r w:rsidRPr="00375CB6">
        <w:rPr>
          <w:rFonts w:ascii="Times New Roman" w:eastAsia="仿宋_GB2312" w:hAnsi="Times New Roman"/>
          <w:color w:val="000000" w:themeColor="text1"/>
          <w:sz w:val="32"/>
          <w:szCs w:val="32"/>
        </w:rPr>
        <w:t>%</w:t>
      </w:r>
      <w:r w:rsidRPr="00375CB6">
        <w:rPr>
          <w:rFonts w:ascii="Times New Roman" w:eastAsia="仿宋_GB2312" w:hAnsi="Times New Roman"/>
          <w:color w:val="000000" w:themeColor="text1"/>
          <w:sz w:val="32"/>
          <w:szCs w:val="32"/>
        </w:rPr>
        <w:t>；</w:t>
      </w:r>
      <w:r w:rsidRPr="00375CB6">
        <w:rPr>
          <w:rFonts w:ascii="Times New Roman" w:eastAsia="仿宋_GB2312" w:hAnsi="Times New Roman"/>
          <w:color w:val="000000" w:themeColor="text1"/>
          <w:sz w:val="32"/>
          <w:szCs w:val="32"/>
        </w:rPr>
        <w:lastRenderedPageBreak/>
        <w:t>实际利用外资</w:t>
      </w:r>
      <w:r w:rsidRPr="00375CB6">
        <w:rPr>
          <w:rFonts w:ascii="Times New Roman" w:eastAsia="仿宋_GB2312" w:hAnsi="Times New Roman"/>
          <w:color w:val="000000" w:themeColor="text1"/>
          <w:sz w:val="32"/>
          <w:szCs w:val="32"/>
        </w:rPr>
        <w:t>4.</w:t>
      </w:r>
      <w:r w:rsidR="00E10AEC" w:rsidRPr="00375CB6">
        <w:rPr>
          <w:rFonts w:ascii="Times New Roman" w:eastAsia="仿宋_GB2312" w:hAnsi="Times New Roman"/>
          <w:color w:val="000000" w:themeColor="text1"/>
          <w:sz w:val="32"/>
          <w:szCs w:val="32"/>
        </w:rPr>
        <w:t>85</w:t>
      </w:r>
      <w:r w:rsidRPr="00375CB6">
        <w:rPr>
          <w:rFonts w:ascii="Times New Roman" w:eastAsia="仿宋_GB2312" w:hAnsi="Times New Roman"/>
          <w:color w:val="000000" w:themeColor="text1"/>
          <w:sz w:val="32"/>
          <w:szCs w:val="32"/>
        </w:rPr>
        <w:t>亿美元。</w:t>
      </w:r>
      <w:r w:rsidR="00E10AEC" w:rsidRPr="00375CB6">
        <w:rPr>
          <w:rFonts w:ascii="Times New Roman" w:eastAsia="仿宋_GB2312" w:hAnsi="Times New Roman"/>
          <w:color w:val="000000" w:themeColor="text1"/>
          <w:sz w:val="32"/>
          <w:szCs w:val="32"/>
        </w:rPr>
        <w:t>完成进出口总额</w:t>
      </w:r>
      <w:r w:rsidR="00EB4DB1" w:rsidRPr="00375CB6">
        <w:rPr>
          <w:rFonts w:ascii="Times New Roman" w:eastAsia="仿宋_GB2312" w:hAnsi="Times New Roman"/>
          <w:color w:val="000000" w:themeColor="text1"/>
          <w:sz w:val="32"/>
          <w:szCs w:val="32"/>
        </w:rPr>
        <w:t>144.6</w:t>
      </w:r>
      <w:r w:rsidR="00E10AEC" w:rsidRPr="00375CB6">
        <w:rPr>
          <w:rFonts w:ascii="Times New Roman" w:eastAsia="仿宋_GB2312" w:hAnsi="Times New Roman"/>
          <w:color w:val="000000" w:themeColor="text1"/>
          <w:sz w:val="32"/>
          <w:szCs w:val="32"/>
        </w:rPr>
        <w:t>亿美元，同比增长</w:t>
      </w:r>
      <w:r w:rsidR="00E10AEC" w:rsidRPr="00375CB6">
        <w:rPr>
          <w:rFonts w:ascii="Times New Roman" w:eastAsia="仿宋_GB2312" w:hAnsi="Times New Roman"/>
          <w:color w:val="000000" w:themeColor="text1"/>
          <w:sz w:val="32"/>
          <w:szCs w:val="32"/>
        </w:rPr>
        <w:t>1</w:t>
      </w:r>
      <w:r w:rsidR="00EB4DB1" w:rsidRPr="00375CB6">
        <w:rPr>
          <w:rFonts w:ascii="Times New Roman" w:eastAsia="仿宋_GB2312" w:hAnsi="Times New Roman"/>
          <w:color w:val="000000" w:themeColor="text1"/>
          <w:sz w:val="32"/>
          <w:szCs w:val="32"/>
        </w:rPr>
        <w:t>1.5</w:t>
      </w:r>
      <w:r w:rsidR="00E10AEC" w:rsidRPr="00375CB6">
        <w:rPr>
          <w:rFonts w:ascii="Times New Roman" w:eastAsia="仿宋_GB2312" w:hAnsi="Times New Roman"/>
          <w:color w:val="000000" w:themeColor="text1"/>
          <w:sz w:val="32"/>
          <w:szCs w:val="32"/>
        </w:rPr>
        <w:t>%</w:t>
      </w:r>
      <w:r w:rsidR="008E0EB5">
        <w:rPr>
          <w:rFonts w:ascii="Times New Roman" w:eastAsia="仿宋_GB2312" w:hAnsi="Times New Roman"/>
          <w:color w:val="000000" w:themeColor="text1"/>
          <w:sz w:val="32"/>
          <w:szCs w:val="32"/>
        </w:rPr>
        <w:t>。深圳招商投资说明会、</w:t>
      </w:r>
      <w:r w:rsidR="00E10AEC" w:rsidRPr="00375CB6">
        <w:rPr>
          <w:rFonts w:ascii="Times New Roman" w:eastAsia="仿宋_GB2312" w:hAnsi="Times New Roman"/>
          <w:color w:val="000000" w:themeColor="text1"/>
          <w:sz w:val="32"/>
          <w:szCs w:val="32"/>
        </w:rPr>
        <w:t>金秋经贸月等活动</w:t>
      </w:r>
      <w:r w:rsidR="000B2CF9" w:rsidRPr="00375CB6">
        <w:rPr>
          <w:rFonts w:ascii="Times New Roman" w:eastAsia="仿宋_GB2312" w:hAnsi="Times New Roman"/>
          <w:color w:val="000000" w:themeColor="text1"/>
          <w:sz w:val="32"/>
          <w:szCs w:val="32"/>
        </w:rPr>
        <w:t>成功举办</w:t>
      </w:r>
      <w:r w:rsidR="00E10AEC" w:rsidRPr="00375CB6">
        <w:rPr>
          <w:rFonts w:ascii="Times New Roman" w:eastAsia="仿宋_GB2312" w:hAnsi="Times New Roman"/>
          <w:color w:val="000000" w:themeColor="text1"/>
          <w:sz w:val="32"/>
          <w:szCs w:val="32"/>
        </w:rPr>
        <w:t>。</w:t>
      </w:r>
      <w:r w:rsidR="00470A66" w:rsidRPr="00375CB6">
        <w:rPr>
          <w:rFonts w:ascii="Times New Roman" w:eastAsia="仿宋_GB2312" w:hAnsi="Times New Roman"/>
          <w:color w:val="000000" w:themeColor="text1"/>
          <w:sz w:val="32"/>
          <w:szCs w:val="32"/>
        </w:rPr>
        <w:t>省内率先启动</w:t>
      </w:r>
      <w:r w:rsidR="00E10AEC" w:rsidRPr="00375CB6">
        <w:rPr>
          <w:rFonts w:ascii="Times New Roman" w:eastAsia="仿宋_GB2312" w:hAnsi="Times New Roman"/>
          <w:color w:val="000000" w:themeColor="text1"/>
          <w:sz w:val="32"/>
          <w:szCs w:val="32"/>
        </w:rPr>
        <w:t>跨境电商网购保税进口模式。完成</w:t>
      </w:r>
      <w:r w:rsidRPr="00375CB6">
        <w:rPr>
          <w:rFonts w:ascii="Times New Roman" w:eastAsia="仿宋_GB2312" w:hAnsi="Times New Roman"/>
          <w:color w:val="000000" w:themeColor="text1"/>
          <w:sz w:val="32"/>
          <w:szCs w:val="32"/>
        </w:rPr>
        <w:t>服务外包接包合同额</w:t>
      </w:r>
      <w:r w:rsidR="00151578" w:rsidRPr="00375CB6">
        <w:rPr>
          <w:rFonts w:ascii="Times New Roman" w:eastAsia="仿宋_GB2312" w:hAnsi="Times New Roman"/>
          <w:color w:val="000000" w:themeColor="text1"/>
          <w:sz w:val="32"/>
          <w:szCs w:val="32"/>
        </w:rPr>
        <w:t>9</w:t>
      </w:r>
      <w:r w:rsidRPr="00375CB6">
        <w:rPr>
          <w:rFonts w:ascii="Times New Roman" w:eastAsia="仿宋_GB2312" w:hAnsi="Times New Roman"/>
          <w:color w:val="000000" w:themeColor="text1"/>
          <w:sz w:val="32"/>
          <w:szCs w:val="32"/>
        </w:rPr>
        <w:t>亿美元</w:t>
      </w:r>
      <w:r w:rsidR="00151578" w:rsidRPr="00375CB6">
        <w:rPr>
          <w:rFonts w:ascii="Times New Roman" w:eastAsia="仿宋_GB2312" w:hAnsi="Times New Roman"/>
          <w:color w:val="000000" w:themeColor="text1"/>
          <w:sz w:val="32"/>
          <w:szCs w:val="32"/>
        </w:rPr>
        <w:t>、</w:t>
      </w:r>
      <w:r w:rsidRPr="00375CB6">
        <w:rPr>
          <w:rFonts w:ascii="Times New Roman" w:eastAsia="仿宋_GB2312" w:hAnsi="Times New Roman"/>
          <w:color w:val="000000" w:themeColor="text1"/>
          <w:sz w:val="32"/>
          <w:szCs w:val="32"/>
        </w:rPr>
        <w:t>离岸执行额</w:t>
      </w:r>
      <w:r w:rsidRPr="00375CB6">
        <w:rPr>
          <w:rFonts w:ascii="Times New Roman" w:eastAsia="仿宋_GB2312" w:hAnsi="Times New Roman"/>
          <w:color w:val="000000" w:themeColor="text1"/>
          <w:sz w:val="32"/>
          <w:szCs w:val="32"/>
        </w:rPr>
        <w:t>3.</w:t>
      </w:r>
      <w:r w:rsidR="00D6704A">
        <w:rPr>
          <w:rFonts w:ascii="Times New Roman" w:eastAsia="仿宋_GB2312" w:hAnsi="Times New Roman" w:hint="eastAsia"/>
          <w:color w:val="000000" w:themeColor="text1"/>
          <w:sz w:val="32"/>
          <w:szCs w:val="32"/>
        </w:rPr>
        <w:t>6</w:t>
      </w:r>
      <w:r w:rsidRPr="00375CB6">
        <w:rPr>
          <w:rFonts w:ascii="Times New Roman" w:eastAsia="仿宋_GB2312" w:hAnsi="Times New Roman"/>
          <w:color w:val="000000" w:themeColor="text1"/>
          <w:sz w:val="32"/>
          <w:szCs w:val="32"/>
        </w:rPr>
        <w:t>亿美元。</w:t>
      </w:r>
    </w:p>
    <w:p w:rsidR="00C87C13" w:rsidRPr="00375CB6" w:rsidRDefault="00C87C13" w:rsidP="00C27C09">
      <w:pPr>
        <w:spacing w:line="580" w:lineRule="exact"/>
        <w:ind w:firstLineChars="200" w:firstLine="640"/>
        <w:rPr>
          <w:rFonts w:ascii="Times New Roman" w:eastAsia="楷体_GB2312" w:hAnsi="Times New Roman"/>
          <w:sz w:val="32"/>
          <w:szCs w:val="32"/>
        </w:rPr>
      </w:pPr>
      <w:r w:rsidRPr="00375CB6">
        <w:rPr>
          <w:rFonts w:ascii="Times New Roman" w:eastAsia="楷体_GB2312" w:hAnsi="Times New Roman"/>
          <w:sz w:val="32"/>
          <w:szCs w:val="32"/>
        </w:rPr>
        <w:t>（四）</w:t>
      </w:r>
      <w:r w:rsidR="001858AA" w:rsidRPr="00375CB6">
        <w:rPr>
          <w:rFonts w:ascii="Times New Roman" w:eastAsia="楷体_GB2312" w:hAnsi="Times New Roman"/>
          <w:sz w:val="32"/>
          <w:szCs w:val="32"/>
        </w:rPr>
        <w:t>补齐基础短板</w:t>
      </w:r>
      <w:r w:rsidR="00943705" w:rsidRPr="00375CB6">
        <w:rPr>
          <w:rFonts w:ascii="Times New Roman" w:eastAsia="楷体_GB2312" w:hAnsi="Times New Roman"/>
          <w:sz w:val="32"/>
          <w:szCs w:val="32"/>
        </w:rPr>
        <w:t>，</w:t>
      </w:r>
      <w:r w:rsidR="00AF4E6A" w:rsidRPr="00375CB6">
        <w:rPr>
          <w:rFonts w:ascii="Times New Roman" w:eastAsia="楷体_GB2312" w:hAnsi="Times New Roman"/>
          <w:sz w:val="32"/>
          <w:szCs w:val="32"/>
        </w:rPr>
        <w:t>城市</w:t>
      </w:r>
      <w:r w:rsidR="001858AA" w:rsidRPr="00375CB6">
        <w:rPr>
          <w:rFonts w:ascii="Times New Roman" w:eastAsia="楷体_GB2312" w:hAnsi="Times New Roman"/>
          <w:sz w:val="32"/>
          <w:szCs w:val="32"/>
        </w:rPr>
        <w:t>品质</w:t>
      </w:r>
      <w:r w:rsidR="00906430" w:rsidRPr="00375CB6">
        <w:rPr>
          <w:rFonts w:ascii="Times New Roman" w:eastAsia="楷体_GB2312" w:hAnsi="Times New Roman"/>
          <w:sz w:val="32"/>
          <w:szCs w:val="32"/>
        </w:rPr>
        <w:t>持续</w:t>
      </w:r>
      <w:r w:rsidR="001858AA" w:rsidRPr="00375CB6">
        <w:rPr>
          <w:rFonts w:ascii="Times New Roman" w:eastAsia="楷体_GB2312" w:hAnsi="Times New Roman"/>
          <w:sz w:val="32"/>
          <w:szCs w:val="32"/>
        </w:rPr>
        <w:t>提升</w:t>
      </w:r>
    </w:p>
    <w:p w:rsidR="00C87C13" w:rsidRPr="00375CB6" w:rsidRDefault="00C87C13" w:rsidP="00C27C09">
      <w:pPr>
        <w:spacing w:line="580" w:lineRule="exact"/>
        <w:ind w:firstLineChars="200" w:firstLine="643"/>
        <w:rPr>
          <w:rFonts w:ascii="Times New Roman" w:eastAsia="仿宋_GB2312" w:hAnsi="Times New Roman"/>
          <w:snapToGrid w:val="0"/>
          <w:color w:val="000000"/>
          <w:sz w:val="32"/>
          <w:szCs w:val="32"/>
        </w:rPr>
      </w:pPr>
      <w:r w:rsidRPr="00375CB6">
        <w:rPr>
          <w:rFonts w:ascii="Times New Roman" w:eastAsia="仿宋_GB2312" w:hAnsi="Times New Roman"/>
          <w:b/>
          <w:sz w:val="32"/>
          <w:szCs w:val="32"/>
        </w:rPr>
        <w:t>基础设施不断</w:t>
      </w:r>
      <w:r w:rsidR="008E5648" w:rsidRPr="00375CB6">
        <w:rPr>
          <w:rFonts w:ascii="Times New Roman" w:eastAsia="仿宋_GB2312" w:hAnsi="Times New Roman"/>
          <w:b/>
          <w:sz w:val="32"/>
          <w:szCs w:val="32"/>
        </w:rPr>
        <w:t>优化</w:t>
      </w:r>
      <w:r w:rsidRPr="00375CB6">
        <w:rPr>
          <w:rFonts w:ascii="Times New Roman" w:eastAsia="仿宋_GB2312" w:hAnsi="Times New Roman"/>
          <w:sz w:val="32"/>
          <w:szCs w:val="32"/>
        </w:rPr>
        <w:t>。</w:t>
      </w:r>
      <w:r w:rsidR="00AC33E0" w:rsidRPr="00375CB6">
        <w:rPr>
          <w:rFonts w:ascii="Times New Roman" w:eastAsia="仿宋_GB2312" w:hAnsi="Times New Roman"/>
          <w:snapToGrid w:val="0"/>
          <w:color w:val="000000"/>
          <w:sz w:val="32"/>
          <w:szCs w:val="32"/>
        </w:rPr>
        <w:t>沪通铁路太仓段建设进展顺利，</w:t>
      </w:r>
      <w:r w:rsidR="00EB4D10">
        <w:rPr>
          <w:rFonts w:ascii="Times New Roman" w:eastAsia="仿宋_GB2312" w:hAnsi="Times New Roman" w:hint="eastAsia"/>
          <w:snapToGrid w:val="0"/>
          <w:color w:val="000000"/>
          <w:sz w:val="32"/>
          <w:szCs w:val="32"/>
        </w:rPr>
        <w:t>场站道路等</w:t>
      </w:r>
      <w:r w:rsidR="00AC33E0" w:rsidRPr="00375CB6">
        <w:rPr>
          <w:rFonts w:ascii="Times New Roman" w:eastAsia="仿宋_GB2312" w:hAnsi="Times New Roman"/>
          <w:snapToGrid w:val="0"/>
          <w:color w:val="000000"/>
          <w:sz w:val="32"/>
          <w:szCs w:val="32"/>
        </w:rPr>
        <w:t>配套设施加快建设。</w:t>
      </w:r>
      <w:r w:rsidRPr="00375CB6">
        <w:rPr>
          <w:rFonts w:ascii="Times New Roman" w:eastAsia="仿宋_GB2312" w:hAnsi="Times New Roman"/>
          <w:snapToGrid w:val="0"/>
          <w:color w:val="000000"/>
          <w:sz w:val="32"/>
          <w:szCs w:val="32"/>
        </w:rPr>
        <w:t>苏南沿江、沪通铁路二期</w:t>
      </w:r>
      <w:r w:rsidR="00AC33E0" w:rsidRPr="00375CB6">
        <w:rPr>
          <w:rFonts w:ascii="Times New Roman" w:eastAsia="仿宋_GB2312" w:hAnsi="Times New Roman"/>
          <w:snapToGrid w:val="0"/>
          <w:color w:val="000000"/>
          <w:sz w:val="32"/>
          <w:szCs w:val="32"/>
        </w:rPr>
        <w:t>等前期工作扎实开展</w:t>
      </w:r>
      <w:r w:rsidR="00EB4D10">
        <w:rPr>
          <w:rFonts w:ascii="Times New Roman" w:eastAsia="仿宋_GB2312" w:hAnsi="Times New Roman" w:hint="eastAsia"/>
          <w:snapToGrid w:val="0"/>
          <w:color w:val="000000"/>
          <w:sz w:val="32"/>
          <w:szCs w:val="32"/>
        </w:rPr>
        <w:t>，苏锡常城际铁路成功获批</w:t>
      </w:r>
      <w:r w:rsidRPr="00375CB6">
        <w:rPr>
          <w:rFonts w:ascii="Times New Roman" w:eastAsia="仿宋_GB2312" w:hAnsi="Times New Roman"/>
          <w:snapToGrid w:val="0"/>
          <w:color w:val="000000"/>
          <w:sz w:val="32"/>
          <w:szCs w:val="32"/>
        </w:rPr>
        <w:t>。杨林塘岳王大桥主体工程</w:t>
      </w:r>
      <w:r w:rsidR="00872069" w:rsidRPr="00375CB6">
        <w:rPr>
          <w:rFonts w:ascii="Times New Roman" w:eastAsia="仿宋_GB2312" w:hAnsi="Times New Roman"/>
          <w:snapToGrid w:val="0"/>
          <w:color w:val="000000"/>
          <w:sz w:val="32"/>
          <w:szCs w:val="32"/>
        </w:rPr>
        <w:t>、</w:t>
      </w:r>
      <w:r w:rsidRPr="00375CB6">
        <w:rPr>
          <w:rFonts w:ascii="Times New Roman" w:eastAsia="仿宋_GB2312" w:hAnsi="Times New Roman"/>
          <w:snapToGrid w:val="0"/>
          <w:color w:val="000000"/>
          <w:sz w:val="32"/>
          <w:szCs w:val="32"/>
        </w:rPr>
        <w:t>双凤水上服务区</w:t>
      </w:r>
      <w:r w:rsidR="00872069" w:rsidRPr="00375CB6">
        <w:rPr>
          <w:rFonts w:ascii="Times New Roman" w:eastAsia="仿宋_GB2312" w:hAnsi="Times New Roman"/>
          <w:snapToGrid w:val="0"/>
          <w:color w:val="000000"/>
          <w:sz w:val="32"/>
          <w:szCs w:val="32"/>
        </w:rPr>
        <w:t>、</w:t>
      </w:r>
      <w:r w:rsidR="00D20330">
        <w:rPr>
          <w:rFonts w:ascii="Times New Roman" w:eastAsia="仿宋_GB2312" w:hAnsi="Times New Roman"/>
          <w:snapToGrid w:val="0"/>
          <w:color w:val="000000"/>
          <w:sz w:val="32"/>
          <w:szCs w:val="32"/>
        </w:rPr>
        <w:t>七浦塘航道疏浚</w:t>
      </w:r>
      <w:r w:rsidR="00872069" w:rsidRPr="00375CB6">
        <w:rPr>
          <w:rFonts w:ascii="Times New Roman" w:eastAsia="仿宋_GB2312" w:hAnsi="Times New Roman"/>
          <w:snapToGrid w:val="0"/>
          <w:color w:val="000000"/>
          <w:sz w:val="32"/>
          <w:szCs w:val="32"/>
        </w:rPr>
        <w:t>等重大水利工程顺利</w:t>
      </w:r>
      <w:r w:rsidR="00F80373">
        <w:rPr>
          <w:rFonts w:ascii="Times New Roman" w:eastAsia="仿宋_GB2312" w:hAnsi="Times New Roman"/>
          <w:snapToGrid w:val="0"/>
          <w:color w:val="000000"/>
          <w:sz w:val="32"/>
          <w:szCs w:val="32"/>
        </w:rPr>
        <w:t>完工</w:t>
      </w:r>
      <w:r w:rsidRPr="00375CB6">
        <w:rPr>
          <w:rFonts w:ascii="Times New Roman" w:eastAsia="仿宋_GB2312" w:hAnsi="Times New Roman"/>
          <w:snapToGrid w:val="0"/>
          <w:color w:val="000000"/>
          <w:sz w:val="32"/>
          <w:szCs w:val="32"/>
        </w:rPr>
        <w:t>。科教新城客运站建成投运。</w:t>
      </w:r>
      <w:r w:rsidR="00661569" w:rsidRPr="00375CB6">
        <w:rPr>
          <w:rFonts w:ascii="Times New Roman" w:eastAsia="仿宋_GB2312" w:hAnsi="Times New Roman"/>
          <w:snapToGrid w:val="0"/>
          <w:color w:val="000000"/>
          <w:sz w:val="32"/>
          <w:szCs w:val="32"/>
        </w:rPr>
        <w:t>110</w:t>
      </w:r>
      <w:r w:rsidR="00661569" w:rsidRPr="00375CB6">
        <w:rPr>
          <w:rFonts w:ascii="Times New Roman" w:eastAsia="仿宋_GB2312" w:hAnsi="Times New Roman"/>
          <w:snapToGrid w:val="0"/>
          <w:color w:val="000000"/>
          <w:sz w:val="32"/>
          <w:szCs w:val="32"/>
        </w:rPr>
        <w:t>千伏板桥、三井、维新变扩建工程投运。</w:t>
      </w:r>
      <w:r w:rsidRPr="00375CB6">
        <w:rPr>
          <w:rFonts w:ascii="Times New Roman" w:eastAsia="仿宋_GB2312" w:hAnsi="Times New Roman"/>
          <w:b/>
          <w:sz w:val="32"/>
          <w:szCs w:val="32"/>
        </w:rPr>
        <w:t>城市</w:t>
      </w:r>
      <w:r w:rsidR="008E5648" w:rsidRPr="00375CB6">
        <w:rPr>
          <w:rFonts w:ascii="Times New Roman" w:eastAsia="仿宋_GB2312" w:hAnsi="Times New Roman"/>
          <w:b/>
          <w:sz w:val="32"/>
          <w:szCs w:val="32"/>
        </w:rPr>
        <w:t>功能</w:t>
      </w:r>
      <w:r w:rsidRPr="00375CB6">
        <w:rPr>
          <w:rFonts w:ascii="Times New Roman" w:eastAsia="仿宋_GB2312" w:hAnsi="Times New Roman"/>
          <w:b/>
          <w:sz w:val="32"/>
          <w:szCs w:val="32"/>
        </w:rPr>
        <w:t>更趋</w:t>
      </w:r>
      <w:r w:rsidR="008E5648" w:rsidRPr="00375CB6">
        <w:rPr>
          <w:rFonts w:ascii="Times New Roman" w:eastAsia="仿宋_GB2312" w:hAnsi="Times New Roman"/>
          <w:b/>
          <w:sz w:val="32"/>
          <w:szCs w:val="32"/>
        </w:rPr>
        <w:t>完善</w:t>
      </w:r>
      <w:r w:rsidRPr="00375CB6">
        <w:rPr>
          <w:rFonts w:ascii="Times New Roman" w:eastAsia="仿宋_GB2312" w:hAnsi="Times New Roman"/>
          <w:sz w:val="32"/>
          <w:szCs w:val="32"/>
        </w:rPr>
        <w:t>。</w:t>
      </w:r>
      <w:r w:rsidRPr="00375CB6">
        <w:rPr>
          <w:rFonts w:ascii="Times New Roman" w:eastAsia="仿宋_GB2312" w:hAnsi="Times New Roman"/>
          <w:snapToGrid w:val="0"/>
          <w:color w:val="000000"/>
          <w:sz w:val="32"/>
          <w:szCs w:val="32"/>
        </w:rPr>
        <w:t>完成城市总规</w:t>
      </w:r>
      <w:r w:rsidR="00F80373">
        <w:rPr>
          <w:rFonts w:ascii="Times New Roman" w:eastAsia="仿宋_GB2312" w:hAnsi="Times New Roman" w:hint="eastAsia"/>
          <w:snapToGrid w:val="0"/>
          <w:color w:val="000000"/>
          <w:sz w:val="32"/>
          <w:szCs w:val="32"/>
        </w:rPr>
        <w:t>较大</w:t>
      </w:r>
      <w:r w:rsidR="00596195" w:rsidRPr="00375CB6">
        <w:rPr>
          <w:rFonts w:ascii="Times New Roman" w:eastAsia="仿宋_GB2312" w:hAnsi="Times New Roman"/>
          <w:snapToGrid w:val="0"/>
          <w:color w:val="000000"/>
          <w:sz w:val="32"/>
          <w:szCs w:val="32"/>
        </w:rPr>
        <w:t>修改</w:t>
      </w:r>
      <w:r w:rsidR="00D3444B">
        <w:rPr>
          <w:rFonts w:ascii="Times New Roman" w:eastAsia="仿宋_GB2312" w:hAnsi="Times New Roman" w:hint="eastAsia"/>
          <w:snapToGrid w:val="0"/>
          <w:color w:val="000000"/>
          <w:sz w:val="32"/>
          <w:szCs w:val="32"/>
        </w:rPr>
        <w:t>，启动</w:t>
      </w:r>
      <w:r w:rsidR="00DE1A10" w:rsidRPr="00375CB6">
        <w:rPr>
          <w:rFonts w:ascii="Times New Roman" w:eastAsia="仿宋_GB2312" w:hAnsi="Times New Roman"/>
          <w:snapToGrid w:val="0"/>
          <w:color w:val="000000"/>
          <w:sz w:val="32"/>
          <w:szCs w:val="32"/>
        </w:rPr>
        <w:t>娄江新城概念</w:t>
      </w:r>
      <w:r w:rsidR="00C375E9" w:rsidRPr="00375CB6">
        <w:rPr>
          <w:rFonts w:ascii="Times New Roman" w:eastAsia="仿宋_GB2312" w:hAnsi="Times New Roman"/>
          <w:snapToGrid w:val="0"/>
          <w:color w:val="000000"/>
          <w:sz w:val="32"/>
          <w:szCs w:val="32"/>
        </w:rPr>
        <w:t>性</w:t>
      </w:r>
      <w:r w:rsidR="00D3444B">
        <w:rPr>
          <w:rFonts w:ascii="Times New Roman" w:eastAsia="仿宋_GB2312" w:hAnsi="Times New Roman" w:hint="eastAsia"/>
          <w:snapToGrid w:val="0"/>
          <w:color w:val="000000"/>
          <w:sz w:val="32"/>
          <w:szCs w:val="32"/>
        </w:rPr>
        <w:t>城市</w:t>
      </w:r>
      <w:r w:rsidR="00553081">
        <w:rPr>
          <w:rFonts w:ascii="Times New Roman" w:eastAsia="仿宋_GB2312" w:hAnsi="Times New Roman" w:hint="eastAsia"/>
          <w:snapToGrid w:val="0"/>
          <w:color w:val="000000"/>
          <w:sz w:val="32"/>
          <w:szCs w:val="32"/>
        </w:rPr>
        <w:t>规划</w:t>
      </w:r>
      <w:r w:rsidR="00D3444B">
        <w:rPr>
          <w:rFonts w:ascii="Times New Roman" w:eastAsia="仿宋_GB2312" w:hAnsi="Times New Roman" w:hint="eastAsia"/>
          <w:snapToGrid w:val="0"/>
          <w:color w:val="000000"/>
          <w:sz w:val="32"/>
          <w:szCs w:val="32"/>
        </w:rPr>
        <w:t>设计</w:t>
      </w:r>
      <w:r w:rsidRPr="00375CB6">
        <w:rPr>
          <w:rFonts w:ascii="Times New Roman" w:eastAsia="仿宋_GB2312" w:hAnsi="Times New Roman"/>
          <w:snapToGrid w:val="0"/>
          <w:color w:val="000000"/>
          <w:sz w:val="32"/>
          <w:szCs w:val="32"/>
        </w:rPr>
        <w:t>。</w:t>
      </w:r>
      <w:r w:rsidR="008D5D9B" w:rsidRPr="00375CB6">
        <w:rPr>
          <w:rFonts w:ascii="Times New Roman" w:eastAsia="仿宋_GB2312" w:hAnsi="Times New Roman"/>
          <w:snapToGrid w:val="0"/>
          <w:color w:val="000000"/>
          <w:sz w:val="32"/>
          <w:szCs w:val="32"/>
        </w:rPr>
        <w:t>全面推进</w:t>
      </w:r>
      <w:r w:rsidR="00D853CC">
        <w:rPr>
          <w:rFonts w:ascii="Times New Roman" w:eastAsia="仿宋_GB2312" w:hAnsi="Times New Roman" w:hint="eastAsia"/>
          <w:snapToGrid w:val="0"/>
          <w:color w:val="000000"/>
          <w:sz w:val="32"/>
          <w:szCs w:val="32"/>
        </w:rPr>
        <w:t>“</w:t>
      </w:r>
      <w:r w:rsidR="008D5D9B" w:rsidRPr="00375CB6">
        <w:rPr>
          <w:rFonts w:ascii="Times New Roman" w:eastAsia="仿宋_GB2312" w:hAnsi="Times New Roman"/>
          <w:snapToGrid w:val="0"/>
          <w:color w:val="000000"/>
          <w:sz w:val="32"/>
          <w:szCs w:val="32"/>
        </w:rPr>
        <w:t>1221</w:t>
      </w:r>
      <w:r w:rsidR="00D853CC">
        <w:rPr>
          <w:rFonts w:ascii="Times New Roman" w:eastAsia="仿宋_GB2312" w:hAnsi="Times New Roman" w:hint="eastAsia"/>
          <w:snapToGrid w:val="0"/>
          <w:color w:val="000000"/>
          <w:sz w:val="32"/>
          <w:szCs w:val="32"/>
        </w:rPr>
        <w:t>”</w:t>
      </w:r>
      <w:r w:rsidR="008D5D9B" w:rsidRPr="00375CB6">
        <w:rPr>
          <w:rFonts w:ascii="Times New Roman" w:eastAsia="仿宋_GB2312" w:hAnsi="Times New Roman"/>
          <w:snapToGrid w:val="0"/>
          <w:color w:val="000000"/>
          <w:sz w:val="32"/>
          <w:szCs w:val="32"/>
        </w:rPr>
        <w:t>城市重大项目建设</w:t>
      </w:r>
      <w:r w:rsidR="008B4B0F" w:rsidRPr="00375CB6">
        <w:rPr>
          <w:rFonts w:ascii="Times New Roman" w:eastAsia="仿宋_GB2312" w:hAnsi="Times New Roman"/>
          <w:snapToGrid w:val="0"/>
          <w:color w:val="000000"/>
          <w:sz w:val="32"/>
          <w:szCs w:val="32"/>
        </w:rPr>
        <w:t>。</w:t>
      </w:r>
      <w:r w:rsidR="003B48E1" w:rsidRPr="00375CB6">
        <w:rPr>
          <w:rFonts w:ascii="Times New Roman" w:eastAsia="仿宋_GB2312" w:hAnsi="Times New Roman"/>
          <w:snapToGrid w:val="0"/>
          <w:color w:val="000000"/>
          <w:sz w:val="32"/>
          <w:szCs w:val="32"/>
        </w:rPr>
        <w:t>城区背街小巷提档和月亮湾地块绿色社区、南园西路、古塘街、洛阳西路</w:t>
      </w:r>
      <w:r w:rsidR="00321AB4" w:rsidRPr="00375CB6">
        <w:rPr>
          <w:rFonts w:ascii="Times New Roman" w:eastAsia="仿宋_GB2312" w:hAnsi="Times New Roman"/>
          <w:snapToGrid w:val="0"/>
          <w:color w:val="000000"/>
          <w:sz w:val="32"/>
          <w:szCs w:val="32"/>
        </w:rPr>
        <w:t>改造</w:t>
      </w:r>
      <w:r w:rsidR="003B48E1" w:rsidRPr="00375CB6">
        <w:rPr>
          <w:rFonts w:ascii="Times New Roman" w:eastAsia="仿宋_GB2312" w:hAnsi="Times New Roman"/>
          <w:snapToGrid w:val="0"/>
          <w:color w:val="000000"/>
          <w:sz w:val="32"/>
          <w:szCs w:val="32"/>
        </w:rPr>
        <w:t>顺利完工</w:t>
      </w:r>
      <w:r w:rsidR="00321AB4" w:rsidRPr="00375CB6">
        <w:rPr>
          <w:rFonts w:ascii="Times New Roman" w:eastAsia="仿宋_GB2312" w:hAnsi="Times New Roman"/>
          <w:snapToGrid w:val="0"/>
          <w:color w:val="000000"/>
          <w:sz w:val="32"/>
          <w:szCs w:val="32"/>
        </w:rPr>
        <w:t>。</w:t>
      </w:r>
      <w:r w:rsidR="008A347D" w:rsidRPr="00375CB6">
        <w:rPr>
          <w:rFonts w:ascii="Times New Roman" w:eastAsia="仿宋_GB2312" w:hAnsi="Times New Roman"/>
          <w:snapToGrid w:val="0"/>
          <w:color w:val="000000"/>
          <w:sz w:val="32"/>
          <w:szCs w:val="32"/>
        </w:rPr>
        <w:t>深化实施</w:t>
      </w:r>
      <w:r w:rsidR="00F93479">
        <w:rPr>
          <w:rFonts w:ascii="Times New Roman" w:eastAsia="仿宋_GB2312" w:hAnsi="Times New Roman" w:hint="eastAsia"/>
          <w:snapToGrid w:val="0"/>
          <w:color w:val="000000"/>
          <w:sz w:val="32"/>
          <w:szCs w:val="32"/>
        </w:rPr>
        <w:t>“</w:t>
      </w:r>
      <w:r w:rsidR="008A347D" w:rsidRPr="00375CB6">
        <w:rPr>
          <w:rFonts w:ascii="Times New Roman" w:eastAsia="仿宋_GB2312" w:hAnsi="Times New Roman"/>
          <w:snapToGrid w:val="0"/>
          <w:color w:val="000000"/>
          <w:sz w:val="32"/>
          <w:szCs w:val="32"/>
        </w:rPr>
        <w:t>厕所革命</w:t>
      </w:r>
      <w:r w:rsidR="00F93479">
        <w:rPr>
          <w:rFonts w:ascii="Times New Roman" w:eastAsia="仿宋_GB2312" w:hAnsi="Times New Roman" w:hint="eastAsia"/>
          <w:snapToGrid w:val="0"/>
          <w:color w:val="000000"/>
          <w:sz w:val="32"/>
          <w:szCs w:val="32"/>
        </w:rPr>
        <w:t>”</w:t>
      </w:r>
      <w:r w:rsidR="008A347D" w:rsidRPr="00375CB6">
        <w:rPr>
          <w:rFonts w:ascii="Times New Roman" w:eastAsia="仿宋_GB2312" w:hAnsi="Times New Roman"/>
          <w:snapToGrid w:val="0"/>
          <w:color w:val="000000"/>
          <w:sz w:val="32"/>
          <w:szCs w:val="32"/>
        </w:rPr>
        <w:t>，新建公共厕所</w:t>
      </w:r>
      <w:r w:rsidR="008A347D" w:rsidRPr="00375CB6">
        <w:rPr>
          <w:rFonts w:ascii="Times New Roman" w:eastAsia="仿宋_GB2312" w:hAnsi="Times New Roman"/>
          <w:snapToGrid w:val="0"/>
          <w:color w:val="000000"/>
          <w:sz w:val="32"/>
          <w:szCs w:val="32"/>
        </w:rPr>
        <w:t>18</w:t>
      </w:r>
      <w:r w:rsidR="008A347D" w:rsidRPr="00375CB6">
        <w:rPr>
          <w:rFonts w:ascii="Times New Roman" w:eastAsia="仿宋_GB2312" w:hAnsi="Times New Roman"/>
          <w:snapToGrid w:val="0"/>
          <w:color w:val="000000"/>
          <w:sz w:val="32"/>
          <w:szCs w:val="32"/>
        </w:rPr>
        <w:t>座。</w:t>
      </w:r>
      <w:r w:rsidR="00077D8F" w:rsidRPr="00375CB6">
        <w:rPr>
          <w:rFonts w:ascii="Times New Roman" w:eastAsia="仿宋_GB2312" w:hAnsi="Times New Roman"/>
          <w:snapToGrid w:val="0"/>
          <w:color w:val="000000"/>
          <w:sz w:val="32"/>
          <w:szCs w:val="32"/>
        </w:rPr>
        <w:t>主城区智慧停车</w:t>
      </w:r>
      <w:r w:rsidR="009B28DC" w:rsidRPr="00375CB6">
        <w:rPr>
          <w:rFonts w:ascii="Times New Roman" w:eastAsia="仿宋_GB2312" w:hAnsi="Times New Roman"/>
          <w:snapToGrid w:val="0"/>
          <w:color w:val="000000"/>
          <w:sz w:val="32"/>
          <w:szCs w:val="32"/>
        </w:rPr>
        <w:t>工程加快推进</w:t>
      </w:r>
      <w:r w:rsidR="00077D8F" w:rsidRPr="00375CB6">
        <w:rPr>
          <w:rFonts w:ascii="Times New Roman" w:eastAsia="仿宋_GB2312" w:hAnsi="Times New Roman"/>
          <w:snapToGrid w:val="0"/>
          <w:color w:val="000000"/>
          <w:sz w:val="32"/>
          <w:szCs w:val="32"/>
        </w:rPr>
        <w:t>，实现公共自行车全市域覆盖。</w:t>
      </w:r>
      <w:r w:rsidR="00077D8F" w:rsidRPr="00375CB6">
        <w:rPr>
          <w:rFonts w:ascii="Times New Roman" w:eastAsia="仿宋_GB2312" w:hAnsi="Times New Roman"/>
          <w:b/>
          <w:sz w:val="32"/>
          <w:szCs w:val="32"/>
        </w:rPr>
        <w:t>人居</w:t>
      </w:r>
      <w:r w:rsidRPr="00375CB6">
        <w:rPr>
          <w:rFonts w:ascii="Times New Roman" w:eastAsia="仿宋_GB2312" w:hAnsi="Times New Roman"/>
          <w:b/>
          <w:sz w:val="32"/>
          <w:szCs w:val="32"/>
        </w:rPr>
        <w:t>环境明显改善</w:t>
      </w:r>
      <w:r w:rsidRPr="00375CB6">
        <w:rPr>
          <w:rFonts w:ascii="Times New Roman" w:eastAsia="仿宋_GB2312" w:hAnsi="Times New Roman"/>
          <w:sz w:val="32"/>
          <w:szCs w:val="32"/>
        </w:rPr>
        <w:t>。</w:t>
      </w:r>
      <w:r w:rsidR="00B82180" w:rsidRPr="00375CB6">
        <w:rPr>
          <w:rFonts w:ascii="Times New Roman" w:eastAsia="仿宋_GB2312" w:hAnsi="Times New Roman"/>
          <w:snapToGrid w:val="0"/>
          <w:color w:val="000000"/>
          <w:sz w:val="32"/>
          <w:szCs w:val="32"/>
        </w:rPr>
        <w:t>全国文明城市创建扎实推进。</w:t>
      </w:r>
      <w:r w:rsidR="003E250A" w:rsidRPr="00375CB6">
        <w:rPr>
          <w:rFonts w:ascii="Times New Roman" w:eastAsia="仿宋_GB2312" w:hAnsi="Times New Roman"/>
          <w:snapToGrid w:val="0"/>
          <w:color w:val="000000"/>
          <w:sz w:val="32"/>
          <w:szCs w:val="32"/>
        </w:rPr>
        <w:t>获评首批省级生态文明建设示范县（市）。</w:t>
      </w:r>
      <w:r w:rsidR="00B918E3" w:rsidRPr="00375CB6">
        <w:rPr>
          <w:rFonts w:ascii="Times New Roman" w:eastAsia="仿宋_GB2312" w:hAnsi="Times New Roman"/>
          <w:snapToGrid w:val="0"/>
          <w:color w:val="000000"/>
          <w:sz w:val="32"/>
          <w:szCs w:val="32"/>
        </w:rPr>
        <w:t>位列全国绿色发展百强县市第三位。</w:t>
      </w:r>
      <w:r w:rsidR="00D853CC">
        <w:rPr>
          <w:rFonts w:ascii="Times New Roman" w:eastAsia="仿宋_GB2312" w:hAnsi="Times New Roman" w:hint="eastAsia"/>
          <w:snapToGrid w:val="0"/>
          <w:color w:val="000000"/>
          <w:sz w:val="32"/>
          <w:szCs w:val="32"/>
        </w:rPr>
        <w:t>“</w:t>
      </w:r>
      <w:r w:rsidRPr="00375CB6">
        <w:rPr>
          <w:rFonts w:ascii="Times New Roman" w:eastAsia="仿宋_GB2312" w:hAnsi="Times New Roman"/>
          <w:snapToGrid w:val="0"/>
          <w:color w:val="000000"/>
          <w:sz w:val="32"/>
          <w:szCs w:val="32"/>
        </w:rPr>
        <w:t>一心两湖三环四园</w:t>
      </w:r>
      <w:r w:rsidR="00D853CC">
        <w:rPr>
          <w:rFonts w:ascii="Times New Roman" w:eastAsia="仿宋_GB2312" w:hAnsi="Times New Roman" w:hint="eastAsia"/>
          <w:snapToGrid w:val="0"/>
          <w:color w:val="000000"/>
          <w:sz w:val="32"/>
          <w:szCs w:val="32"/>
        </w:rPr>
        <w:t>”</w:t>
      </w:r>
      <w:r w:rsidRPr="00375CB6">
        <w:rPr>
          <w:rFonts w:ascii="Times New Roman" w:eastAsia="仿宋_GB2312" w:hAnsi="Times New Roman"/>
          <w:snapToGrid w:val="0"/>
          <w:color w:val="000000"/>
          <w:sz w:val="32"/>
          <w:szCs w:val="32"/>
        </w:rPr>
        <w:t>生态体系加快</w:t>
      </w:r>
      <w:r w:rsidR="00CB5CFA" w:rsidRPr="00375CB6">
        <w:rPr>
          <w:rFonts w:ascii="Times New Roman" w:eastAsia="仿宋_GB2312" w:hAnsi="Times New Roman"/>
          <w:snapToGrid w:val="0"/>
          <w:color w:val="000000"/>
          <w:sz w:val="32"/>
          <w:szCs w:val="32"/>
        </w:rPr>
        <w:t>完善</w:t>
      </w:r>
      <w:r w:rsidRPr="00375CB6">
        <w:rPr>
          <w:rFonts w:ascii="Times New Roman" w:eastAsia="仿宋_GB2312" w:hAnsi="Times New Roman"/>
          <w:snapToGrid w:val="0"/>
          <w:color w:val="000000"/>
          <w:sz w:val="32"/>
          <w:szCs w:val="32"/>
        </w:rPr>
        <w:t>。</w:t>
      </w:r>
      <w:r w:rsidR="00D853CC">
        <w:rPr>
          <w:rFonts w:ascii="Times New Roman" w:eastAsia="仿宋_GB2312" w:hAnsi="Times New Roman" w:hint="eastAsia"/>
          <w:snapToGrid w:val="0"/>
          <w:color w:val="000000"/>
          <w:sz w:val="32"/>
          <w:szCs w:val="32"/>
        </w:rPr>
        <w:t>“</w:t>
      </w:r>
      <w:r w:rsidR="0083251E" w:rsidRPr="00375CB6">
        <w:rPr>
          <w:rFonts w:ascii="Times New Roman" w:eastAsia="仿宋_GB2312" w:hAnsi="Times New Roman"/>
          <w:snapToGrid w:val="0"/>
          <w:color w:val="000000"/>
          <w:sz w:val="32"/>
          <w:szCs w:val="32"/>
        </w:rPr>
        <w:t>263</w:t>
      </w:r>
      <w:r w:rsidR="00D853CC">
        <w:rPr>
          <w:rFonts w:ascii="Times New Roman" w:eastAsia="仿宋_GB2312" w:hAnsi="Times New Roman" w:hint="eastAsia"/>
          <w:snapToGrid w:val="0"/>
          <w:color w:val="000000"/>
          <w:sz w:val="32"/>
          <w:szCs w:val="32"/>
        </w:rPr>
        <w:t>”</w:t>
      </w:r>
      <w:r w:rsidR="0083251E" w:rsidRPr="00375CB6">
        <w:rPr>
          <w:rFonts w:ascii="Times New Roman" w:eastAsia="仿宋_GB2312" w:hAnsi="Times New Roman"/>
          <w:snapToGrid w:val="0"/>
          <w:color w:val="000000"/>
          <w:sz w:val="32"/>
          <w:szCs w:val="32"/>
        </w:rPr>
        <w:t>专项行动扎实推进</w:t>
      </w:r>
      <w:r w:rsidR="00D834BF" w:rsidRPr="00375CB6">
        <w:rPr>
          <w:rFonts w:ascii="Times New Roman" w:eastAsia="仿宋_GB2312" w:hAnsi="Times New Roman"/>
          <w:snapToGrid w:val="0"/>
          <w:color w:val="000000"/>
          <w:sz w:val="32"/>
          <w:szCs w:val="32"/>
        </w:rPr>
        <w:t>，城乡环境长效管理</w:t>
      </w:r>
      <w:r w:rsidR="00D853CC">
        <w:rPr>
          <w:rFonts w:ascii="Times New Roman" w:eastAsia="仿宋_GB2312" w:hAnsi="Times New Roman" w:hint="eastAsia"/>
          <w:snapToGrid w:val="0"/>
          <w:color w:val="000000"/>
          <w:sz w:val="32"/>
          <w:szCs w:val="32"/>
        </w:rPr>
        <w:t>“</w:t>
      </w:r>
      <w:r w:rsidR="00D834BF" w:rsidRPr="00375CB6">
        <w:rPr>
          <w:rFonts w:ascii="Times New Roman" w:eastAsia="仿宋_GB2312" w:hAnsi="Times New Roman"/>
          <w:snapToGrid w:val="0"/>
          <w:color w:val="000000"/>
          <w:sz w:val="32"/>
          <w:szCs w:val="32"/>
        </w:rPr>
        <w:t>六大整治</w:t>
      </w:r>
      <w:r w:rsidR="00D853CC">
        <w:rPr>
          <w:rFonts w:ascii="Times New Roman" w:eastAsia="仿宋_GB2312" w:hAnsi="Times New Roman" w:hint="eastAsia"/>
          <w:snapToGrid w:val="0"/>
          <w:color w:val="000000"/>
          <w:sz w:val="32"/>
          <w:szCs w:val="32"/>
        </w:rPr>
        <w:t>”</w:t>
      </w:r>
      <w:r w:rsidR="00D834BF" w:rsidRPr="00375CB6">
        <w:rPr>
          <w:rFonts w:ascii="Times New Roman" w:eastAsia="仿宋_GB2312" w:hAnsi="Times New Roman"/>
          <w:snapToGrid w:val="0"/>
          <w:color w:val="000000"/>
          <w:sz w:val="32"/>
          <w:szCs w:val="32"/>
        </w:rPr>
        <w:t>基本完成</w:t>
      </w:r>
      <w:r w:rsidR="0083251E" w:rsidRPr="00375CB6">
        <w:rPr>
          <w:rFonts w:ascii="Times New Roman" w:eastAsia="仿宋_GB2312" w:hAnsi="Times New Roman"/>
          <w:snapToGrid w:val="0"/>
          <w:color w:val="000000"/>
          <w:sz w:val="32"/>
          <w:szCs w:val="32"/>
        </w:rPr>
        <w:t>。河长制改革全面深化。长江大保护工作有序开展。全国农业面源污染综合治理试点项目顺利推进。</w:t>
      </w:r>
      <w:r w:rsidR="00B82180" w:rsidRPr="00375CB6">
        <w:rPr>
          <w:rFonts w:ascii="Times New Roman" w:eastAsia="仿宋_GB2312" w:hAnsi="Times New Roman"/>
          <w:snapToGrid w:val="0"/>
          <w:color w:val="000000"/>
          <w:sz w:val="32"/>
          <w:szCs w:val="32"/>
        </w:rPr>
        <w:t>乡村振兴试点</w:t>
      </w:r>
      <w:r w:rsidR="00C25E21">
        <w:rPr>
          <w:rFonts w:ascii="Times New Roman" w:eastAsia="仿宋_GB2312" w:hAnsi="Times New Roman" w:hint="eastAsia"/>
          <w:snapToGrid w:val="0"/>
          <w:color w:val="000000"/>
          <w:sz w:val="32"/>
          <w:szCs w:val="32"/>
        </w:rPr>
        <w:t>深入实施</w:t>
      </w:r>
      <w:r w:rsidR="00B82180" w:rsidRPr="00375CB6">
        <w:rPr>
          <w:rFonts w:ascii="Times New Roman" w:eastAsia="仿宋_GB2312" w:hAnsi="Times New Roman"/>
          <w:snapToGrid w:val="0"/>
          <w:color w:val="000000"/>
          <w:sz w:val="32"/>
          <w:szCs w:val="32"/>
        </w:rPr>
        <w:t>，</w:t>
      </w:r>
      <w:r w:rsidR="00F82D08" w:rsidRPr="00375CB6">
        <w:rPr>
          <w:rFonts w:ascii="Times New Roman" w:eastAsia="仿宋_GB2312" w:hAnsi="Times New Roman"/>
          <w:snapToGrid w:val="0"/>
          <w:color w:val="000000"/>
          <w:sz w:val="32"/>
          <w:szCs w:val="32"/>
        </w:rPr>
        <w:t>9</w:t>
      </w:r>
      <w:r w:rsidR="00F82D08" w:rsidRPr="00375CB6">
        <w:rPr>
          <w:rFonts w:ascii="Times New Roman" w:eastAsia="仿宋_GB2312" w:hAnsi="Times New Roman"/>
          <w:snapToGrid w:val="0"/>
          <w:color w:val="000000"/>
          <w:sz w:val="32"/>
          <w:szCs w:val="32"/>
        </w:rPr>
        <w:t>个被撤并镇（管理区）完成整治提升，</w:t>
      </w:r>
      <w:r w:rsidR="00D35747" w:rsidRPr="00375CB6">
        <w:rPr>
          <w:rFonts w:ascii="Times New Roman" w:eastAsia="仿宋_GB2312" w:hAnsi="Times New Roman"/>
          <w:snapToGrid w:val="0"/>
          <w:color w:val="000000"/>
          <w:sz w:val="32"/>
          <w:szCs w:val="32"/>
        </w:rPr>
        <w:t>新增</w:t>
      </w:r>
      <w:r w:rsidR="00D35747" w:rsidRPr="00375CB6">
        <w:rPr>
          <w:rFonts w:ascii="Times New Roman" w:eastAsia="仿宋_GB2312" w:hAnsi="Times New Roman"/>
          <w:snapToGrid w:val="0"/>
          <w:color w:val="000000"/>
          <w:sz w:val="32"/>
          <w:szCs w:val="32"/>
        </w:rPr>
        <w:t>3</w:t>
      </w:r>
      <w:r w:rsidR="00D35747" w:rsidRPr="00375CB6">
        <w:rPr>
          <w:rFonts w:ascii="Times New Roman" w:eastAsia="仿宋_GB2312" w:hAnsi="Times New Roman"/>
          <w:snapToGrid w:val="0"/>
          <w:color w:val="000000"/>
          <w:sz w:val="32"/>
          <w:szCs w:val="32"/>
        </w:rPr>
        <w:t>个省</w:t>
      </w:r>
      <w:r w:rsidR="00D35747" w:rsidRPr="00375CB6">
        <w:rPr>
          <w:rFonts w:ascii="Times New Roman" w:eastAsia="仿宋_GB2312" w:hAnsi="Times New Roman"/>
          <w:snapToGrid w:val="0"/>
          <w:color w:val="000000"/>
          <w:sz w:val="32"/>
          <w:szCs w:val="32"/>
        </w:rPr>
        <w:lastRenderedPageBreak/>
        <w:t>级水美乡村、</w:t>
      </w:r>
      <w:r w:rsidR="00D35747" w:rsidRPr="00375CB6">
        <w:rPr>
          <w:rFonts w:ascii="Times New Roman" w:eastAsia="仿宋_GB2312" w:hAnsi="Times New Roman"/>
          <w:snapToGrid w:val="0"/>
          <w:color w:val="000000"/>
          <w:sz w:val="32"/>
          <w:szCs w:val="32"/>
        </w:rPr>
        <w:t>3</w:t>
      </w:r>
      <w:r w:rsidR="00D35747" w:rsidRPr="00375CB6">
        <w:rPr>
          <w:rFonts w:ascii="Times New Roman" w:eastAsia="仿宋_GB2312" w:hAnsi="Times New Roman"/>
          <w:snapToGrid w:val="0"/>
          <w:color w:val="000000"/>
          <w:sz w:val="32"/>
          <w:szCs w:val="32"/>
        </w:rPr>
        <w:t>个苏州市</w:t>
      </w:r>
      <w:r w:rsidR="00F82D08" w:rsidRPr="00375CB6">
        <w:rPr>
          <w:rFonts w:ascii="Times New Roman" w:eastAsia="仿宋_GB2312" w:hAnsi="Times New Roman"/>
          <w:snapToGrid w:val="0"/>
          <w:color w:val="000000"/>
          <w:sz w:val="32"/>
          <w:szCs w:val="32"/>
        </w:rPr>
        <w:t>特色田园乡村</w:t>
      </w:r>
      <w:r w:rsidR="00D35747" w:rsidRPr="00375CB6">
        <w:rPr>
          <w:rFonts w:ascii="Times New Roman" w:eastAsia="仿宋_GB2312" w:hAnsi="Times New Roman"/>
          <w:snapToGrid w:val="0"/>
          <w:color w:val="000000"/>
          <w:sz w:val="32"/>
          <w:szCs w:val="32"/>
        </w:rPr>
        <w:t>试点、</w:t>
      </w:r>
      <w:r w:rsidR="00D35747" w:rsidRPr="00375CB6">
        <w:rPr>
          <w:rFonts w:ascii="Times New Roman" w:eastAsia="仿宋_GB2312" w:hAnsi="Times New Roman"/>
          <w:snapToGrid w:val="0"/>
          <w:color w:val="000000"/>
          <w:sz w:val="32"/>
          <w:szCs w:val="32"/>
        </w:rPr>
        <w:t>2</w:t>
      </w:r>
      <w:r w:rsidR="00D35747" w:rsidRPr="00375CB6">
        <w:rPr>
          <w:rFonts w:ascii="Times New Roman" w:eastAsia="仿宋_GB2312" w:hAnsi="Times New Roman"/>
          <w:snapToGrid w:val="0"/>
          <w:color w:val="000000"/>
          <w:sz w:val="32"/>
          <w:szCs w:val="32"/>
        </w:rPr>
        <w:t>个康居特色村和</w:t>
      </w:r>
      <w:r w:rsidR="00F8677C" w:rsidRPr="00375CB6">
        <w:rPr>
          <w:rFonts w:ascii="Times New Roman" w:eastAsia="仿宋_GB2312" w:hAnsi="Times New Roman"/>
          <w:snapToGrid w:val="0"/>
          <w:color w:val="000000"/>
          <w:sz w:val="32"/>
          <w:szCs w:val="32"/>
        </w:rPr>
        <w:t>61</w:t>
      </w:r>
      <w:r w:rsidR="00D35747" w:rsidRPr="00375CB6">
        <w:rPr>
          <w:rFonts w:ascii="Times New Roman" w:eastAsia="仿宋_GB2312" w:hAnsi="Times New Roman"/>
          <w:snapToGrid w:val="0"/>
          <w:color w:val="000000"/>
          <w:sz w:val="32"/>
          <w:szCs w:val="32"/>
        </w:rPr>
        <w:t>个三</w:t>
      </w:r>
      <w:r w:rsidR="00F82D08" w:rsidRPr="00375CB6">
        <w:rPr>
          <w:rFonts w:ascii="Times New Roman" w:eastAsia="仿宋_GB2312" w:hAnsi="Times New Roman"/>
          <w:snapToGrid w:val="0"/>
          <w:color w:val="000000"/>
          <w:sz w:val="32"/>
          <w:szCs w:val="32"/>
        </w:rPr>
        <w:t>星</w:t>
      </w:r>
      <w:r w:rsidR="00D35747" w:rsidRPr="00375CB6">
        <w:rPr>
          <w:rFonts w:ascii="Times New Roman" w:eastAsia="仿宋_GB2312" w:hAnsi="Times New Roman"/>
          <w:snapToGrid w:val="0"/>
          <w:color w:val="000000"/>
          <w:sz w:val="32"/>
          <w:szCs w:val="32"/>
        </w:rPr>
        <w:t>级</w:t>
      </w:r>
      <w:r w:rsidR="00F82D08" w:rsidRPr="00375CB6">
        <w:rPr>
          <w:rFonts w:ascii="Times New Roman" w:eastAsia="仿宋_GB2312" w:hAnsi="Times New Roman"/>
          <w:snapToGrid w:val="0"/>
          <w:color w:val="000000"/>
          <w:sz w:val="32"/>
          <w:szCs w:val="32"/>
        </w:rPr>
        <w:t>康居乡村</w:t>
      </w:r>
      <w:r w:rsidR="00D839F2" w:rsidRPr="00375CB6">
        <w:rPr>
          <w:rFonts w:ascii="Times New Roman" w:eastAsia="仿宋_GB2312" w:hAnsi="Times New Roman"/>
          <w:snapToGrid w:val="0"/>
          <w:color w:val="000000"/>
          <w:sz w:val="32"/>
          <w:szCs w:val="32"/>
        </w:rPr>
        <w:t>。</w:t>
      </w:r>
    </w:p>
    <w:p w:rsidR="00C87C13" w:rsidRPr="00375CB6" w:rsidRDefault="00C87C13" w:rsidP="00C27C09">
      <w:pPr>
        <w:spacing w:line="580" w:lineRule="exact"/>
        <w:ind w:firstLineChars="200" w:firstLine="640"/>
        <w:rPr>
          <w:rFonts w:ascii="Times New Roman" w:eastAsia="仿宋_GB2312" w:hAnsi="Times New Roman"/>
          <w:sz w:val="32"/>
          <w:szCs w:val="32"/>
        </w:rPr>
      </w:pPr>
      <w:r w:rsidRPr="00375CB6">
        <w:rPr>
          <w:rFonts w:ascii="Times New Roman" w:eastAsia="楷体_GB2312" w:hAnsi="Times New Roman"/>
          <w:sz w:val="32"/>
          <w:szCs w:val="32"/>
        </w:rPr>
        <w:t>（五）</w:t>
      </w:r>
      <w:r w:rsidR="001858AA" w:rsidRPr="00375CB6">
        <w:rPr>
          <w:rFonts w:ascii="Times New Roman" w:eastAsia="楷体_GB2312" w:hAnsi="Times New Roman"/>
          <w:sz w:val="32"/>
          <w:szCs w:val="32"/>
        </w:rPr>
        <w:t>坚持</w:t>
      </w:r>
      <w:r w:rsidR="00906430" w:rsidRPr="00375CB6">
        <w:rPr>
          <w:rFonts w:ascii="Times New Roman" w:eastAsia="楷体_GB2312" w:hAnsi="Times New Roman"/>
          <w:sz w:val="32"/>
          <w:szCs w:val="32"/>
        </w:rPr>
        <w:t>共享</w:t>
      </w:r>
      <w:r w:rsidR="001858AA" w:rsidRPr="00375CB6">
        <w:rPr>
          <w:rFonts w:ascii="Times New Roman" w:eastAsia="楷体_GB2312" w:hAnsi="Times New Roman"/>
          <w:sz w:val="32"/>
          <w:szCs w:val="32"/>
        </w:rPr>
        <w:t>共治</w:t>
      </w:r>
      <w:r w:rsidR="00943705" w:rsidRPr="00375CB6">
        <w:rPr>
          <w:rFonts w:ascii="Times New Roman" w:eastAsia="楷体_GB2312" w:hAnsi="Times New Roman"/>
          <w:sz w:val="32"/>
          <w:szCs w:val="32"/>
        </w:rPr>
        <w:t>，</w:t>
      </w:r>
      <w:r w:rsidR="00AF4E6A" w:rsidRPr="00375CB6">
        <w:rPr>
          <w:rFonts w:ascii="Times New Roman" w:eastAsia="楷体_GB2312" w:hAnsi="Times New Roman"/>
          <w:sz w:val="32"/>
          <w:szCs w:val="32"/>
        </w:rPr>
        <w:t>民生福</w:t>
      </w:r>
      <w:r w:rsidR="001858AA" w:rsidRPr="00375CB6">
        <w:rPr>
          <w:rFonts w:ascii="Times New Roman" w:eastAsia="楷体_GB2312" w:hAnsi="Times New Roman"/>
          <w:sz w:val="32"/>
          <w:szCs w:val="32"/>
        </w:rPr>
        <w:t>祉</w:t>
      </w:r>
      <w:r w:rsidR="00906430" w:rsidRPr="00375CB6">
        <w:rPr>
          <w:rFonts w:ascii="Times New Roman" w:eastAsia="楷体_GB2312" w:hAnsi="Times New Roman"/>
          <w:sz w:val="32"/>
          <w:szCs w:val="32"/>
        </w:rPr>
        <w:t>持续</w:t>
      </w:r>
      <w:r w:rsidRPr="00375CB6">
        <w:rPr>
          <w:rFonts w:ascii="Times New Roman" w:eastAsia="楷体_GB2312" w:hAnsi="Times New Roman"/>
          <w:sz w:val="32"/>
          <w:szCs w:val="32"/>
        </w:rPr>
        <w:t>增进</w:t>
      </w:r>
    </w:p>
    <w:p w:rsidR="00C87C13" w:rsidRPr="00375CB6" w:rsidRDefault="00D839F2" w:rsidP="00C27C09">
      <w:pPr>
        <w:spacing w:line="580" w:lineRule="exact"/>
        <w:ind w:firstLineChars="200" w:firstLine="643"/>
        <w:rPr>
          <w:rFonts w:ascii="Times New Roman" w:eastAsia="仿宋_GB2312" w:hAnsi="Times New Roman"/>
          <w:color w:val="000000"/>
          <w:sz w:val="32"/>
          <w:szCs w:val="32"/>
          <w:lang w:val="zh-CN"/>
        </w:rPr>
      </w:pPr>
      <w:r w:rsidRPr="00375CB6">
        <w:rPr>
          <w:rFonts w:ascii="Times New Roman" w:eastAsia="仿宋_GB2312" w:hAnsi="Times New Roman"/>
          <w:b/>
          <w:sz w:val="32"/>
          <w:szCs w:val="32"/>
        </w:rPr>
        <w:t>居民收入</w:t>
      </w:r>
      <w:r w:rsidR="007B0C90" w:rsidRPr="00375CB6">
        <w:rPr>
          <w:rFonts w:ascii="Times New Roman" w:eastAsia="仿宋_GB2312" w:hAnsi="Times New Roman"/>
          <w:b/>
          <w:sz w:val="32"/>
          <w:szCs w:val="32"/>
        </w:rPr>
        <w:t>不断提高</w:t>
      </w:r>
      <w:r w:rsidRPr="00375CB6">
        <w:rPr>
          <w:rFonts w:ascii="Times New Roman" w:eastAsia="仿宋_GB2312" w:hAnsi="Times New Roman"/>
          <w:b/>
          <w:sz w:val="32"/>
          <w:szCs w:val="32"/>
        </w:rPr>
        <w:t>。</w:t>
      </w:r>
      <w:r w:rsidRPr="00375CB6">
        <w:rPr>
          <w:rFonts w:ascii="Times New Roman" w:eastAsia="仿宋_GB2312" w:hAnsi="Times New Roman"/>
          <w:snapToGrid w:val="0"/>
          <w:color w:val="000000"/>
          <w:sz w:val="32"/>
          <w:szCs w:val="32"/>
        </w:rPr>
        <w:t>居民人均可支配收入增长</w:t>
      </w:r>
      <w:r w:rsidRPr="00375CB6">
        <w:rPr>
          <w:rFonts w:ascii="Times New Roman" w:eastAsia="仿宋_GB2312" w:hAnsi="Times New Roman"/>
          <w:snapToGrid w:val="0"/>
          <w:color w:val="000000"/>
          <w:sz w:val="32"/>
          <w:szCs w:val="32"/>
        </w:rPr>
        <w:t>8.4%</w:t>
      </w:r>
      <w:r w:rsidRPr="00375CB6">
        <w:rPr>
          <w:rFonts w:ascii="Times New Roman" w:eastAsia="仿宋_GB2312" w:hAnsi="Times New Roman"/>
          <w:snapToGrid w:val="0"/>
          <w:color w:val="000000"/>
          <w:sz w:val="32"/>
          <w:szCs w:val="32"/>
        </w:rPr>
        <w:t>。</w:t>
      </w:r>
      <w:r w:rsidR="00A30B34" w:rsidRPr="00375CB6">
        <w:rPr>
          <w:rFonts w:ascii="Times New Roman" w:eastAsia="仿宋_GB2312" w:hAnsi="Times New Roman"/>
          <w:snapToGrid w:val="0"/>
          <w:color w:val="000000"/>
          <w:sz w:val="32"/>
          <w:szCs w:val="32"/>
        </w:rPr>
        <w:t>制定出台促进就业创业工作意见，</w:t>
      </w:r>
      <w:r w:rsidR="00D834BF" w:rsidRPr="00375CB6">
        <w:rPr>
          <w:rFonts w:ascii="Times New Roman" w:eastAsia="仿宋_GB2312" w:hAnsi="Times New Roman"/>
          <w:snapToGrid w:val="0"/>
          <w:color w:val="000000"/>
          <w:sz w:val="32"/>
          <w:szCs w:val="32"/>
        </w:rPr>
        <w:t>困难群体就业援助和优质就业推进工程深入实施，城镇登记失业率控制在</w:t>
      </w:r>
      <w:r w:rsidR="00D834BF" w:rsidRPr="00375CB6">
        <w:rPr>
          <w:rFonts w:ascii="Times New Roman" w:eastAsia="仿宋_GB2312" w:hAnsi="Times New Roman"/>
          <w:snapToGrid w:val="0"/>
          <w:color w:val="000000"/>
          <w:sz w:val="32"/>
          <w:szCs w:val="32"/>
        </w:rPr>
        <w:t>1.</w:t>
      </w:r>
      <w:r w:rsidR="00AF7557">
        <w:rPr>
          <w:rFonts w:ascii="Times New Roman" w:eastAsia="仿宋_GB2312" w:hAnsi="Times New Roman" w:hint="eastAsia"/>
          <w:snapToGrid w:val="0"/>
          <w:color w:val="000000"/>
          <w:sz w:val="32"/>
          <w:szCs w:val="32"/>
        </w:rPr>
        <w:t>78</w:t>
      </w:r>
      <w:r w:rsidR="00D834BF" w:rsidRPr="00375CB6">
        <w:rPr>
          <w:rFonts w:ascii="Times New Roman" w:eastAsia="仿宋_GB2312" w:hAnsi="Times New Roman"/>
          <w:snapToGrid w:val="0"/>
          <w:color w:val="000000"/>
          <w:sz w:val="32"/>
          <w:szCs w:val="32"/>
        </w:rPr>
        <w:t>%</w:t>
      </w:r>
      <w:r w:rsidR="00A30B34" w:rsidRPr="00375CB6">
        <w:rPr>
          <w:rFonts w:ascii="Times New Roman" w:eastAsia="仿宋_GB2312" w:hAnsi="Times New Roman"/>
          <w:snapToGrid w:val="0"/>
          <w:color w:val="000000"/>
          <w:sz w:val="32"/>
          <w:szCs w:val="32"/>
        </w:rPr>
        <w:t>。</w:t>
      </w:r>
      <w:r w:rsidR="00D727A4" w:rsidRPr="00375CB6">
        <w:rPr>
          <w:rFonts w:ascii="Times New Roman" w:eastAsia="仿宋_GB2312" w:hAnsi="Times New Roman"/>
          <w:snapToGrid w:val="0"/>
          <w:color w:val="000000"/>
          <w:sz w:val="32"/>
          <w:szCs w:val="32"/>
        </w:rPr>
        <w:t>建立镇级抱团发展平台</w:t>
      </w:r>
      <w:r w:rsidR="00D727A4" w:rsidRPr="00375CB6">
        <w:rPr>
          <w:rFonts w:ascii="Times New Roman" w:eastAsia="仿宋_GB2312" w:hAnsi="Times New Roman"/>
          <w:snapToGrid w:val="0"/>
          <w:color w:val="000000"/>
          <w:sz w:val="32"/>
          <w:szCs w:val="32"/>
        </w:rPr>
        <w:t>7</w:t>
      </w:r>
      <w:r w:rsidR="00D727A4" w:rsidRPr="00375CB6">
        <w:rPr>
          <w:rFonts w:ascii="Times New Roman" w:eastAsia="仿宋_GB2312" w:hAnsi="Times New Roman"/>
          <w:snapToGrid w:val="0"/>
          <w:color w:val="000000"/>
          <w:sz w:val="32"/>
          <w:szCs w:val="32"/>
        </w:rPr>
        <w:t>个，开展新一轮集体经济相对薄弱村帮扶。</w:t>
      </w:r>
      <w:r w:rsidR="00C87C13" w:rsidRPr="00375CB6">
        <w:rPr>
          <w:rFonts w:ascii="Times New Roman" w:eastAsia="仿宋_GB2312" w:hAnsi="Times New Roman"/>
          <w:b/>
          <w:sz w:val="32"/>
          <w:szCs w:val="32"/>
        </w:rPr>
        <w:t>保障</w:t>
      </w:r>
      <w:r w:rsidR="00CC4620" w:rsidRPr="00375CB6">
        <w:rPr>
          <w:rFonts w:ascii="Times New Roman" w:eastAsia="仿宋_GB2312" w:hAnsi="Times New Roman"/>
          <w:b/>
          <w:sz w:val="32"/>
          <w:szCs w:val="32"/>
        </w:rPr>
        <w:t>体系更加完善</w:t>
      </w:r>
      <w:r w:rsidR="00C87C13" w:rsidRPr="00375CB6">
        <w:rPr>
          <w:rFonts w:ascii="Times New Roman" w:eastAsia="仿宋_GB2312" w:hAnsi="Times New Roman"/>
          <w:sz w:val="32"/>
          <w:szCs w:val="32"/>
        </w:rPr>
        <w:t>。</w:t>
      </w:r>
      <w:r w:rsidR="00A51ECC" w:rsidRPr="00375CB6">
        <w:rPr>
          <w:rFonts w:ascii="Times New Roman" w:eastAsia="仿宋_GB2312" w:hAnsi="Times New Roman"/>
          <w:snapToGrid w:val="0"/>
          <w:color w:val="000000"/>
          <w:sz w:val="32"/>
          <w:szCs w:val="32"/>
        </w:rPr>
        <w:t>长期护理保险推进实施</w:t>
      </w:r>
      <w:r w:rsidR="00C87C13" w:rsidRPr="00375CB6">
        <w:rPr>
          <w:rFonts w:ascii="Times New Roman" w:eastAsia="仿宋_GB2312" w:hAnsi="Times New Roman"/>
          <w:snapToGrid w:val="0"/>
          <w:color w:val="000000"/>
          <w:sz w:val="32"/>
          <w:szCs w:val="32"/>
        </w:rPr>
        <w:t>，</w:t>
      </w:r>
      <w:r w:rsidR="00A51ECC" w:rsidRPr="00375CB6">
        <w:rPr>
          <w:rFonts w:ascii="Times New Roman" w:eastAsia="仿宋_GB2312" w:hAnsi="Times New Roman"/>
          <w:snapToGrid w:val="0"/>
          <w:color w:val="000000"/>
          <w:sz w:val="32"/>
          <w:szCs w:val="32"/>
        </w:rPr>
        <w:t>大病医保平稳运行。</w:t>
      </w:r>
      <w:r w:rsidR="00C87C13" w:rsidRPr="00375CB6">
        <w:rPr>
          <w:rFonts w:ascii="Times New Roman" w:eastAsia="仿宋_GB2312" w:hAnsi="Times New Roman"/>
          <w:snapToGrid w:val="0"/>
          <w:color w:val="000000"/>
          <w:sz w:val="32"/>
          <w:szCs w:val="32"/>
        </w:rPr>
        <w:t>机关事业单位养老保险改革</w:t>
      </w:r>
      <w:r w:rsidR="00A51ECC" w:rsidRPr="00375CB6">
        <w:rPr>
          <w:rFonts w:ascii="Times New Roman" w:eastAsia="仿宋_GB2312" w:hAnsi="Times New Roman"/>
          <w:snapToGrid w:val="0"/>
          <w:color w:val="000000"/>
          <w:sz w:val="32"/>
          <w:szCs w:val="32"/>
        </w:rPr>
        <w:t>加</w:t>
      </w:r>
      <w:r w:rsidR="00986C3C" w:rsidRPr="00375CB6">
        <w:rPr>
          <w:rFonts w:ascii="Times New Roman" w:eastAsia="仿宋_GB2312" w:hAnsi="Times New Roman"/>
          <w:snapToGrid w:val="0"/>
          <w:color w:val="000000"/>
          <w:sz w:val="32"/>
          <w:szCs w:val="32"/>
        </w:rPr>
        <w:t>快</w:t>
      </w:r>
      <w:r w:rsidR="00A51ECC" w:rsidRPr="00375CB6">
        <w:rPr>
          <w:rFonts w:ascii="Times New Roman" w:eastAsia="仿宋_GB2312" w:hAnsi="Times New Roman"/>
          <w:snapToGrid w:val="0"/>
          <w:color w:val="000000"/>
          <w:sz w:val="32"/>
          <w:szCs w:val="32"/>
        </w:rPr>
        <w:t>推进</w:t>
      </w:r>
      <w:r w:rsidR="000007FA" w:rsidRPr="00375CB6">
        <w:rPr>
          <w:rFonts w:ascii="Times New Roman" w:eastAsia="仿宋_GB2312" w:hAnsi="Times New Roman"/>
          <w:snapToGrid w:val="0"/>
          <w:color w:val="000000"/>
          <w:sz w:val="32"/>
          <w:szCs w:val="32"/>
        </w:rPr>
        <w:t>。</w:t>
      </w:r>
      <w:r w:rsidR="00C87C13" w:rsidRPr="00375CB6">
        <w:rPr>
          <w:rFonts w:ascii="Times New Roman" w:eastAsia="仿宋_GB2312" w:hAnsi="Times New Roman"/>
          <w:snapToGrid w:val="0"/>
          <w:color w:val="000000"/>
          <w:sz w:val="32"/>
          <w:szCs w:val="32"/>
        </w:rPr>
        <w:t>创新建立困难</w:t>
      </w:r>
      <w:r w:rsidR="00EA0F29">
        <w:rPr>
          <w:rFonts w:ascii="Times New Roman" w:eastAsia="仿宋_GB2312" w:hAnsi="Times New Roman" w:hint="eastAsia"/>
          <w:snapToGrid w:val="0"/>
          <w:color w:val="000000"/>
          <w:sz w:val="32"/>
          <w:szCs w:val="32"/>
        </w:rPr>
        <w:t>“</w:t>
      </w:r>
      <w:r w:rsidR="00C87C13" w:rsidRPr="00375CB6">
        <w:rPr>
          <w:rFonts w:ascii="Times New Roman" w:eastAsia="仿宋_GB2312" w:hAnsi="Times New Roman"/>
          <w:snapToGrid w:val="0"/>
          <w:color w:val="000000"/>
          <w:sz w:val="32"/>
          <w:szCs w:val="32"/>
        </w:rPr>
        <w:t>二无</w:t>
      </w:r>
      <w:r w:rsidR="00EA0F29">
        <w:rPr>
          <w:rFonts w:ascii="Times New Roman" w:eastAsia="仿宋_GB2312" w:hAnsi="Times New Roman" w:hint="eastAsia"/>
          <w:snapToGrid w:val="0"/>
          <w:color w:val="000000"/>
          <w:sz w:val="32"/>
          <w:szCs w:val="32"/>
        </w:rPr>
        <w:t>”</w:t>
      </w:r>
      <w:r w:rsidR="00C87C13" w:rsidRPr="00375CB6">
        <w:rPr>
          <w:rFonts w:ascii="Times New Roman" w:eastAsia="仿宋_GB2312" w:hAnsi="Times New Roman"/>
          <w:snapToGrid w:val="0"/>
          <w:color w:val="000000"/>
          <w:sz w:val="32"/>
          <w:szCs w:val="32"/>
        </w:rPr>
        <w:t>老人救助和因病致贫家庭生活救助机制，开展困难家庭收入弹性评定。</w:t>
      </w:r>
      <w:r w:rsidR="00986C3C" w:rsidRPr="00375CB6">
        <w:rPr>
          <w:rFonts w:ascii="Times New Roman" w:eastAsia="仿宋_GB2312" w:hAnsi="Times New Roman"/>
          <w:snapToGrid w:val="0"/>
          <w:color w:val="000000"/>
          <w:sz w:val="32"/>
          <w:szCs w:val="32"/>
        </w:rPr>
        <w:t>全市低保标准调</w:t>
      </w:r>
      <w:r w:rsidR="007666E6" w:rsidRPr="00375CB6">
        <w:rPr>
          <w:rFonts w:ascii="Times New Roman" w:eastAsia="仿宋_GB2312" w:hAnsi="Times New Roman"/>
          <w:snapToGrid w:val="0"/>
          <w:color w:val="000000"/>
          <w:sz w:val="32"/>
          <w:szCs w:val="32"/>
        </w:rPr>
        <w:t>至</w:t>
      </w:r>
      <w:r w:rsidR="00986C3C" w:rsidRPr="00375CB6">
        <w:rPr>
          <w:rFonts w:ascii="Times New Roman" w:eastAsia="仿宋_GB2312" w:hAnsi="Times New Roman"/>
          <w:snapToGrid w:val="0"/>
          <w:color w:val="000000"/>
          <w:sz w:val="32"/>
          <w:szCs w:val="32"/>
        </w:rPr>
        <w:t>每人每月</w:t>
      </w:r>
      <w:r w:rsidR="00986C3C" w:rsidRPr="00375CB6">
        <w:rPr>
          <w:rFonts w:ascii="Times New Roman" w:eastAsia="仿宋_GB2312" w:hAnsi="Times New Roman"/>
          <w:snapToGrid w:val="0"/>
          <w:color w:val="000000"/>
          <w:sz w:val="32"/>
          <w:szCs w:val="32"/>
        </w:rPr>
        <w:t>945</w:t>
      </w:r>
      <w:r w:rsidR="00986C3C" w:rsidRPr="00375CB6">
        <w:rPr>
          <w:rFonts w:ascii="Times New Roman" w:eastAsia="仿宋_GB2312" w:hAnsi="Times New Roman"/>
          <w:snapToGrid w:val="0"/>
          <w:color w:val="000000"/>
          <w:sz w:val="32"/>
          <w:szCs w:val="32"/>
        </w:rPr>
        <w:t>元。</w:t>
      </w:r>
      <w:r w:rsidR="001A682B" w:rsidRPr="00375CB6">
        <w:rPr>
          <w:rFonts w:ascii="Times New Roman" w:eastAsia="仿宋_GB2312" w:hAnsi="Times New Roman"/>
          <w:snapToGrid w:val="0"/>
          <w:color w:val="000000"/>
          <w:sz w:val="32"/>
          <w:szCs w:val="32"/>
        </w:rPr>
        <w:t>老年大学加快建设，</w:t>
      </w:r>
      <w:r w:rsidR="00C87C13" w:rsidRPr="00375CB6">
        <w:rPr>
          <w:rFonts w:ascii="Times New Roman" w:eastAsia="仿宋_GB2312" w:hAnsi="Times New Roman"/>
          <w:snapToGrid w:val="0"/>
          <w:color w:val="000000"/>
          <w:sz w:val="32"/>
          <w:szCs w:val="32"/>
        </w:rPr>
        <w:t>璜泾、双凤</w:t>
      </w:r>
      <w:r w:rsidR="00337CC6" w:rsidRPr="00375CB6">
        <w:rPr>
          <w:rFonts w:ascii="Times New Roman" w:eastAsia="仿宋_GB2312" w:hAnsi="Times New Roman"/>
          <w:snapToGrid w:val="0"/>
          <w:color w:val="000000"/>
          <w:sz w:val="32"/>
          <w:szCs w:val="32"/>
        </w:rPr>
        <w:t>等</w:t>
      </w:r>
      <w:r w:rsidR="00C87C13" w:rsidRPr="00375CB6">
        <w:rPr>
          <w:rFonts w:ascii="Times New Roman" w:eastAsia="仿宋_GB2312" w:hAnsi="Times New Roman"/>
          <w:snapToGrid w:val="0"/>
          <w:color w:val="000000"/>
          <w:sz w:val="32"/>
          <w:szCs w:val="32"/>
        </w:rPr>
        <w:t>养老机构竣工，</w:t>
      </w:r>
      <w:r w:rsidR="00C87C13" w:rsidRPr="00375CB6">
        <w:rPr>
          <w:rFonts w:ascii="Times New Roman" w:eastAsia="仿宋_GB2312" w:hAnsi="Times New Roman"/>
          <w:snapToGrid w:val="0"/>
          <w:color w:val="000000"/>
          <w:sz w:val="32"/>
          <w:szCs w:val="32"/>
        </w:rPr>
        <w:t>4</w:t>
      </w:r>
      <w:r w:rsidR="00C87C13" w:rsidRPr="00375CB6">
        <w:rPr>
          <w:rFonts w:ascii="Times New Roman" w:eastAsia="仿宋_GB2312" w:hAnsi="Times New Roman"/>
          <w:snapToGrid w:val="0"/>
          <w:color w:val="000000"/>
          <w:sz w:val="32"/>
          <w:szCs w:val="32"/>
        </w:rPr>
        <w:t>家养老服务综合体和</w:t>
      </w:r>
      <w:r w:rsidR="00C87C13" w:rsidRPr="00375CB6">
        <w:rPr>
          <w:rFonts w:ascii="Times New Roman" w:eastAsia="仿宋_GB2312" w:hAnsi="Times New Roman"/>
          <w:snapToGrid w:val="0"/>
          <w:color w:val="000000"/>
          <w:sz w:val="32"/>
          <w:szCs w:val="32"/>
        </w:rPr>
        <w:t>20</w:t>
      </w:r>
      <w:r w:rsidR="00C87C13" w:rsidRPr="00375CB6">
        <w:rPr>
          <w:rFonts w:ascii="Times New Roman" w:eastAsia="仿宋_GB2312" w:hAnsi="Times New Roman"/>
          <w:snapToGrid w:val="0"/>
          <w:color w:val="000000"/>
          <w:sz w:val="32"/>
          <w:szCs w:val="32"/>
        </w:rPr>
        <w:t>家新增日间照料中心建成运营。</w:t>
      </w:r>
      <w:r w:rsidR="00295BF2" w:rsidRPr="00375CB6">
        <w:rPr>
          <w:rFonts w:ascii="Times New Roman" w:eastAsia="仿宋_GB2312" w:hAnsi="Times New Roman"/>
          <w:snapToGrid w:val="0"/>
          <w:color w:val="000000"/>
          <w:sz w:val="32"/>
          <w:szCs w:val="32"/>
        </w:rPr>
        <w:t>新开工保障性安居工程</w:t>
      </w:r>
      <w:r w:rsidR="00295BF2" w:rsidRPr="00375CB6">
        <w:rPr>
          <w:rFonts w:ascii="Times New Roman" w:eastAsia="仿宋_GB2312" w:hAnsi="Times New Roman"/>
          <w:snapToGrid w:val="0"/>
          <w:color w:val="000000"/>
          <w:sz w:val="32"/>
          <w:szCs w:val="32"/>
        </w:rPr>
        <w:t>1441</w:t>
      </w:r>
      <w:r w:rsidR="00295BF2" w:rsidRPr="00375CB6">
        <w:rPr>
          <w:rFonts w:ascii="Times New Roman" w:eastAsia="仿宋_GB2312" w:hAnsi="Times New Roman"/>
          <w:snapToGrid w:val="0"/>
          <w:color w:val="000000"/>
          <w:sz w:val="32"/>
          <w:szCs w:val="32"/>
        </w:rPr>
        <w:t>套，建成</w:t>
      </w:r>
      <w:r w:rsidR="00295BF2" w:rsidRPr="00375CB6">
        <w:rPr>
          <w:rFonts w:ascii="Times New Roman" w:eastAsia="仿宋_GB2312" w:hAnsi="Times New Roman"/>
          <w:snapToGrid w:val="0"/>
          <w:color w:val="000000"/>
          <w:sz w:val="32"/>
          <w:szCs w:val="32"/>
        </w:rPr>
        <w:t>864</w:t>
      </w:r>
      <w:r w:rsidR="00295BF2" w:rsidRPr="00375CB6">
        <w:rPr>
          <w:rFonts w:ascii="Times New Roman" w:eastAsia="仿宋_GB2312" w:hAnsi="Times New Roman"/>
          <w:snapToGrid w:val="0"/>
          <w:color w:val="000000"/>
          <w:sz w:val="32"/>
          <w:szCs w:val="32"/>
        </w:rPr>
        <w:t>套。</w:t>
      </w:r>
      <w:r w:rsidR="00C87C13" w:rsidRPr="00375CB6">
        <w:rPr>
          <w:rFonts w:ascii="Times New Roman" w:eastAsia="仿宋_GB2312" w:hAnsi="Times New Roman"/>
          <w:b/>
          <w:sz w:val="32"/>
          <w:szCs w:val="32"/>
        </w:rPr>
        <w:t>公共服务提质增效</w:t>
      </w:r>
      <w:r w:rsidR="00C87C13" w:rsidRPr="00375CB6">
        <w:rPr>
          <w:rFonts w:ascii="Times New Roman" w:eastAsia="仿宋_GB2312" w:hAnsi="Times New Roman"/>
          <w:sz w:val="32"/>
          <w:szCs w:val="32"/>
        </w:rPr>
        <w:t>。</w:t>
      </w:r>
      <w:r w:rsidR="006101CE" w:rsidRPr="00375CB6">
        <w:rPr>
          <w:rFonts w:ascii="Times New Roman" w:eastAsia="仿宋_GB2312" w:hAnsi="Times New Roman"/>
          <w:sz w:val="32"/>
          <w:szCs w:val="32"/>
        </w:rPr>
        <w:t>与民生相关支出</w:t>
      </w:r>
      <w:r w:rsidR="00E651AC" w:rsidRPr="00375CB6">
        <w:rPr>
          <w:rFonts w:ascii="Times New Roman" w:eastAsia="仿宋_GB2312" w:hAnsi="Times New Roman"/>
          <w:sz w:val="32"/>
          <w:szCs w:val="32"/>
        </w:rPr>
        <w:t>占公共财政支出比例达</w:t>
      </w:r>
      <w:r w:rsidR="006101CE" w:rsidRPr="00375CB6">
        <w:rPr>
          <w:rFonts w:ascii="Times New Roman" w:eastAsia="仿宋_GB2312" w:hAnsi="Times New Roman"/>
          <w:sz w:val="32"/>
          <w:szCs w:val="32"/>
        </w:rPr>
        <w:t>80</w:t>
      </w:r>
      <w:r w:rsidR="00E651AC" w:rsidRPr="00375CB6">
        <w:rPr>
          <w:rFonts w:ascii="Times New Roman" w:eastAsia="仿宋_GB2312" w:hAnsi="Times New Roman"/>
          <w:sz w:val="32"/>
          <w:szCs w:val="32"/>
        </w:rPr>
        <w:t>%</w:t>
      </w:r>
      <w:r w:rsidR="00E651AC" w:rsidRPr="00375CB6">
        <w:rPr>
          <w:rFonts w:ascii="Times New Roman" w:eastAsia="仿宋_GB2312" w:hAnsi="Times New Roman"/>
          <w:sz w:val="32"/>
          <w:szCs w:val="32"/>
        </w:rPr>
        <w:t>。</w:t>
      </w:r>
      <w:r w:rsidR="00C87C13" w:rsidRPr="00375CB6">
        <w:rPr>
          <w:rFonts w:ascii="Times New Roman" w:eastAsia="仿宋_GB2312" w:hAnsi="Times New Roman"/>
          <w:spacing w:val="-4"/>
          <w:sz w:val="32"/>
          <w:szCs w:val="32"/>
          <w:lang w:val="zh-CN"/>
        </w:rPr>
        <w:t>朝阳幼儿园、南门街幼儿园</w:t>
      </w:r>
      <w:r w:rsidR="00BB21D0" w:rsidRPr="00375CB6">
        <w:rPr>
          <w:rFonts w:ascii="Times New Roman" w:eastAsia="仿宋_GB2312" w:hAnsi="Times New Roman"/>
          <w:spacing w:val="-4"/>
          <w:sz w:val="32"/>
          <w:szCs w:val="32"/>
          <w:lang w:val="zh-CN"/>
        </w:rPr>
        <w:t>完成</w:t>
      </w:r>
      <w:r w:rsidR="00C87C13" w:rsidRPr="00375CB6">
        <w:rPr>
          <w:rFonts w:ascii="Times New Roman" w:eastAsia="仿宋_GB2312" w:hAnsi="Times New Roman"/>
          <w:spacing w:val="-4"/>
          <w:sz w:val="32"/>
          <w:szCs w:val="32"/>
          <w:lang w:val="zh-CN"/>
        </w:rPr>
        <w:t>新建，</w:t>
      </w:r>
      <w:r w:rsidR="00C87D66" w:rsidRPr="00375CB6">
        <w:rPr>
          <w:rFonts w:ascii="Times New Roman" w:eastAsia="仿宋_GB2312" w:hAnsi="Times New Roman"/>
          <w:spacing w:val="-4"/>
          <w:sz w:val="32"/>
          <w:szCs w:val="32"/>
          <w:lang w:val="zh-CN"/>
        </w:rPr>
        <w:t>新毛幼儿园等校园改扩建工程有序推进，</w:t>
      </w:r>
      <w:r w:rsidR="00C87C13" w:rsidRPr="00375CB6">
        <w:rPr>
          <w:rFonts w:ascii="Times New Roman" w:eastAsia="仿宋_GB2312" w:hAnsi="Times New Roman"/>
          <w:spacing w:val="-4"/>
          <w:sz w:val="32"/>
          <w:szCs w:val="32"/>
          <w:lang w:val="zh-CN"/>
        </w:rPr>
        <w:t>校舍维修</w:t>
      </w:r>
      <w:r w:rsidR="00BB21D0" w:rsidRPr="00375CB6">
        <w:rPr>
          <w:rFonts w:ascii="Times New Roman" w:eastAsia="仿宋_GB2312" w:hAnsi="Times New Roman"/>
          <w:spacing w:val="-4"/>
          <w:sz w:val="32"/>
          <w:szCs w:val="32"/>
          <w:lang w:val="zh-CN"/>
        </w:rPr>
        <w:t>、校园消防安全提升工程全部完</w:t>
      </w:r>
      <w:r w:rsidR="00C87C13" w:rsidRPr="00375CB6">
        <w:rPr>
          <w:rFonts w:ascii="Times New Roman" w:eastAsia="仿宋_GB2312" w:hAnsi="Times New Roman"/>
          <w:spacing w:val="-4"/>
          <w:sz w:val="32"/>
          <w:szCs w:val="32"/>
          <w:lang w:val="zh-CN"/>
        </w:rPr>
        <w:t>工。</w:t>
      </w:r>
      <w:r w:rsidR="00EA0F29">
        <w:rPr>
          <w:rFonts w:ascii="Times New Roman" w:eastAsia="仿宋_GB2312" w:hAnsi="Times New Roman" w:hint="eastAsia"/>
          <w:spacing w:val="-4"/>
          <w:sz w:val="32"/>
          <w:szCs w:val="32"/>
          <w:lang w:val="zh-CN"/>
        </w:rPr>
        <w:t>“</w:t>
      </w:r>
      <w:r w:rsidR="006D2E4B" w:rsidRPr="00375CB6">
        <w:rPr>
          <w:rFonts w:ascii="Times New Roman" w:eastAsia="仿宋_GB2312" w:hAnsi="Times New Roman"/>
          <w:bCs/>
          <w:spacing w:val="-4"/>
          <w:sz w:val="32"/>
          <w:szCs w:val="32"/>
        </w:rPr>
        <w:t>双元制</w:t>
      </w:r>
      <w:r w:rsidR="00EA0F29">
        <w:rPr>
          <w:rFonts w:ascii="Times New Roman" w:eastAsia="仿宋_GB2312" w:hAnsi="Times New Roman" w:hint="eastAsia"/>
          <w:bCs/>
          <w:spacing w:val="-4"/>
          <w:sz w:val="32"/>
          <w:szCs w:val="32"/>
        </w:rPr>
        <w:t>”</w:t>
      </w:r>
      <w:r w:rsidR="00A11A2A">
        <w:rPr>
          <w:rFonts w:ascii="Times New Roman" w:eastAsia="仿宋_GB2312" w:hAnsi="Times New Roman"/>
          <w:bCs/>
          <w:spacing w:val="-4"/>
          <w:sz w:val="32"/>
          <w:szCs w:val="32"/>
        </w:rPr>
        <w:t>教育全省领先</w:t>
      </w:r>
      <w:r w:rsidR="006D2E4B" w:rsidRPr="00375CB6">
        <w:rPr>
          <w:rFonts w:ascii="Times New Roman" w:eastAsia="仿宋_GB2312" w:hAnsi="Times New Roman"/>
          <w:bCs/>
          <w:spacing w:val="-4"/>
          <w:sz w:val="32"/>
          <w:szCs w:val="32"/>
        </w:rPr>
        <w:t>。</w:t>
      </w:r>
      <w:r w:rsidR="007622E4" w:rsidRPr="00375CB6">
        <w:rPr>
          <w:rFonts w:ascii="Times New Roman" w:eastAsia="仿宋_GB2312" w:hAnsi="Times New Roman"/>
          <w:bCs/>
          <w:spacing w:val="-4"/>
          <w:sz w:val="32"/>
          <w:szCs w:val="32"/>
        </w:rPr>
        <w:t>科教新城社区卫生服务中心、璜泾医院病房楼改造等项目加快推进。</w:t>
      </w:r>
      <w:r w:rsidR="00EA0F29">
        <w:rPr>
          <w:rFonts w:ascii="Times New Roman" w:eastAsia="仿宋_GB2312" w:hAnsi="Times New Roman" w:hint="eastAsia"/>
          <w:bCs/>
          <w:spacing w:val="-4"/>
          <w:sz w:val="32"/>
          <w:szCs w:val="32"/>
        </w:rPr>
        <w:t>“</w:t>
      </w:r>
      <w:r w:rsidR="00C87C13" w:rsidRPr="00375CB6">
        <w:rPr>
          <w:rFonts w:ascii="Times New Roman" w:eastAsia="仿宋_GB2312" w:hAnsi="Times New Roman"/>
          <w:sz w:val="32"/>
          <w:szCs w:val="32"/>
        </w:rPr>
        <w:t>健康太仓</w:t>
      </w:r>
      <w:r w:rsidR="00EA0F29">
        <w:rPr>
          <w:rFonts w:ascii="Times New Roman" w:eastAsia="仿宋_GB2312" w:hAnsi="Times New Roman" w:hint="eastAsia"/>
          <w:sz w:val="32"/>
          <w:szCs w:val="32"/>
        </w:rPr>
        <w:t>”</w:t>
      </w:r>
      <w:r w:rsidR="00C87C13" w:rsidRPr="00375CB6">
        <w:rPr>
          <w:rFonts w:ascii="Times New Roman" w:eastAsia="仿宋_GB2312" w:hAnsi="Times New Roman"/>
          <w:sz w:val="32"/>
          <w:szCs w:val="32"/>
        </w:rPr>
        <w:t>APP</w:t>
      </w:r>
      <w:r w:rsidR="00C87C13" w:rsidRPr="00375CB6">
        <w:rPr>
          <w:rFonts w:ascii="Times New Roman" w:eastAsia="仿宋_GB2312" w:hAnsi="Times New Roman"/>
          <w:sz w:val="32"/>
          <w:szCs w:val="32"/>
        </w:rPr>
        <w:t>上线运行。</w:t>
      </w:r>
      <w:r w:rsidR="00C87C13" w:rsidRPr="00375CB6">
        <w:rPr>
          <w:rFonts w:ascii="Times New Roman" w:eastAsia="仿宋_GB2312" w:hAnsi="Times New Roman"/>
          <w:color w:val="000000" w:themeColor="text1"/>
          <w:sz w:val="32"/>
          <w:szCs w:val="32"/>
        </w:rPr>
        <w:t>国家卫生城市、</w:t>
      </w:r>
      <w:r w:rsidR="00C87C13" w:rsidRPr="00375CB6">
        <w:rPr>
          <w:rFonts w:ascii="Times New Roman" w:eastAsia="仿宋_GB2312" w:hAnsi="Times New Roman"/>
          <w:sz w:val="32"/>
          <w:szCs w:val="32"/>
        </w:rPr>
        <w:t>全国慢病综合防控示范区通过</w:t>
      </w:r>
      <w:r w:rsidR="00C87C13" w:rsidRPr="00375CB6">
        <w:rPr>
          <w:rFonts w:ascii="Times New Roman" w:eastAsia="仿宋_GB2312" w:hAnsi="Times New Roman"/>
          <w:color w:val="000000" w:themeColor="text1"/>
          <w:sz w:val="32"/>
          <w:szCs w:val="32"/>
        </w:rPr>
        <w:t>复审。荣获</w:t>
      </w:r>
      <w:r w:rsidR="00E3773B" w:rsidRPr="00375CB6">
        <w:rPr>
          <w:rFonts w:ascii="Times New Roman" w:eastAsia="仿宋_GB2312" w:hAnsi="Times New Roman"/>
          <w:color w:val="000000" w:themeColor="text1"/>
          <w:sz w:val="32"/>
          <w:szCs w:val="32"/>
        </w:rPr>
        <w:t>世界卫生组织</w:t>
      </w:r>
      <w:r w:rsidR="00C87C13" w:rsidRPr="00375CB6">
        <w:rPr>
          <w:rFonts w:ascii="Times New Roman" w:eastAsia="仿宋_GB2312" w:hAnsi="Times New Roman"/>
          <w:color w:val="000000" w:themeColor="text1"/>
          <w:sz w:val="32"/>
          <w:szCs w:val="32"/>
        </w:rPr>
        <w:t>健康城市最佳实践奖。</w:t>
      </w:r>
      <w:r w:rsidR="00AF7557">
        <w:rPr>
          <w:rFonts w:ascii="Times New Roman" w:eastAsia="仿宋_GB2312" w:hAnsi="Times New Roman" w:hint="eastAsia"/>
          <w:color w:val="000000" w:themeColor="text1"/>
          <w:sz w:val="32"/>
          <w:szCs w:val="32"/>
        </w:rPr>
        <w:t>36</w:t>
      </w:r>
      <w:r w:rsidR="00AF7557">
        <w:rPr>
          <w:rFonts w:ascii="Times New Roman" w:eastAsia="仿宋_GB2312" w:hAnsi="Times New Roman" w:hint="eastAsia"/>
          <w:color w:val="000000" w:themeColor="text1"/>
          <w:sz w:val="32"/>
          <w:szCs w:val="32"/>
        </w:rPr>
        <w:t>个</w:t>
      </w:r>
      <w:r w:rsidR="0012060B" w:rsidRPr="00375CB6">
        <w:rPr>
          <w:rFonts w:ascii="Times New Roman" w:eastAsia="仿宋_GB2312" w:hAnsi="Times New Roman"/>
          <w:sz w:val="32"/>
          <w:szCs w:val="32"/>
        </w:rPr>
        <w:t>村（社区）</w:t>
      </w:r>
      <w:r w:rsidR="00AF7557">
        <w:rPr>
          <w:rFonts w:ascii="Times New Roman" w:eastAsia="仿宋_GB2312" w:hAnsi="Times New Roman" w:hint="eastAsia"/>
          <w:color w:val="000000" w:themeColor="text1"/>
          <w:sz w:val="32"/>
          <w:szCs w:val="32"/>
        </w:rPr>
        <w:t>综合性文化服务中心标准化建设全部完成，</w:t>
      </w:r>
      <w:r w:rsidR="00C87C13" w:rsidRPr="00375CB6">
        <w:rPr>
          <w:rFonts w:ascii="Times New Roman" w:eastAsia="仿宋_GB2312" w:hAnsi="Times New Roman"/>
          <w:sz w:val="32"/>
          <w:szCs w:val="32"/>
        </w:rPr>
        <w:t>建</w:t>
      </w:r>
      <w:r w:rsidR="007622E4" w:rsidRPr="00375CB6">
        <w:rPr>
          <w:rFonts w:ascii="Times New Roman" w:eastAsia="仿宋_GB2312" w:hAnsi="Times New Roman"/>
          <w:sz w:val="32"/>
          <w:szCs w:val="32"/>
        </w:rPr>
        <w:t>成</w:t>
      </w:r>
      <w:r w:rsidR="00C87C13" w:rsidRPr="00375CB6">
        <w:rPr>
          <w:rFonts w:ascii="Times New Roman" w:eastAsia="仿宋_GB2312" w:hAnsi="Times New Roman"/>
          <w:sz w:val="32"/>
          <w:szCs w:val="32"/>
        </w:rPr>
        <w:t>文化书场、露天舞台、</w:t>
      </w:r>
      <w:r w:rsidR="00C87C13" w:rsidRPr="00375CB6">
        <w:rPr>
          <w:rFonts w:ascii="Times New Roman" w:eastAsia="仿宋_GB2312" w:hAnsi="Times New Roman"/>
          <w:sz w:val="32"/>
          <w:szCs w:val="32"/>
        </w:rPr>
        <w:t>24</w:t>
      </w:r>
      <w:r w:rsidR="00C87C13" w:rsidRPr="00375CB6">
        <w:rPr>
          <w:rFonts w:ascii="Times New Roman" w:eastAsia="仿宋_GB2312" w:hAnsi="Times New Roman"/>
          <w:sz w:val="32"/>
          <w:szCs w:val="32"/>
        </w:rPr>
        <w:t>小时自助图书馆</w:t>
      </w:r>
      <w:r w:rsidR="007622E4" w:rsidRPr="00375CB6">
        <w:rPr>
          <w:rFonts w:ascii="Times New Roman" w:eastAsia="仿宋_GB2312" w:hAnsi="Times New Roman"/>
          <w:sz w:val="32"/>
          <w:szCs w:val="32"/>
        </w:rPr>
        <w:t>等文化</w:t>
      </w:r>
      <w:r w:rsidR="00D7278E" w:rsidRPr="00375CB6">
        <w:rPr>
          <w:rFonts w:ascii="Times New Roman" w:eastAsia="仿宋_GB2312" w:hAnsi="Times New Roman"/>
          <w:sz w:val="32"/>
          <w:szCs w:val="32"/>
        </w:rPr>
        <w:t>基础设施项目</w:t>
      </w:r>
      <w:r w:rsidR="00D7278E" w:rsidRPr="00375CB6">
        <w:rPr>
          <w:rFonts w:ascii="Times New Roman" w:eastAsia="仿宋_GB2312" w:hAnsi="Times New Roman"/>
          <w:sz w:val="32"/>
          <w:szCs w:val="32"/>
        </w:rPr>
        <w:t>13</w:t>
      </w:r>
      <w:r w:rsidR="00D7278E" w:rsidRPr="00375CB6">
        <w:rPr>
          <w:rFonts w:ascii="Times New Roman" w:eastAsia="仿宋_GB2312" w:hAnsi="Times New Roman"/>
          <w:sz w:val="32"/>
          <w:szCs w:val="32"/>
        </w:rPr>
        <w:t>个</w:t>
      </w:r>
      <w:r w:rsidR="00C87C13" w:rsidRPr="00375CB6">
        <w:rPr>
          <w:rFonts w:ascii="Times New Roman" w:eastAsia="仿宋_GB2312" w:hAnsi="Times New Roman"/>
          <w:sz w:val="32"/>
          <w:szCs w:val="32"/>
        </w:rPr>
        <w:t>。</w:t>
      </w:r>
      <w:r w:rsidR="00EA0F29">
        <w:rPr>
          <w:rFonts w:ascii="Times New Roman" w:eastAsia="仿宋_GB2312" w:hAnsi="Times New Roman" w:hint="eastAsia"/>
          <w:sz w:val="32"/>
          <w:szCs w:val="32"/>
        </w:rPr>
        <w:t>“</w:t>
      </w:r>
      <w:r w:rsidR="00C87C13" w:rsidRPr="00375CB6">
        <w:rPr>
          <w:rFonts w:ascii="Times New Roman" w:eastAsia="仿宋_GB2312" w:hAnsi="Times New Roman"/>
          <w:sz w:val="32"/>
          <w:szCs w:val="32"/>
        </w:rPr>
        <w:t>欢乐百村（社</w:t>
      </w:r>
      <w:r w:rsidR="00C87C13" w:rsidRPr="00375CB6">
        <w:rPr>
          <w:rFonts w:ascii="Times New Roman" w:eastAsia="仿宋_GB2312" w:hAnsi="Times New Roman"/>
          <w:sz w:val="32"/>
          <w:szCs w:val="32"/>
        </w:rPr>
        <w:lastRenderedPageBreak/>
        <w:t>区）行</w:t>
      </w:r>
      <w:r w:rsidR="00EA0F29">
        <w:rPr>
          <w:rFonts w:ascii="Times New Roman" w:eastAsia="仿宋_GB2312" w:hAnsi="Times New Roman" w:hint="eastAsia"/>
          <w:sz w:val="32"/>
          <w:szCs w:val="32"/>
        </w:rPr>
        <w:t>”</w:t>
      </w:r>
      <w:r w:rsidR="00C87C13" w:rsidRPr="00375CB6">
        <w:rPr>
          <w:rFonts w:ascii="Times New Roman" w:eastAsia="仿宋_GB2312" w:hAnsi="Times New Roman"/>
          <w:sz w:val="32"/>
          <w:szCs w:val="32"/>
        </w:rPr>
        <w:t>和</w:t>
      </w:r>
      <w:r w:rsidR="00EA0F29">
        <w:rPr>
          <w:rFonts w:ascii="Times New Roman" w:eastAsia="仿宋_GB2312" w:hAnsi="Times New Roman" w:hint="eastAsia"/>
          <w:sz w:val="32"/>
          <w:szCs w:val="32"/>
        </w:rPr>
        <w:t>“</w:t>
      </w:r>
      <w:r w:rsidR="00C87C13" w:rsidRPr="00375CB6">
        <w:rPr>
          <w:rFonts w:ascii="Times New Roman" w:eastAsia="仿宋_GB2312" w:hAnsi="Times New Roman"/>
          <w:sz w:val="32"/>
          <w:szCs w:val="32"/>
        </w:rPr>
        <w:t>文化百企行</w:t>
      </w:r>
      <w:r w:rsidR="00EA0F29">
        <w:rPr>
          <w:rFonts w:ascii="Times New Roman" w:eastAsia="仿宋_GB2312" w:hAnsi="Times New Roman" w:hint="eastAsia"/>
          <w:sz w:val="32"/>
          <w:szCs w:val="32"/>
        </w:rPr>
        <w:t>”</w:t>
      </w:r>
      <w:r w:rsidR="00C87C13" w:rsidRPr="00375CB6">
        <w:rPr>
          <w:rFonts w:ascii="Times New Roman" w:eastAsia="仿宋_GB2312" w:hAnsi="Times New Roman"/>
          <w:sz w:val="32"/>
          <w:szCs w:val="32"/>
        </w:rPr>
        <w:t>活动积极开展。</w:t>
      </w:r>
      <w:r w:rsidR="00C87C13" w:rsidRPr="00375CB6">
        <w:rPr>
          <w:rFonts w:ascii="Times New Roman" w:eastAsia="仿宋_GB2312" w:hAnsi="Times New Roman"/>
          <w:color w:val="000000"/>
          <w:sz w:val="32"/>
          <w:szCs w:val="32"/>
          <w:lang w:val="zh-CN"/>
        </w:rPr>
        <w:t>承办</w:t>
      </w:r>
      <w:r w:rsidR="00C87C13" w:rsidRPr="00375CB6">
        <w:rPr>
          <w:rFonts w:ascii="Times New Roman" w:eastAsia="仿宋_GB2312" w:hAnsi="Times New Roman"/>
          <w:color w:val="000000"/>
          <w:sz w:val="32"/>
          <w:szCs w:val="32"/>
        </w:rPr>
        <w:t>世界竞走团体锦标赛等</w:t>
      </w:r>
      <w:r w:rsidR="009D6933" w:rsidRPr="00375CB6">
        <w:rPr>
          <w:rFonts w:ascii="Times New Roman" w:eastAsia="仿宋_GB2312" w:hAnsi="Times New Roman"/>
          <w:color w:val="000000"/>
          <w:sz w:val="32"/>
          <w:szCs w:val="32"/>
        </w:rPr>
        <w:t>国际国内重大</w:t>
      </w:r>
      <w:r w:rsidR="00C87C13" w:rsidRPr="00375CB6">
        <w:rPr>
          <w:rFonts w:ascii="Times New Roman" w:eastAsia="仿宋_GB2312" w:hAnsi="Times New Roman"/>
          <w:color w:val="000000"/>
          <w:sz w:val="32"/>
          <w:szCs w:val="32"/>
        </w:rPr>
        <w:t>赛事，被国际田联授予</w:t>
      </w:r>
      <w:r w:rsidR="00EA0F29">
        <w:rPr>
          <w:rFonts w:ascii="Times New Roman" w:eastAsia="仿宋_GB2312" w:hAnsi="Times New Roman" w:hint="eastAsia"/>
          <w:color w:val="000000"/>
          <w:sz w:val="32"/>
          <w:szCs w:val="32"/>
        </w:rPr>
        <w:t>“</w:t>
      </w:r>
      <w:r w:rsidR="00C87C13" w:rsidRPr="00375CB6">
        <w:rPr>
          <w:rFonts w:ascii="Times New Roman" w:eastAsia="仿宋_GB2312" w:hAnsi="Times New Roman"/>
          <w:color w:val="000000"/>
          <w:sz w:val="32"/>
          <w:szCs w:val="32"/>
        </w:rPr>
        <w:t>竞走之城</w:t>
      </w:r>
      <w:r w:rsidR="00EA0F29">
        <w:rPr>
          <w:rFonts w:ascii="Times New Roman" w:eastAsia="仿宋_GB2312" w:hAnsi="Times New Roman" w:hint="eastAsia"/>
          <w:color w:val="000000"/>
          <w:sz w:val="32"/>
          <w:szCs w:val="32"/>
        </w:rPr>
        <w:t>”</w:t>
      </w:r>
      <w:r w:rsidR="009D6933" w:rsidRPr="00375CB6">
        <w:rPr>
          <w:rFonts w:ascii="Times New Roman" w:eastAsia="仿宋_GB2312" w:hAnsi="Times New Roman"/>
          <w:color w:val="000000"/>
          <w:sz w:val="32"/>
          <w:szCs w:val="32"/>
        </w:rPr>
        <w:t>称号</w:t>
      </w:r>
      <w:r w:rsidR="00C87C13" w:rsidRPr="00375CB6">
        <w:rPr>
          <w:rFonts w:ascii="Times New Roman" w:eastAsia="仿宋_GB2312" w:hAnsi="Times New Roman"/>
          <w:color w:val="000000"/>
          <w:sz w:val="32"/>
          <w:szCs w:val="32"/>
        </w:rPr>
        <w:t>。</w:t>
      </w:r>
      <w:r w:rsidR="00295BF2" w:rsidRPr="00375CB6">
        <w:rPr>
          <w:rFonts w:ascii="Times New Roman" w:eastAsia="仿宋_GB2312" w:hAnsi="Times New Roman"/>
          <w:b/>
          <w:color w:val="000000"/>
          <w:sz w:val="32"/>
          <w:szCs w:val="32"/>
        </w:rPr>
        <w:t>百姓安全感有效提升</w:t>
      </w:r>
      <w:r w:rsidR="007B0C90" w:rsidRPr="00375CB6">
        <w:rPr>
          <w:rFonts w:ascii="Times New Roman" w:eastAsia="仿宋_GB2312" w:hAnsi="Times New Roman"/>
          <w:b/>
          <w:color w:val="000000"/>
          <w:sz w:val="32"/>
          <w:szCs w:val="32"/>
        </w:rPr>
        <w:t>。</w:t>
      </w:r>
      <w:r w:rsidR="007B0C90" w:rsidRPr="00375CB6">
        <w:rPr>
          <w:rFonts w:ascii="Times New Roman" w:eastAsia="仿宋_GB2312" w:hAnsi="Times New Roman"/>
          <w:color w:val="000000"/>
          <w:sz w:val="32"/>
          <w:szCs w:val="32"/>
          <w:lang w:val="zh-CN"/>
        </w:rPr>
        <w:t>政社互动全面深化，社会综合治理联动机制成效明显。</w:t>
      </w:r>
      <w:r w:rsidR="00C87BC4" w:rsidRPr="00375CB6">
        <w:rPr>
          <w:rFonts w:ascii="Times New Roman" w:eastAsia="仿宋_GB2312" w:hAnsi="Times New Roman"/>
          <w:color w:val="000000"/>
          <w:sz w:val="32"/>
          <w:szCs w:val="32"/>
          <w:lang w:val="zh-CN"/>
        </w:rPr>
        <w:t>公共法律服务</w:t>
      </w:r>
      <w:r w:rsidR="00EA0F29">
        <w:rPr>
          <w:rFonts w:ascii="Times New Roman" w:eastAsia="仿宋_GB2312" w:hAnsi="Times New Roman" w:hint="eastAsia"/>
          <w:color w:val="000000"/>
          <w:sz w:val="32"/>
          <w:szCs w:val="32"/>
          <w:lang w:val="zh-CN"/>
        </w:rPr>
        <w:t>“</w:t>
      </w:r>
      <w:r w:rsidR="00C87BC4" w:rsidRPr="00375CB6">
        <w:rPr>
          <w:rFonts w:ascii="Times New Roman" w:eastAsia="仿宋_GB2312" w:hAnsi="Times New Roman"/>
          <w:color w:val="000000"/>
          <w:sz w:val="32"/>
          <w:szCs w:val="32"/>
          <w:lang w:val="zh-CN"/>
        </w:rPr>
        <w:t>太仓模式</w:t>
      </w:r>
      <w:r w:rsidR="00EA0F29">
        <w:rPr>
          <w:rFonts w:ascii="Times New Roman" w:eastAsia="仿宋_GB2312" w:hAnsi="Times New Roman" w:hint="eastAsia"/>
          <w:color w:val="000000"/>
          <w:sz w:val="32"/>
          <w:szCs w:val="32"/>
          <w:lang w:val="zh-CN"/>
        </w:rPr>
        <w:t>”</w:t>
      </w:r>
      <w:r w:rsidR="00C87BC4" w:rsidRPr="00375CB6">
        <w:rPr>
          <w:rFonts w:ascii="Times New Roman" w:eastAsia="仿宋_GB2312" w:hAnsi="Times New Roman"/>
          <w:color w:val="000000"/>
          <w:sz w:val="32"/>
          <w:szCs w:val="32"/>
          <w:lang w:val="zh-CN"/>
        </w:rPr>
        <w:t>全国推广。</w:t>
      </w:r>
      <w:r w:rsidR="00EA0F29">
        <w:rPr>
          <w:rFonts w:ascii="Times New Roman" w:eastAsia="仿宋_GB2312" w:hAnsi="Times New Roman" w:hint="eastAsia"/>
          <w:color w:val="000000"/>
          <w:sz w:val="32"/>
          <w:szCs w:val="32"/>
          <w:lang w:val="zh-CN"/>
        </w:rPr>
        <w:t>“</w:t>
      </w:r>
      <w:r w:rsidR="007B0C90" w:rsidRPr="00375CB6">
        <w:rPr>
          <w:rFonts w:ascii="Times New Roman" w:eastAsia="仿宋_GB2312" w:hAnsi="Times New Roman"/>
          <w:color w:val="000000"/>
          <w:sz w:val="32"/>
          <w:szCs w:val="32"/>
          <w:lang w:val="zh-CN"/>
        </w:rPr>
        <w:t>331</w:t>
      </w:r>
      <w:r w:rsidR="00EA0F29">
        <w:rPr>
          <w:rFonts w:ascii="Times New Roman" w:eastAsia="仿宋_GB2312" w:hAnsi="Times New Roman" w:hint="eastAsia"/>
          <w:color w:val="000000"/>
          <w:sz w:val="32"/>
          <w:szCs w:val="32"/>
          <w:lang w:val="zh-CN"/>
        </w:rPr>
        <w:t>”</w:t>
      </w:r>
      <w:r w:rsidR="007B0C90" w:rsidRPr="00375CB6">
        <w:rPr>
          <w:rFonts w:ascii="Times New Roman" w:eastAsia="仿宋_GB2312" w:hAnsi="Times New Roman"/>
          <w:color w:val="000000"/>
          <w:sz w:val="32"/>
          <w:szCs w:val="32"/>
          <w:lang w:val="zh-CN"/>
        </w:rPr>
        <w:t>专项行动、扫黑除恶专项斗争等工作扎实推进</w:t>
      </w:r>
      <w:r w:rsidR="00C87BC4" w:rsidRPr="00375CB6">
        <w:rPr>
          <w:rFonts w:ascii="Times New Roman" w:eastAsia="仿宋_GB2312" w:hAnsi="Times New Roman"/>
          <w:color w:val="000000"/>
          <w:sz w:val="32"/>
          <w:szCs w:val="32"/>
          <w:lang w:val="zh-CN"/>
        </w:rPr>
        <w:t>。食品药品监管得到强化。安全生产责任有效落实。公众安全感达</w:t>
      </w:r>
      <w:r w:rsidR="00C87BC4" w:rsidRPr="00375CB6">
        <w:rPr>
          <w:rFonts w:ascii="Times New Roman" w:eastAsia="仿宋_GB2312" w:hAnsi="Times New Roman"/>
          <w:color w:val="000000"/>
          <w:sz w:val="32"/>
          <w:szCs w:val="32"/>
          <w:lang w:val="zh-CN"/>
        </w:rPr>
        <w:t>98%</w:t>
      </w:r>
      <w:r w:rsidR="00C87BC4" w:rsidRPr="00375CB6">
        <w:rPr>
          <w:rFonts w:ascii="Times New Roman" w:eastAsia="仿宋_GB2312" w:hAnsi="Times New Roman"/>
          <w:color w:val="000000"/>
          <w:sz w:val="32"/>
          <w:szCs w:val="32"/>
          <w:lang w:val="zh-CN"/>
        </w:rPr>
        <w:t>。连续三年获评省法治建设示范县（市）。</w:t>
      </w:r>
    </w:p>
    <w:p w:rsidR="00C87C13" w:rsidRPr="00375CB6" w:rsidRDefault="00C87C13" w:rsidP="00C27C09">
      <w:pPr>
        <w:spacing w:line="580" w:lineRule="exact"/>
        <w:ind w:firstLine="630"/>
        <w:rPr>
          <w:rFonts w:ascii="Times New Roman" w:eastAsia="仿宋_GB2312" w:hAnsi="Times New Roman"/>
          <w:sz w:val="32"/>
          <w:szCs w:val="32"/>
        </w:rPr>
      </w:pPr>
      <w:r w:rsidRPr="00375CB6">
        <w:rPr>
          <w:rFonts w:ascii="Times New Roman" w:eastAsia="仿宋_GB2312" w:hAnsi="Times New Roman"/>
          <w:sz w:val="32"/>
          <w:szCs w:val="32"/>
        </w:rPr>
        <w:t>总体来讲，</w:t>
      </w:r>
      <w:r w:rsidRPr="00375CB6">
        <w:rPr>
          <w:rFonts w:ascii="Times New Roman" w:eastAsia="仿宋_GB2312" w:hAnsi="Times New Roman"/>
          <w:sz w:val="32"/>
          <w:szCs w:val="32"/>
        </w:rPr>
        <w:t>2018</w:t>
      </w:r>
      <w:r w:rsidRPr="00375CB6">
        <w:rPr>
          <w:rFonts w:ascii="Times New Roman" w:eastAsia="仿宋_GB2312" w:hAnsi="Times New Roman"/>
          <w:sz w:val="32"/>
          <w:szCs w:val="32"/>
        </w:rPr>
        <w:t>年我市经济社会发展经受住了外部环境发展变化的考验，</w:t>
      </w:r>
      <w:r w:rsidR="00DB09FE" w:rsidRPr="00375CB6">
        <w:rPr>
          <w:rFonts w:ascii="Times New Roman" w:eastAsia="仿宋_GB2312" w:hAnsi="Times New Roman"/>
          <w:sz w:val="32"/>
          <w:szCs w:val="32"/>
        </w:rPr>
        <w:t>取得了新成效</w:t>
      </w:r>
      <w:r w:rsidRPr="00375CB6">
        <w:rPr>
          <w:rFonts w:ascii="Times New Roman" w:eastAsia="仿宋_GB2312" w:hAnsi="Times New Roman"/>
          <w:sz w:val="32"/>
          <w:szCs w:val="32"/>
        </w:rPr>
        <w:t>。但应该看到，</w:t>
      </w:r>
      <w:r w:rsidR="00196308" w:rsidRPr="00375CB6">
        <w:rPr>
          <w:rFonts w:ascii="Times New Roman" w:eastAsia="仿宋_GB2312" w:hAnsi="Times New Roman"/>
          <w:sz w:val="32"/>
          <w:szCs w:val="32"/>
        </w:rPr>
        <w:t>当前</w:t>
      </w:r>
      <w:r w:rsidR="00A2661C">
        <w:rPr>
          <w:rFonts w:ascii="Times New Roman" w:eastAsia="仿宋_GB2312" w:hAnsi="Times New Roman" w:hint="eastAsia"/>
          <w:sz w:val="32"/>
          <w:szCs w:val="32"/>
        </w:rPr>
        <w:t>宏观</w:t>
      </w:r>
      <w:r w:rsidRPr="00375CB6">
        <w:rPr>
          <w:rFonts w:ascii="Times New Roman" w:eastAsia="仿宋_GB2312" w:hAnsi="Times New Roman"/>
          <w:sz w:val="32"/>
          <w:szCs w:val="32"/>
        </w:rPr>
        <w:t>经济下行压力较大，</w:t>
      </w:r>
      <w:r w:rsidR="00A2661C">
        <w:rPr>
          <w:rFonts w:ascii="Times New Roman" w:eastAsia="仿宋_GB2312" w:hAnsi="Times New Roman" w:hint="eastAsia"/>
          <w:sz w:val="32"/>
          <w:szCs w:val="32"/>
        </w:rPr>
        <w:t>我市</w:t>
      </w:r>
      <w:r w:rsidR="00196308" w:rsidRPr="00375CB6">
        <w:rPr>
          <w:rFonts w:ascii="Times New Roman" w:eastAsia="仿宋_GB2312" w:hAnsi="Times New Roman"/>
          <w:sz w:val="32"/>
          <w:szCs w:val="32"/>
        </w:rPr>
        <w:t>实体经济困难较多，</w:t>
      </w:r>
      <w:r w:rsidR="00AB4D5C" w:rsidRPr="00375CB6">
        <w:rPr>
          <w:rFonts w:ascii="Times New Roman" w:eastAsia="仿宋_GB2312" w:hAnsi="Times New Roman"/>
          <w:sz w:val="32"/>
          <w:szCs w:val="32"/>
        </w:rPr>
        <w:t>创新动能</w:t>
      </w:r>
      <w:r w:rsidR="00AC2C77" w:rsidRPr="00375CB6">
        <w:rPr>
          <w:rFonts w:ascii="Times New Roman" w:eastAsia="仿宋_GB2312" w:hAnsi="Times New Roman"/>
          <w:sz w:val="32"/>
          <w:szCs w:val="32"/>
        </w:rPr>
        <w:t>尚需</w:t>
      </w:r>
      <w:r w:rsidR="00AE51E9" w:rsidRPr="00375CB6">
        <w:rPr>
          <w:rFonts w:ascii="Times New Roman" w:eastAsia="仿宋_GB2312" w:hAnsi="Times New Roman"/>
          <w:sz w:val="32"/>
          <w:szCs w:val="32"/>
        </w:rPr>
        <w:t>集聚</w:t>
      </w:r>
      <w:r w:rsidR="00AC2C77" w:rsidRPr="00375CB6">
        <w:rPr>
          <w:rFonts w:ascii="Times New Roman" w:eastAsia="仿宋_GB2312" w:hAnsi="Times New Roman"/>
          <w:sz w:val="32"/>
          <w:szCs w:val="32"/>
        </w:rPr>
        <w:t>；</w:t>
      </w:r>
      <w:r w:rsidR="00AE51E9" w:rsidRPr="00375CB6">
        <w:rPr>
          <w:rFonts w:ascii="Times New Roman" w:eastAsia="仿宋_GB2312" w:hAnsi="Times New Roman"/>
          <w:sz w:val="32"/>
          <w:szCs w:val="32"/>
        </w:rPr>
        <w:t>居民增收压力犹存，</w:t>
      </w:r>
      <w:r w:rsidR="00DB09FE" w:rsidRPr="00375CB6">
        <w:rPr>
          <w:rFonts w:ascii="Times New Roman" w:eastAsia="仿宋_GB2312" w:hAnsi="Times New Roman"/>
          <w:sz w:val="32"/>
          <w:szCs w:val="32"/>
        </w:rPr>
        <w:t>优质</w:t>
      </w:r>
      <w:r w:rsidR="00AC2C77" w:rsidRPr="00375CB6">
        <w:rPr>
          <w:rFonts w:ascii="Times New Roman" w:eastAsia="仿宋_GB2312" w:hAnsi="Times New Roman"/>
          <w:sz w:val="32"/>
          <w:szCs w:val="32"/>
        </w:rPr>
        <w:t>公共服务供给与百姓期</w:t>
      </w:r>
      <w:r w:rsidR="00AE51E9" w:rsidRPr="00375CB6">
        <w:rPr>
          <w:rFonts w:ascii="Times New Roman" w:eastAsia="仿宋_GB2312" w:hAnsi="Times New Roman"/>
          <w:sz w:val="32"/>
          <w:szCs w:val="32"/>
        </w:rPr>
        <w:t>许</w:t>
      </w:r>
      <w:r w:rsidR="00AC2C77" w:rsidRPr="00375CB6">
        <w:rPr>
          <w:rFonts w:ascii="Times New Roman" w:eastAsia="仿宋_GB2312" w:hAnsi="Times New Roman"/>
          <w:sz w:val="32"/>
          <w:szCs w:val="32"/>
        </w:rPr>
        <w:t>还有差距，生态环境</w:t>
      </w:r>
      <w:r w:rsidR="00AE51E9" w:rsidRPr="00375CB6">
        <w:rPr>
          <w:rFonts w:ascii="Times New Roman" w:eastAsia="仿宋_GB2312" w:hAnsi="Times New Roman"/>
          <w:sz w:val="32"/>
          <w:szCs w:val="32"/>
        </w:rPr>
        <w:t>仍需</w:t>
      </w:r>
      <w:r w:rsidR="00AC2C77" w:rsidRPr="00375CB6">
        <w:rPr>
          <w:rFonts w:ascii="Times New Roman" w:eastAsia="仿宋_GB2312" w:hAnsi="Times New Roman"/>
          <w:sz w:val="32"/>
          <w:szCs w:val="32"/>
        </w:rPr>
        <w:t>进一步改善</w:t>
      </w:r>
      <w:r w:rsidR="00DB09FE" w:rsidRPr="00375CB6">
        <w:rPr>
          <w:rFonts w:ascii="Times New Roman" w:eastAsia="仿宋_GB2312" w:hAnsi="Times New Roman"/>
          <w:sz w:val="32"/>
          <w:szCs w:val="32"/>
        </w:rPr>
        <w:t>。</w:t>
      </w:r>
    </w:p>
    <w:p w:rsidR="00C87C13" w:rsidRPr="00375CB6" w:rsidRDefault="00C87C13" w:rsidP="00C27C09">
      <w:pPr>
        <w:snapToGrid w:val="0"/>
        <w:spacing w:line="580" w:lineRule="exact"/>
        <w:ind w:firstLineChars="200" w:firstLine="640"/>
        <w:rPr>
          <w:rFonts w:ascii="Times New Roman" w:eastAsia="黑体" w:hAnsi="Times New Roman"/>
          <w:snapToGrid w:val="0"/>
          <w:color w:val="000000"/>
          <w:kern w:val="0"/>
          <w:sz w:val="32"/>
          <w:szCs w:val="32"/>
        </w:rPr>
      </w:pPr>
      <w:r w:rsidRPr="00375CB6">
        <w:rPr>
          <w:rFonts w:ascii="Times New Roman" w:eastAsia="黑体" w:hAnsi="Times New Roman"/>
          <w:snapToGrid w:val="0"/>
          <w:color w:val="000000"/>
          <w:kern w:val="0"/>
          <w:sz w:val="32"/>
          <w:szCs w:val="32"/>
        </w:rPr>
        <w:t>二、</w:t>
      </w:r>
      <w:r w:rsidRPr="00375CB6">
        <w:rPr>
          <w:rFonts w:ascii="Times New Roman" w:eastAsia="黑体" w:hAnsi="Times New Roman"/>
          <w:snapToGrid w:val="0"/>
          <w:color w:val="000000"/>
          <w:kern w:val="0"/>
          <w:sz w:val="32"/>
          <w:szCs w:val="32"/>
        </w:rPr>
        <w:t>2019</w:t>
      </w:r>
      <w:r w:rsidRPr="00375CB6">
        <w:rPr>
          <w:rFonts w:ascii="Times New Roman" w:eastAsia="黑体" w:hAnsi="Times New Roman"/>
          <w:snapToGrid w:val="0"/>
          <w:color w:val="000000"/>
          <w:kern w:val="0"/>
          <w:sz w:val="32"/>
          <w:szCs w:val="32"/>
        </w:rPr>
        <w:t>年国民经济和社会发展主要预期目标建议</w:t>
      </w:r>
    </w:p>
    <w:p w:rsidR="00C87C13" w:rsidRPr="00375CB6" w:rsidRDefault="00C87C13" w:rsidP="00C27C09">
      <w:pPr>
        <w:snapToGrid w:val="0"/>
        <w:spacing w:line="580" w:lineRule="exact"/>
        <w:ind w:firstLineChars="200" w:firstLine="640"/>
        <w:rPr>
          <w:rFonts w:ascii="Times New Roman" w:eastAsia="楷体_GB2312" w:hAnsi="Times New Roman"/>
          <w:snapToGrid w:val="0"/>
          <w:color w:val="000000"/>
          <w:kern w:val="0"/>
          <w:sz w:val="32"/>
          <w:szCs w:val="32"/>
        </w:rPr>
      </w:pPr>
      <w:r w:rsidRPr="00375CB6">
        <w:rPr>
          <w:rFonts w:ascii="Times New Roman" w:eastAsia="楷体_GB2312" w:hAnsi="Times New Roman"/>
          <w:snapToGrid w:val="0"/>
          <w:color w:val="000000"/>
          <w:kern w:val="0"/>
          <w:sz w:val="32"/>
          <w:szCs w:val="32"/>
        </w:rPr>
        <w:t>（一）</w:t>
      </w:r>
      <w:r w:rsidRPr="00375CB6">
        <w:rPr>
          <w:rFonts w:ascii="Times New Roman" w:eastAsia="楷体_GB2312" w:hAnsi="Times New Roman"/>
          <w:snapToGrid w:val="0"/>
          <w:color w:val="000000"/>
          <w:kern w:val="0"/>
          <w:sz w:val="32"/>
          <w:szCs w:val="32"/>
        </w:rPr>
        <w:t>2019</w:t>
      </w:r>
      <w:r w:rsidRPr="00375CB6">
        <w:rPr>
          <w:rFonts w:ascii="Times New Roman" w:eastAsia="楷体_GB2312" w:hAnsi="Times New Roman"/>
          <w:snapToGrid w:val="0"/>
          <w:color w:val="000000"/>
          <w:kern w:val="0"/>
          <w:sz w:val="32"/>
          <w:szCs w:val="32"/>
        </w:rPr>
        <w:t>年计划安排的指导思想和主要预期目标</w:t>
      </w:r>
    </w:p>
    <w:p w:rsidR="00C87C13" w:rsidRPr="00375CB6" w:rsidRDefault="00C87C13" w:rsidP="00C27C09">
      <w:pPr>
        <w:snapToGrid w:val="0"/>
        <w:spacing w:line="580" w:lineRule="exact"/>
        <w:ind w:firstLineChars="200" w:firstLine="640"/>
        <w:rPr>
          <w:rFonts w:ascii="Times New Roman" w:eastAsia="仿宋_GB2312" w:hAnsi="Times New Roman"/>
          <w:b/>
          <w:snapToGrid w:val="0"/>
          <w:color w:val="000000"/>
          <w:kern w:val="0"/>
          <w:sz w:val="32"/>
          <w:szCs w:val="32"/>
        </w:rPr>
      </w:pPr>
      <w:r w:rsidRPr="00375CB6">
        <w:rPr>
          <w:rFonts w:ascii="Times New Roman" w:eastAsia="仿宋_GB2312" w:hAnsi="Times New Roman"/>
          <w:snapToGrid w:val="0"/>
          <w:color w:val="000000"/>
          <w:kern w:val="0"/>
          <w:sz w:val="32"/>
          <w:szCs w:val="32"/>
        </w:rPr>
        <w:t>2019</w:t>
      </w:r>
      <w:r w:rsidRPr="00375CB6">
        <w:rPr>
          <w:rFonts w:ascii="Times New Roman" w:eastAsia="仿宋_GB2312" w:hAnsi="Times New Roman"/>
          <w:snapToGrid w:val="0"/>
          <w:color w:val="000000"/>
          <w:kern w:val="0"/>
          <w:sz w:val="32"/>
          <w:szCs w:val="32"/>
        </w:rPr>
        <w:t>年</w:t>
      </w:r>
      <w:r w:rsidR="00EE07CC" w:rsidRPr="00375CB6">
        <w:rPr>
          <w:rFonts w:ascii="Times New Roman" w:eastAsia="仿宋_GB2312" w:hAnsi="Times New Roman"/>
          <w:snapToGrid w:val="0"/>
          <w:color w:val="000000"/>
          <w:kern w:val="0"/>
          <w:sz w:val="32"/>
          <w:szCs w:val="32"/>
        </w:rPr>
        <w:t>是新中国成立</w:t>
      </w:r>
      <w:r w:rsidR="00EE07CC" w:rsidRPr="00375CB6">
        <w:rPr>
          <w:rFonts w:ascii="Times New Roman" w:eastAsia="仿宋_GB2312" w:hAnsi="Times New Roman"/>
          <w:snapToGrid w:val="0"/>
          <w:color w:val="000000"/>
          <w:kern w:val="0"/>
          <w:sz w:val="32"/>
          <w:szCs w:val="32"/>
        </w:rPr>
        <w:t>70</w:t>
      </w:r>
      <w:r w:rsidR="00EE07CC" w:rsidRPr="00375CB6">
        <w:rPr>
          <w:rFonts w:ascii="Times New Roman" w:eastAsia="仿宋_GB2312" w:hAnsi="Times New Roman"/>
          <w:snapToGrid w:val="0"/>
          <w:color w:val="000000"/>
          <w:kern w:val="0"/>
          <w:sz w:val="32"/>
          <w:szCs w:val="32"/>
        </w:rPr>
        <w:t>周年，是全面建成小康社会</w:t>
      </w:r>
      <w:r w:rsidR="007666E6" w:rsidRPr="00375CB6">
        <w:rPr>
          <w:rFonts w:ascii="Times New Roman" w:eastAsia="仿宋_GB2312" w:hAnsi="Times New Roman"/>
          <w:snapToGrid w:val="0"/>
          <w:color w:val="000000"/>
          <w:kern w:val="0"/>
          <w:sz w:val="32"/>
          <w:szCs w:val="32"/>
        </w:rPr>
        <w:t>的</w:t>
      </w:r>
      <w:r w:rsidR="00EE07CC" w:rsidRPr="00375CB6">
        <w:rPr>
          <w:rFonts w:ascii="Times New Roman" w:eastAsia="仿宋_GB2312" w:hAnsi="Times New Roman"/>
          <w:snapToGrid w:val="0"/>
          <w:color w:val="000000"/>
          <w:kern w:val="0"/>
          <w:sz w:val="32"/>
          <w:szCs w:val="32"/>
        </w:rPr>
        <w:t>关键之年。</w:t>
      </w:r>
      <w:r w:rsidRPr="00375CB6">
        <w:rPr>
          <w:rFonts w:ascii="Times New Roman" w:eastAsia="仿宋_GB2312" w:hAnsi="Times New Roman"/>
          <w:snapToGrid w:val="0"/>
          <w:color w:val="000000"/>
          <w:kern w:val="0"/>
          <w:sz w:val="32"/>
          <w:szCs w:val="32"/>
        </w:rPr>
        <w:t>我市国民经济和社会发展计划安排的指导思想是：</w:t>
      </w:r>
      <w:r w:rsidRPr="00375CB6">
        <w:rPr>
          <w:rFonts w:ascii="Times New Roman" w:eastAsia="仿宋_GB2312" w:hAnsi="Times New Roman"/>
          <w:b/>
          <w:snapToGrid w:val="0"/>
          <w:color w:val="000000"/>
          <w:kern w:val="0"/>
          <w:sz w:val="32"/>
          <w:szCs w:val="32"/>
        </w:rPr>
        <w:t>以习近平新时代中国特色社会主义思想为指导，全面</w:t>
      </w:r>
      <w:r w:rsidR="00C5406F" w:rsidRPr="00375CB6">
        <w:rPr>
          <w:rFonts w:ascii="Times New Roman" w:eastAsia="仿宋_GB2312" w:hAnsi="Times New Roman"/>
          <w:b/>
          <w:snapToGrid w:val="0"/>
          <w:color w:val="000000"/>
          <w:kern w:val="0"/>
          <w:sz w:val="32"/>
          <w:szCs w:val="32"/>
        </w:rPr>
        <w:t>贯彻</w:t>
      </w:r>
      <w:r w:rsidRPr="00375CB6">
        <w:rPr>
          <w:rFonts w:ascii="Times New Roman" w:eastAsia="仿宋_GB2312" w:hAnsi="Times New Roman"/>
          <w:b/>
          <w:snapToGrid w:val="0"/>
          <w:color w:val="000000"/>
          <w:kern w:val="0"/>
          <w:sz w:val="32"/>
          <w:szCs w:val="32"/>
        </w:rPr>
        <w:t>落实党的十九大</w:t>
      </w:r>
      <w:r w:rsidR="00C5406F" w:rsidRPr="00375CB6">
        <w:rPr>
          <w:rFonts w:ascii="Times New Roman" w:eastAsia="仿宋_GB2312" w:hAnsi="Times New Roman"/>
          <w:b/>
          <w:snapToGrid w:val="0"/>
          <w:color w:val="000000"/>
          <w:kern w:val="0"/>
          <w:sz w:val="32"/>
          <w:szCs w:val="32"/>
        </w:rPr>
        <w:t>和十九届二中、三中全会精神，</w:t>
      </w:r>
      <w:r w:rsidRPr="00375CB6">
        <w:rPr>
          <w:rFonts w:ascii="Times New Roman" w:eastAsia="仿宋_GB2312" w:hAnsi="Times New Roman"/>
          <w:b/>
          <w:snapToGrid w:val="0"/>
          <w:color w:val="000000"/>
          <w:kern w:val="0"/>
          <w:sz w:val="32"/>
          <w:szCs w:val="32"/>
        </w:rPr>
        <w:t>统筹推进</w:t>
      </w:r>
      <w:r w:rsidR="00EA0F29">
        <w:rPr>
          <w:rFonts w:ascii="Times New Roman" w:eastAsia="仿宋_GB2312" w:hAnsi="Times New Roman" w:hint="eastAsia"/>
          <w:b/>
          <w:snapToGrid w:val="0"/>
          <w:color w:val="000000"/>
          <w:kern w:val="0"/>
          <w:sz w:val="32"/>
          <w:szCs w:val="32"/>
        </w:rPr>
        <w:t>“</w:t>
      </w:r>
      <w:r w:rsidRPr="00375CB6">
        <w:rPr>
          <w:rFonts w:ascii="Times New Roman" w:eastAsia="仿宋_GB2312" w:hAnsi="Times New Roman"/>
          <w:b/>
          <w:snapToGrid w:val="0"/>
          <w:color w:val="000000"/>
          <w:kern w:val="0"/>
          <w:sz w:val="32"/>
          <w:szCs w:val="32"/>
        </w:rPr>
        <w:t>五位一体</w:t>
      </w:r>
      <w:r w:rsidR="00EA0F29">
        <w:rPr>
          <w:rFonts w:ascii="Times New Roman" w:eastAsia="仿宋_GB2312" w:hAnsi="Times New Roman" w:hint="eastAsia"/>
          <w:b/>
          <w:snapToGrid w:val="0"/>
          <w:color w:val="000000"/>
          <w:kern w:val="0"/>
          <w:sz w:val="32"/>
          <w:szCs w:val="32"/>
        </w:rPr>
        <w:t>”</w:t>
      </w:r>
      <w:r w:rsidR="00E37162" w:rsidRPr="00375CB6">
        <w:rPr>
          <w:rFonts w:ascii="Times New Roman" w:eastAsia="仿宋_GB2312" w:hAnsi="Times New Roman"/>
          <w:b/>
          <w:snapToGrid w:val="0"/>
          <w:color w:val="000000"/>
          <w:kern w:val="0"/>
          <w:sz w:val="32"/>
          <w:szCs w:val="32"/>
        </w:rPr>
        <w:t>总体布局，协调推进</w:t>
      </w:r>
      <w:r w:rsidR="00EA0F29">
        <w:rPr>
          <w:rFonts w:ascii="Times New Roman" w:eastAsia="仿宋_GB2312" w:hAnsi="Times New Roman" w:hint="eastAsia"/>
          <w:b/>
          <w:snapToGrid w:val="0"/>
          <w:color w:val="000000"/>
          <w:kern w:val="0"/>
          <w:sz w:val="32"/>
          <w:szCs w:val="32"/>
        </w:rPr>
        <w:t>“</w:t>
      </w:r>
      <w:r w:rsidRPr="00375CB6">
        <w:rPr>
          <w:rFonts w:ascii="Times New Roman" w:eastAsia="仿宋_GB2312" w:hAnsi="Times New Roman"/>
          <w:b/>
          <w:snapToGrid w:val="0"/>
          <w:color w:val="000000"/>
          <w:kern w:val="0"/>
          <w:sz w:val="32"/>
          <w:szCs w:val="32"/>
        </w:rPr>
        <w:t>四个全面</w:t>
      </w:r>
      <w:r w:rsidR="00EA0F29">
        <w:rPr>
          <w:rFonts w:ascii="Times New Roman" w:eastAsia="仿宋_GB2312" w:hAnsi="Times New Roman" w:hint="eastAsia"/>
          <w:b/>
          <w:snapToGrid w:val="0"/>
          <w:color w:val="000000"/>
          <w:kern w:val="0"/>
          <w:sz w:val="32"/>
          <w:szCs w:val="32"/>
        </w:rPr>
        <w:t>”</w:t>
      </w:r>
      <w:r w:rsidRPr="00375CB6">
        <w:rPr>
          <w:rFonts w:ascii="Times New Roman" w:eastAsia="仿宋_GB2312" w:hAnsi="Times New Roman"/>
          <w:b/>
          <w:snapToGrid w:val="0"/>
          <w:color w:val="000000"/>
          <w:kern w:val="0"/>
          <w:sz w:val="32"/>
          <w:szCs w:val="32"/>
        </w:rPr>
        <w:t>战略布局，坚持稳中求进工作总基调，坚持新发展理念，</w:t>
      </w:r>
      <w:r w:rsidR="00682246" w:rsidRPr="00375CB6">
        <w:rPr>
          <w:rFonts w:ascii="Times New Roman" w:eastAsia="仿宋_GB2312" w:hAnsi="Times New Roman"/>
          <w:b/>
          <w:snapToGrid w:val="0"/>
          <w:color w:val="000000"/>
          <w:kern w:val="0"/>
          <w:sz w:val="32"/>
          <w:szCs w:val="32"/>
        </w:rPr>
        <w:t>坚持推动</w:t>
      </w:r>
      <w:r w:rsidRPr="00375CB6">
        <w:rPr>
          <w:rFonts w:ascii="Times New Roman" w:eastAsia="仿宋_GB2312" w:hAnsi="Times New Roman"/>
          <w:b/>
          <w:snapToGrid w:val="0"/>
          <w:color w:val="000000"/>
          <w:kern w:val="0"/>
          <w:sz w:val="32"/>
          <w:szCs w:val="32"/>
        </w:rPr>
        <w:t>高质量发展，</w:t>
      </w:r>
      <w:r w:rsidR="00E37162" w:rsidRPr="00375CB6">
        <w:rPr>
          <w:rFonts w:ascii="Times New Roman" w:eastAsia="仿宋_GB2312" w:hAnsi="Times New Roman"/>
          <w:b/>
          <w:snapToGrid w:val="0"/>
          <w:color w:val="000000"/>
          <w:kern w:val="0"/>
          <w:sz w:val="32"/>
          <w:szCs w:val="32"/>
        </w:rPr>
        <w:t>坚持以供给侧结构性改革为主线，</w:t>
      </w:r>
      <w:r w:rsidR="00FD1A3A" w:rsidRPr="00375CB6">
        <w:rPr>
          <w:rFonts w:ascii="Times New Roman" w:eastAsia="仿宋_GB2312" w:hAnsi="Times New Roman"/>
          <w:b/>
          <w:snapToGrid w:val="0"/>
          <w:color w:val="000000"/>
          <w:kern w:val="0"/>
          <w:sz w:val="32"/>
          <w:szCs w:val="32"/>
        </w:rPr>
        <w:t>围绕</w:t>
      </w:r>
      <w:r w:rsidR="00EA0F29">
        <w:rPr>
          <w:rFonts w:ascii="Times New Roman" w:eastAsia="仿宋_GB2312" w:hAnsi="Times New Roman" w:hint="eastAsia"/>
          <w:b/>
          <w:snapToGrid w:val="0"/>
          <w:color w:val="000000"/>
          <w:kern w:val="0"/>
          <w:sz w:val="32"/>
          <w:szCs w:val="32"/>
        </w:rPr>
        <w:t>“</w:t>
      </w:r>
      <w:r w:rsidR="00FD1A3A" w:rsidRPr="00375CB6">
        <w:rPr>
          <w:rFonts w:ascii="Times New Roman" w:eastAsia="仿宋_GB2312" w:hAnsi="Times New Roman"/>
          <w:b/>
          <w:snapToGrid w:val="0"/>
          <w:color w:val="000000"/>
          <w:kern w:val="0"/>
          <w:sz w:val="32"/>
          <w:szCs w:val="32"/>
        </w:rPr>
        <w:t>现代田园城、幸福金太仓</w:t>
      </w:r>
      <w:r w:rsidR="00EA0F29">
        <w:rPr>
          <w:rFonts w:ascii="Times New Roman" w:eastAsia="仿宋_GB2312" w:hAnsi="Times New Roman" w:hint="eastAsia"/>
          <w:b/>
          <w:snapToGrid w:val="0"/>
          <w:color w:val="000000"/>
          <w:kern w:val="0"/>
          <w:sz w:val="32"/>
          <w:szCs w:val="32"/>
        </w:rPr>
        <w:t>”</w:t>
      </w:r>
      <w:r w:rsidR="00FD1A3A" w:rsidRPr="00375CB6">
        <w:rPr>
          <w:rFonts w:ascii="Times New Roman" w:eastAsia="仿宋_GB2312" w:hAnsi="Times New Roman"/>
          <w:b/>
          <w:snapToGrid w:val="0"/>
          <w:color w:val="000000"/>
          <w:kern w:val="0"/>
          <w:sz w:val="32"/>
          <w:szCs w:val="32"/>
        </w:rPr>
        <w:t>总</w:t>
      </w:r>
      <w:r w:rsidR="00682246" w:rsidRPr="00375CB6">
        <w:rPr>
          <w:rFonts w:ascii="Times New Roman" w:eastAsia="仿宋_GB2312" w:hAnsi="Times New Roman"/>
          <w:b/>
          <w:snapToGrid w:val="0"/>
          <w:color w:val="000000"/>
          <w:kern w:val="0"/>
          <w:sz w:val="32"/>
          <w:szCs w:val="32"/>
        </w:rPr>
        <w:t>目标</w:t>
      </w:r>
      <w:r w:rsidR="00FD1A3A" w:rsidRPr="00375CB6">
        <w:rPr>
          <w:rFonts w:ascii="Times New Roman" w:eastAsia="仿宋_GB2312" w:hAnsi="Times New Roman"/>
          <w:b/>
          <w:snapToGrid w:val="0"/>
          <w:color w:val="000000"/>
          <w:kern w:val="0"/>
          <w:sz w:val="32"/>
          <w:szCs w:val="32"/>
        </w:rPr>
        <w:t>，</w:t>
      </w:r>
      <w:r w:rsidRPr="00375CB6">
        <w:rPr>
          <w:rFonts w:ascii="Times New Roman" w:eastAsia="仿宋_GB2312" w:hAnsi="Times New Roman"/>
          <w:b/>
          <w:snapToGrid w:val="0"/>
          <w:color w:val="000000"/>
          <w:kern w:val="0"/>
          <w:sz w:val="32"/>
          <w:szCs w:val="32"/>
        </w:rPr>
        <w:t>牢牢把握高质量建设</w:t>
      </w:r>
      <w:r w:rsidR="00EA0F29">
        <w:rPr>
          <w:rFonts w:ascii="Times New Roman" w:eastAsia="仿宋_GB2312" w:hAnsi="Times New Roman" w:hint="eastAsia"/>
          <w:b/>
          <w:snapToGrid w:val="0"/>
          <w:color w:val="000000"/>
          <w:kern w:val="0"/>
          <w:sz w:val="32"/>
          <w:szCs w:val="32"/>
        </w:rPr>
        <w:t>“</w:t>
      </w:r>
      <w:r w:rsidRPr="00375CB6">
        <w:rPr>
          <w:rFonts w:ascii="Times New Roman" w:eastAsia="仿宋_GB2312" w:hAnsi="Times New Roman"/>
          <w:b/>
          <w:snapToGrid w:val="0"/>
          <w:color w:val="000000"/>
          <w:kern w:val="0"/>
          <w:sz w:val="32"/>
          <w:szCs w:val="32"/>
        </w:rPr>
        <w:t>两地两城</w:t>
      </w:r>
      <w:r w:rsidR="00EA0F29">
        <w:rPr>
          <w:rFonts w:ascii="Times New Roman" w:eastAsia="仿宋_GB2312" w:hAnsi="Times New Roman" w:hint="eastAsia"/>
          <w:b/>
          <w:snapToGrid w:val="0"/>
          <w:color w:val="000000"/>
          <w:kern w:val="0"/>
          <w:sz w:val="32"/>
          <w:szCs w:val="32"/>
        </w:rPr>
        <w:t>”</w:t>
      </w:r>
      <w:r w:rsidRPr="00375CB6">
        <w:rPr>
          <w:rFonts w:ascii="Times New Roman" w:eastAsia="仿宋_GB2312" w:hAnsi="Times New Roman"/>
          <w:b/>
          <w:snapToGrid w:val="0"/>
          <w:color w:val="000000"/>
          <w:kern w:val="0"/>
          <w:sz w:val="32"/>
          <w:szCs w:val="32"/>
        </w:rPr>
        <w:t>目标定位，</w:t>
      </w:r>
      <w:r w:rsidR="00B36AEA" w:rsidRPr="00375CB6">
        <w:rPr>
          <w:rFonts w:ascii="Times New Roman" w:eastAsia="仿宋_GB2312" w:hAnsi="Times New Roman"/>
          <w:b/>
          <w:snapToGrid w:val="0"/>
          <w:color w:val="000000"/>
          <w:kern w:val="0"/>
          <w:sz w:val="32"/>
          <w:szCs w:val="32"/>
        </w:rPr>
        <w:t>紧扣</w:t>
      </w:r>
      <w:r w:rsidR="00EA0F29">
        <w:rPr>
          <w:rFonts w:ascii="Times New Roman" w:eastAsia="仿宋_GB2312" w:hAnsi="Times New Roman" w:hint="eastAsia"/>
          <w:b/>
          <w:snapToGrid w:val="0"/>
          <w:color w:val="000000"/>
          <w:kern w:val="0"/>
          <w:sz w:val="32"/>
          <w:szCs w:val="32"/>
        </w:rPr>
        <w:t>“</w:t>
      </w:r>
      <w:r w:rsidR="00FD1A3A" w:rsidRPr="00375CB6">
        <w:rPr>
          <w:rFonts w:ascii="Times New Roman" w:eastAsia="仿宋_GB2312" w:hAnsi="Times New Roman"/>
          <w:b/>
          <w:snapToGrid w:val="0"/>
          <w:color w:val="000000"/>
          <w:kern w:val="0"/>
          <w:sz w:val="32"/>
          <w:szCs w:val="32"/>
        </w:rPr>
        <w:t>做</w:t>
      </w:r>
      <w:r w:rsidR="00FD1A3A" w:rsidRPr="00375CB6">
        <w:rPr>
          <w:rFonts w:ascii="Times New Roman" w:eastAsia="仿宋_GB2312" w:hAnsi="Times New Roman"/>
          <w:b/>
          <w:snapToGrid w:val="0"/>
          <w:color w:val="000000"/>
          <w:kern w:val="0"/>
          <w:sz w:val="32"/>
          <w:szCs w:val="32"/>
        </w:rPr>
        <w:lastRenderedPageBreak/>
        <w:t>亮特色、提升能级、补齐短板</w:t>
      </w:r>
      <w:r w:rsidR="00EA0F29">
        <w:rPr>
          <w:rFonts w:ascii="Times New Roman" w:eastAsia="仿宋_GB2312" w:hAnsi="Times New Roman" w:hint="eastAsia"/>
          <w:b/>
          <w:snapToGrid w:val="0"/>
          <w:color w:val="000000"/>
          <w:kern w:val="0"/>
          <w:sz w:val="32"/>
          <w:szCs w:val="32"/>
        </w:rPr>
        <w:t>”</w:t>
      </w:r>
      <w:r w:rsidR="00B36AEA" w:rsidRPr="00375CB6">
        <w:rPr>
          <w:rFonts w:ascii="Times New Roman" w:eastAsia="仿宋_GB2312" w:hAnsi="Times New Roman"/>
          <w:b/>
          <w:snapToGrid w:val="0"/>
          <w:color w:val="000000"/>
          <w:kern w:val="0"/>
          <w:sz w:val="32"/>
          <w:szCs w:val="32"/>
        </w:rPr>
        <w:t>工作导向</w:t>
      </w:r>
      <w:r w:rsidR="00FD1A3A" w:rsidRPr="00375CB6">
        <w:rPr>
          <w:rFonts w:ascii="Times New Roman" w:eastAsia="仿宋_GB2312" w:hAnsi="Times New Roman"/>
          <w:b/>
          <w:snapToGrid w:val="0"/>
          <w:color w:val="000000"/>
          <w:kern w:val="0"/>
          <w:sz w:val="32"/>
          <w:szCs w:val="32"/>
        </w:rPr>
        <w:t>，</w:t>
      </w:r>
      <w:r w:rsidR="00B2192E" w:rsidRPr="00375CB6">
        <w:rPr>
          <w:rFonts w:ascii="Times New Roman" w:eastAsia="仿宋_GB2312" w:hAnsi="Times New Roman"/>
          <w:b/>
          <w:snapToGrid w:val="0"/>
          <w:color w:val="000000"/>
          <w:kern w:val="0"/>
          <w:sz w:val="32"/>
          <w:szCs w:val="32"/>
        </w:rPr>
        <w:t>统筹抓好稳增长、促改革、调结构、惠民生、防风险工作，全力确保就业、金融、外贸、外资、投资、预期稳定</w:t>
      </w:r>
      <w:r w:rsidRPr="00375CB6">
        <w:rPr>
          <w:rFonts w:ascii="Times New Roman" w:eastAsia="仿宋_GB2312" w:hAnsi="Times New Roman"/>
          <w:b/>
          <w:snapToGrid w:val="0"/>
          <w:color w:val="000000"/>
          <w:kern w:val="0"/>
          <w:sz w:val="32"/>
          <w:szCs w:val="32"/>
        </w:rPr>
        <w:t>，</w:t>
      </w:r>
      <w:r w:rsidR="000C25E6" w:rsidRPr="00375CB6">
        <w:rPr>
          <w:rFonts w:ascii="Times New Roman" w:eastAsia="仿宋_GB2312" w:hAnsi="Times New Roman"/>
          <w:b/>
          <w:snapToGrid w:val="0"/>
          <w:color w:val="000000"/>
          <w:kern w:val="0"/>
          <w:sz w:val="32"/>
          <w:szCs w:val="32"/>
        </w:rPr>
        <w:t>保持经济</w:t>
      </w:r>
      <w:r w:rsidR="00340B35" w:rsidRPr="00375CB6">
        <w:rPr>
          <w:rFonts w:ascii="Times New Roman" w:eastAsia="仿宋_GB2312" w:hAnsi="Times New Roman"/>
          <w:b/>
          <w:snapToGrid w:val="0"/>
          <w:color w:val="000000"/>
          <w:kern w:val="0"/>
          <w:sz w:val="32"/>
          <w:szCs w:val="32"/>
        </w:rPr>
        <w:t>持续健康发展</w:t>
      </w:r>
      <w:r w:rsidR="000C25E6" w:rsidRPr="00375CB6">
        <w:rPr>
          <w:rFonts w:ascii="Times New Roman" w:eastAsia="仿宋_GB2312" w:hAnsi="Times New Roman"/>
          <w:b/>
          <w:snapToGrid w:val="0"/>
          <w:color w:val="000000"/>
          <w:kern w:val="0"/>
          <w:sz w:val="32"/>
          <w:szCs w:val="32"/>
        </w:rPr>
        <w:t>和社会大局稳定</w:t>
      </w:r>
      <w:r w:rsidR="00340B35" w:rsidRPr="00375CB6">
        <w:rPr>
          <w:rFonts w:ascii="Times New Roman" w:eastAsia="仿宋_GB2312" w:hAnsi="Times New Roman"/>
          <w:b/>
          <w:snapToGrid w:val="0"/>
          <w:color w:val="000000"/>
          <w:kern w:val="0"/>
          <w:sz w:val="32"/>
          <w:szCs w:val="32"/>
        </w:rPr>
        <w:t>。</w:t>
      </w:r>
    </w:p>
    <w:p w:rsidR="00C87C13" w:rsidRPr="00375CB6" w:rsidRDefault="00C87C13" w:rsidP="00C27C09">
      <w:pPr>
        <w:snapToGrid w:val="0"/>
        <w:spacing w:line="580" w:lineRule="exact"/>
        <w:rPr>
          <w:rFonts w:ascii="Times New Roman" w:eastAsia="仿宋_GB2312" w:hAnsi="Times New Roman"/>
          <w:snapToGrid w:val="0"/>
          <w:color w:val="000000"/>
          <w:kern w:val="0"/>
          <w:sz w:val="32"/>
          <w:szCs w:val="32"/>
        </w:rPr>
      </w:pPr>
      <w:r w:rsidRPr="00375CB6">
        <w:rPr>
          <w:rFonts w:ascii="Times New Roman" w:eastAsia="仿宋_GB2312" w:hAnsi="Times New Roman"/>
          <w:snapToGrid w:val="0"/>
          <w:color w:val="000000"/>
          <w:kern w:val="0"/>
          <w:sz w:val="32"/>
          <w:szCs w:val="32"/>
        </w:rPr>
        <w:t xml:space="preserve">    2019</w:t>
      </w:r>
      <w:r w:rsidRPr="00375CB6">
        <w:rPr>
          <w:rFonts w:ascii="Times New Roman" w:eastAsia="仿宋_GB2312" w:hAnsi="Times New Roman"/>
          <w:snapToGrid w:val="0"/>
          <w:color w:val="000000"/>
          <w:kern w:val="0"/>
          <w:sz w:val="32"/>
          <w:szCs w:val="32"/>
        </w:rPr>
        <w:t>年国民经济和社会发展主要目标建议：</w:t>
      </w:r>
    </w:p>
    <w:p w:rsidR="00C87C13" w:rsidRPr="00375CB6" w:rsidRDefault="00C87C13" w:rsidP="00C27C09">
      <w:pPr>
        <w:snapToGrid w:val="0"/>
        <w:spacing w:line="580" w:lineRule="exact"/>
        <w:ind w:firstLine="630"/>
        <w:rPr>
          <w:rFonts w:ascii="Times New Roman" w:eastAsia="仿宋_GB2312" w:hAnsi="Times New Roman"/>
          <w:snapToGrid w:val="0"/>
          <w:color w:val="000000"/>
          <w:kern w:val="0"/>
          <w:sz w:val="32"/>
          <w:szCs w:val="32"/>
        </w:rPr>
      </w:pPr>
      <w:r w:rsidRPr="00375CB6">
        <w:rPr>
          <w:rFonts w:ascii="Times New Roman" w:eastAsia="仿宋_GB2312" w:hAnsi="Times New Roman"/>
          <w:snapToGrid w:val="0"/>
          <w:color w:val="000000"/>
          <w:kern w:val="0"/>
          <w:sz w:val="32"/>
          <w:szCs w:val="32"/>
        </w:rPr>
        <w:t>——</w:t>
      </w:r>
      <w:r w:rsidRPr="00375CB6">
        <w:rPr>
          <w:rFonts w:ascii="Times New Roman" w:eastAsia="仿宋_GB2312" w:hAnsi="Times New Roman"/>
          <w:snapToGrid w:val="0"/>
          <w:color w:val="000000"/>
          <w:kern w:val="0"/>
          <w:sz w:val="32"/>
          <w:szCs w:val="32"/>
        </w:rPr>
        <w:t>地区生产总值增长</w:t>
      </w:r>
      <w:r w:rsidRPr="00375CB6">
        <w:rPr>
          <w:rFonts w:ascii="Times New Roman" w:eastAsia="仿宋_GB2312" w:hAnsi="Times New Roman"/>
          <w:snapToGrid w:val="0"/>
          <w:color w:val="000000"/>
          <w:kern w:val="0"/>
          <w:sz w:val="32"/>
          <w:szCs w:val="32"/>
        </w:rPr>
        <w:t>6.5%</w:t>
      </w:r>
      <w:r w:rsidRPr="00375CB6">
        <w:rPr>
          <w:rFonts w:ascii="Times New Roman" w:eastAsia="仿宋_GB2312" w:hAnsi="Times New Roman"/>
          <w:snapToGrid w:val="0"/>
          <w:color w:val="000000"/>
          <w:kern w:val="0"/>
          <w:sz w:val="32"/>
          <w:szCs w:val="32"/>
        </w:rPr>
        <w:t>左右</w:t>
      </w:r>
    </w:p>
    <w:p w:rsidR="00C87C13" w:rsidRPr="00375CB6" w:rsidRDefault="00C87C13" w:rsidP="00C27C09">
      <w:pPr>
        <w:snapToGrid w:val="0"/>
        <w:spacing w:line="580" w:lineRule="exact"/>
        <w:rPr>
          <w:rFonts w:ascii="Times New Roman" w:eastAsia="仿宋_GB2312" w:hAnsi="Times New Roman"/>
          <w:snapToGrid w:val="0"/>
          <w:color w:val="000000"/>
          <w:kern w:val="0"/>
          <w:sz w:val="32"/>
          <w:szCs w:val="32"/>
        </w:rPr>
      </w:pPr>
      <w:r w:rsidRPr="00375CB6">
        <w:rPr>
          <w:rFonts w:ascii="Times New Roman" w:eastAsia="仿宋_GB2312" w:hAnsi="Times New Roman"/>
          <w:snapToGrid w:val="0"/>
          <w:color w:val="000000"/>
          <w:kern w:val="0"/>
          <w:sz w:val="32"/>
          <w:szCs w:val="32"/>
        </w:rPr>
        <w:t xml:space="preserve">    ——</w:t>
      </w:r>
      <w:r w:rsidRPr="00375CB6">
        <w:rPr>
          <w:rFonts w:ascii="Times New Roman" w:eastAsia="仿宋_GB2312" w:hAnsi="Times New Roman"/>
          <w:snapToGrid w:val="0"/>
          <w:color w:val="000000"/>
          <w:kern w:val="0"/>
          <w:sz w:val="32"/>
          <w:szCs w:val="32"/>
        </w:rPr>
        <w:t>一般公共预算收入增长</w:t>
      </w:r>
      <w:r w:rsidRPr="00375CB6">
        <w:rPr>
          <w:rFonts w:ascii="Times New Roman" w:eastAsia="仿宋_GB2312" w:hAnsi="Times New Roman"/>
          <w:snapToGrid w:val="0"/>
          <w:color w:val="000000"/>
          <w:kern w:val="0"/>
          <w:sz w:val="32"/>
          <w:szCs w:val="32"/>
        </w:rPr>
        <w:t>8%</w:t>
      </w:r>
      <w:r w:rsidRPr="00375CB6">
        <w:rPr>
          <w:rFonts w:ascii="Times New Roman" w:eastAsia="仿宋_GB2312" w:hAnsi="Times New Roman"/>
          <w:snapToGrid w:val="0"/>
          <w:color w:val="000000"/>
          <w:kern w:val="0"/>
          <w:sz w:val="32"/>
          <w:szCs w:val="32"/>
        </w:rPr>
        <w:t>左右</w:t>
      </w:r>
    </w:p>
    <w:p w:rsidR="00C87C13" w:rsidRPr="00375CB6" w:rsidRDefault="00C87C13" w:rsidP="00C27C09">
      <w:pPr>
        <w:snapToGrid w:val="0"/>
        <w:spacing w:line="580" w:lineRule="exact"/>
        <w:ind w:firstLineChars="200" w:firstLine="640"/>
        <w:rPr>
          <w:rFonts w:ascii="Times New Roman" w:eastAsia="仿宋_GB2312" w:hAnsi="Times New Roman"/>
          <w:snapToGrid w:val="0"/>
          <w:color w:val="000000"/>
          <w:kern w:val="0"/>
          <w:sz w:val="32"/>
          <w:szCs w:val="32"/>
        </w:rPr>
      </w:pPr>
      <w:r w:rsidRPr="00375CB6">
        <w:rPr>
          <w:rFonts w:ascii="Times New Roman" w:eastAsia="仿宋_GB2312" w:hAnsi="Times New Roman"/>
          <w:snapToGrid w:val="0"/>
          <w:color w:val="000000"/>
          <w:kern w:val="0"/>
          <w:sz w:val="32"/>
          <w:szCs w:val="32"/>
        </w:rPr>
        <w:t>——</w:t>
      </w:r>
      <w:r w:rsidRPr="00375CB6">
        <w:rPr>
          <w:rFonts w:ascii="Times New Roman" w:eastAsia="仿宋_GB2312" w:hAnsi="Times New Roman"/>
          <w:snapToGrid w:val="0"/>
          <w:color w:val="000000"/>
          <w:kern w:val="0"/>
          <w:sz w:val="32"/>
          <w:szCs w:val="32"/>
        </w:rPr>
        <w:t>全社会固定资产投资总额保持稳定</w:t>
      </w:r>
    </w:p>
    <w:p w:rsidR="00C87C13" w:rsidRPr="00375CB6" w:rsidRDefault="00C87C13" w:rsidP="00C27C09">
      <w:pPr>
        <w:snapToGrid w:val="0"/>
        <w:spacing w:line="580" w:lineRule="exact"/>
        <w:rPr>
          <w:rFonts w:ascii="Times New Roman" w:eastAsia="仿宋_GB2312" w:hAnsi="Times New Roman"/>
          <w:snapToGrid w:val="0"/>
          <w:color w:val="000000"/>
          <w:kern w:val="0"/>
          <w:sz w:val="32"/>
          <w:szCs w:val="32"/>
        </w:rPr>
      </w:pPr>
      <w:r w:rsidRPr="00375CB6">
        <w:rPr>
          <w:rFonts w:ascii="Times New Roman" w:eastAsia="仿宋_GB2312" w:hAnsi="Times New Roman"/>
          <w:snapToGrid w:val="0"/>
          <w:color w:val="000000"/>
          <w:kern w:val="0"/>
          <w:sz w:val="32"/>
          <w:szCs w:val="32"/>
        </w:rPr>
        <w:t xml:space="preserve">    ——</w:t>
      </w:r>
      <w:r w:rsidRPr="00375CB6">
        <w:rPr>
          <w:rFonts w:ascii="Times New Roman" w:eastAsia="仿宋_GB2312" w:hAnsi="Times New Roman"/>
          <w:snapToGrid w:val="0"/>
          <w:color w:val="000000"/>
          <w:kern w:val="0"/>
          <w:sz w:val="32"/>
          <w:szCs w:val="32"/>
        </w:rPr>
        <w:t>新兴产业产值占规模以上工业产值比重</w:t>
      </w:r>
      <w:r w:rsidR="00AE51E9" w:rsidRPr="00375CB6">
        <w:rPr>
          <w:rFonts w:ascii="Times New Roman" w:eastAsia="仿宋_GB2312" w:hAnsi="Times New Roman"/>
          <w:snapToGrid w:val="0"/>
          <w:color w:val="000000"/>
          <w:kern w:val="0"/>
          <w:sz w:val="32"/>
          <w:szCs w:val="32"/>
        </w:rPr>
        <w:t>保持稳定</w:t>
      </w:r>
    </w:p>
    <w:p w:rsidR="00C87C13" w:rsidRPr="00375CB6" w:rsidRDefault="00C87C13" w:rsidP="00C27C09">
      <w:pPr>
        <w:snapToGrid w:val="0"/>
        <w:spacing w:line="580" w:lineRule="exact"/>
        <w:rPr>
          <w:rFonts w:ascii="Times New Roman" w:eastAsia="仿宋_GB2312" w:hAnsi="Times New Roman"/>
          <w:snapToGrid w:val="0"/>
          <w:color w:val="000000"/>
          <w:kern w:val="0"/>
          <w:sz w:val="32"/>
          <w:szCs w:val="32"/>
        </w:rPr>
      </w:pPr>
      <w:r w:rsidRPr="00375CB6">
        <w:rPr>
          <w:rFonts w:ascii="Times New Roman" w:eastAsia="仿宋_GB2312" w:hAnsi="Times New Roman"/>
          <w:snapToGrid w:val="0"/>
          <w:color w:val="000000"/>
          <w:kern w:val="0"/>
          <w:sz w:val="32"/>
          <w:szCs w:val="32"/>
        </w:rPr>
        <w:t xml:space="preserve">    ——</w:t>
      </w:r>
      <w:r w:rsidRPr="00375CB6">
        <w:rPr>
          <w:rFonts w:ascii="Times New Roman" w:eastAsia="仿宋_GB2312" w:hAnsi="Times New Roman"/>
          <w:snapToGrid w:val="0"/>
          <w:color w:val="000000"/>
          <w:kern w:val="0"/>
          <w:sz w:val="32"/>
          <w:szCs w:val="32"/>
        </w:rPr>
        <w:t>高新技术产业产值占规模以上工业产值比重</w:t>
      </w:r>
      <w:r w:rsidRPr="00375CB6">
        <w:rPr>
          <w:rFonts w:ascii="Times New Roman" w:eastAsia="仿宋_GB2312" w:hAnsi="Times New Roman"/>
          <w:snapToGrid w:val="0"/>
          <w:color w:val="000000"/>
          <w:kern w:val="0"/>
          <w:sz w:val="32"/>
          <w:szCs w:val="32"/>
        </w:rPr>
        <w:t>48%</w:t>
      </w:r>
    </w:p>
    <w:p w:rsidR="00C87C13" w:rsidRPr="00375CB6" w:rsidRDefault="00C87C13" w:rsidP="00C27C09">
      <w:pPr>
        <w:snapToGrid w:val="0"/>
        <w:spacing w:line="580" w:lineRule="exact"/>
        <w:ind w:firstLineChars="150" w:firstLine="480"/>
        <w:rPr>
          <w:rFonts w:ascii="Times New Roman" w:eastAsia="仿宋_GB2312" w:hAnsi="Times New Roman"/>
          <w:snapToGrid w:val="0"/>
          <w:color w:val="000000"/>
          <w:kern w:val="0"/>
          <w:sz w:val="32"/>
          <w:szCs w:val="32"/>
        </w:rPr>
      </w:pPr>
      <w:r w:rsidRPr="00375CB6">
        <w:rPr>
          <w:rFonts w:ascii="Times New Roman" w:eastAsia="仿宋_GB2312" w:hAnsi="Times New Roman"/>
          <w:snapToGrid w:val="0"/>
          <w:color w:val="000000"/>
          <w:kern w:val="0"/>
          <w:sz w:val="32"/>
          <w:szCs w:val="32"/>
        </w:rPr>
        <w:t xml:space="preserve"> ——</w:t>
      </w:r>
      <w:r w:rsidRPr="00375CB6">
        <w:rPr>
          <w:rFonts w:ascii="Times New Roman" w:eastAsia="仿宋_GB2312" w:hAnsi="Times New Roman"/>
          <w:snapToGrid w:val="0"/>
          <w:color w:val="000000"/>
          <w:kern w:val="0"/>
          <w:sz w:val="32"/>
          <w:szCs w:val="32"/>
        </w:rPr>
        <w:t>全社会研发经费支出占</w:t>
      </w:r>
      <w:r w:rsidRPr="00375CB6">
        <w:rPr>
          <w:rFonts w:ascii="Times New Roman" w:eastAsia="仿宋_GB2312" w:hAnsi="Times New Roman"/>
          <w:snapToGrid w:val="0"/>
          <w:color w:val="000000"/>
          <w:kern w:val="0"/>
          <w:sz w:val="32"/>
          <w:szCs w:val="32"/>
        </w:rPr>
        <w:t>GDP</w:t>
      </w:r>
      <w:r w:rsidRPr="00375CB6">
        <w:rPr>
          <w:rFonts w:ascii="Times New Roman" w:eastAsia="仿宋_GB2312" w:hAnsi="Times New Roman"/>
          <w:snapToGrid w:val="0"/>
          <w:color w:val="000000"/>
          <w:kern w:val="0"/>
          <w:sz w:val="32"/>
          <w:szCs w:val="32"/>
        </w:rPr>
        <w:t>比重</w:t>
      </w:r>
      <w:r w:rsidRPr="00375CB6">
        <w:rPr>
          <w:rFonts w:ascii="Times New Roman" w:eastAsia="仿宋_GB2312" w:hAnsi="Times New Roman"/>
          <w:snapToGrid w:val="0"/>
          <w:color w:val="000000"/>
          <w:kern w:val="0"/>
          <w:sz w:val="32"/>
          <w:szCs w:val="32"/>
        </w:rPr>
        <w:t>2.6%</w:t>
      </w:r>
    </w:p>
    <w:p w:rsidR="00C87C13" w:rsidRPr="00375CB6" w:rsidRDefault="00C87C13" w:rsidP="00C27C09">
      <w:pPr>
        <w:snapToGrid w:val="0"/>
        <w:spacing w:line="580" w:lineRule="exact"/>
        <w:ind w:firstLineChars="200" w:firstLine="640"/>
        <w:rPr>
          <w:rFonts w:ascii="Times New Roman" w:eastAsia="仿宋_GB2312" w:hAnsi="Times New Roman"/>
          <w:snapToGrid w:val="0"/>
          <w:color w:val="000000"/>
          <w:kern w:val="0"/>
          <w:sz w:val="32"/>
          <w:szCs w:val="32"/>
        </w:rPr>
      </w:pPr>
      <w:r w:rsidRPr="00375CB6">
        <w:rPr>
          <w:rFonts w:ascii="Times New Roman" w:eastAsia="仿宋_GB2312" w:hAnsi="Times New Roman"/>
          <w:snapToGrid w:val="0"/>
          <w:color w:val="000000"/>
          <w:kern w:val="0"/>
          <w:sz w:val="32"/>
          <w:szCs w:val="32"/>
        </w:rPr>
        <w:t>——</w:t>
      </w:r>
      <w:r w:rsidRPr="00375CB6">
        <w:rPr>
          <w:rFonts w:ascii="Times New Roman" w:eastAsia="仿宋_GB2312" w:hAnsi="Times New Roman"/>
          <w:snapToGrid w:val="0"/>
          <w:color w:val="000000"/>
          <w:kern w:val="0"/>
          <w:sz w:val="32"/>
          <w:szCs w:val="32"/>
        </w:rPr>
        <w:t>进出口总额保持总体稳定</w:t>
      </w:r>
    </w:p>
    <w:p w:rsidR="00C87C13" w:rsidRPr="00375CB6" w:rsidRDefault="00C87C13" w:rsidP="00C27C09">
      <w:pPr>
        <w:snapToGrid w:val="0"/>
        <w:spacing w:line="580" w:lineRule="exact"/>
        <w:rPr>
          <w:rFonts w:ascii="Times New Roman" w:eastAsia="仿宋_GB2312" w:hAnsi="Times New Roman"/>
          <w:snapToGrid w:val="0"/>
          <w:color w:val="000000"/>
          <w:kern w:val="0"/>
          <w:sz w:val="32"/>
          <w:szCs w:val="32"/>
        </w:rPr>
      </w:pPr>
      <w:r w:rsidRPr="00375CB6">
        <w:rPr>
          <w:rFonts w:ascii="Times New Roman" w:eastAsia="仿宋_GB2312" w:hAnsi="Times New Roman"/>
          <w:snapToGrid w:val="0"/>
          <w:color w:val="000000"/>
          <w:kern w:val="0"/>
          <w:sz w:val="32"/>
          <w:szCs w:val="32"/>
        </w:rPr>
        <w:t xml:space="preserve">    ——</w:t>
      </w:r>
      <w:r w:rsidRPr="00375CB6">
        <w:rPr>
          <w:rFonts w:ascii="Times New Roman" w:eastAsia="仿宋_GB2312" w:hAnsi="Times New Roman"/>
          <w:snapToGrid w:val="0"/>
          <w:color w:val="000000"/>
          <w:kern w:val="0"/>
          <w:sz w:val="32"/>
          <w:szCs w:val="32"/>
        </w:rPr>
        <w:t>社会消费品零售总额增长</w:t>
      </w:r>
      <w:r w:rsidRPr="00375CB6">
        <w:rPr>
          <w:rFonts w:ascii="Times New Roman" w:eastAsia="仿宋_GB2312" w:hAnsi="Times New Roman"/>
          <w:snapToGrid w:val="0"/>
          <w:color w:val="000000"/>
          <w:kern w:val="0"/>
          <w:sz w:val="32"/>
          <w:szCs w:val="32"/>
        </w:rPr>
        <w:t>8%</w:t>
      </w:r>
      <w:r w:rsidR="00AE51E9" w:rsidRPr="00375CB6">
        <w:rPr>
          <w:rFonts w:ascii="Times New Roman" w:eastAsia="仿宋_GB2312" w:hAnsi="Times New Roman"/>
          <w:snapToGrid w:val="0"/>
          <w:color w:val="000000"/>
          <w:kern w:val="0"/>
          <w:sz w:val="32"/>
          <w:szCs w:val="32"/>
        </w:rPr>
        <w:t>左右</w:t>
      </w:r>
    </w:p>
    <w:p w:rsidR="00C87C13" w:rsidRPr="00375CB6" w:rsidRDefault="00C87C13" w:rsidP="00C27C09">
      <w:pPr>
        <w:snapToGrid w:val="0"/>
        <w:spacing w:line="580" w:lineRule="exact"/>
        <w:rPr>
          <w:rFonts w:ascii="Times New Roman" w:eastAsia="仿宋_GB2312" w:hAnsi="Times New Roman"/>
          <w:snapToGrid w:val="0"/>
          <w:color w:val="000000"/>
          <w:kern w:val="0"/>
          <w:sz w:val="32"/>
          <w:szCs w:val="32"/>
        </w:rPr>
      </w:pPr>
      <w:r w:rsidRPr="00375CB6">
        <w:rPr>
          <w:rFonts w:ascii="Times New Roman" w:eastAsia="仿宋_GB2312" w:hAnsi="Times New Roman"/>
          <w:snapToGrid w:val="0"/>
          <w:color w:val="000000"/>
          <w:kern w:val="0"/>
          <w:sz w:val="32"/>
          <w:szCs w:val="32"/>
        </w:rPr>
        <w:t xml:space="preserve">    ——</w:t>
      </w:r>
      <w:r w:rsidRPr="00375CB6">
        <w:rPr>
          <w:rFonts w:ascii="Times New Roman" w:eastAsia="仿宋_GB2312" w:hAnsi="Times New Roman"/>
          <w:snapToGrid w:val="0"/>
          <w:color w:val="000000"/>
          <w:kern w:val="0"/>
          <w:sz w:val="32"/>
          <w:szCs w:val="32"/>
        </w:rPr>
        <w:t>城乡居民人均可支配收入增长高于</w:t>
      </w:r>
      <w:r w:rsidRPr="00375CB6">
        <w:rPr>
          <w:rFonts w:ascii="Times New Roman" w:eastAsia="仿宋_GB2312" w:hAnsi="Times New Roman"/>
          <w:snapToGrid w:val="0"/>
          <w:color w:val="000000"/>
          <w:kern w:val="0"/>
          <w:sz w:val="32"/>
          <w:szCs w:val="32"/>
        </w:rPr>
        <w:t>GDP</w:t>
      </w:r>
      <w:r w:rsidRPr="00375CB6">
        <w:rPr>
          <w:rFonts w:ascii="Times New Roman" w:eastAsia="仿宋_GB2312" w:hAnsi="Times New Roman"/>
          <w:snapToGrid w:val="0"/>
          <w:color w:val="000000"/>
          <w:kern w:val="0"/>
          <w:sz w:val="32"/>
          <w:szCs w:val="32"/>
        </w:rPr>
        <w:t>增幅</w:t>
      </w:r>
    </w:p>
    <w:p w:rsidR="00C87C13" w:rsidRPr="00375CB6" w:rsidRDefault="00C87C13" w:rsidP="00C27C09">
      <w:pPr>
        <w:snapToGrid w:val="0"/>
        <w:spacing w:line="580" w:lineRule="exact"/>
        <w:rPr>
          <w:rFonts w:ascii="Times New Roman" w:eastAsia="仿宋_GB2312" w:hAnsi="Times New Roman"/>
          <w:snapToGrid w:val="0"/>
          <w:color w:val="000000"/>
          <w:kern w:val="0"/>
          <w:sz w:val="32"/>
          <w:szCs w:val="32"/>
        </w:rPr>
      </w:pPr>
      <w:r w:rsidRPr="00375CB6">
        <w:rPr>
          <w:rFonts w:ascii="Times New Roman" w:eastAsia="仿宋_GB2312" w:hAnsi="Times New Roman"/>
          <w:snapToGrid w:val="0"/>
          <w:color w:val="000000"/>
          <w:kern w:val="0"/>
          <w:sz w:val="32"/>
          <w:szCs w:val="32"/>
        </w:rPr>
        <w:t xml:space="preserve">    ——</w:t>
      </w:r>
      <w:r w:rsidRPr="00375CB6">
        <w:rPr>
          <w:rFonts w:ascii="Times New Roman" w:eastAsia="仿宋_GB2312" w:hAnsi="Times New Roman"/>
          <w:snapToGrid w:val="0"/>
          <w:color w:val="000000"/>
          <w:kern w:val="0"/>
          <w:sz w:val="32"/>
          <w:szCs w:val="32"/>
        </w:rPr>
        <w:t>城镇登记失业率控制在</w:t>
      </w:r>
      <w:r w:rsidR="00AE51E9" w:rsidRPr="00375CB6">
        <w:rPr>
          <w:rFonts w:ascii="Times New Roman" w:eastAsia="仿宋_GB2312" w:hAnsi="Times New Roman"/>
          <w:snapToGrid w:val="0"/>
          <w:color w:val="000000"/>
          <w:kern w:val="0"/>
          <w:sz w:val="32"/>
          <w:szCs w:val="32"/>
        </w:rPr>
        <w:t>2.5</w:t>
      </w:r>
      <w:r w:rsidRPr="00375CB6">
        <w:rPr>
          <w:rFonts w:ascii="Times New Roman" w:eastAsia="仿宋_GB2312" w:hAnsi="Times New Roman"/>
          <w:snapToGrid w:val="0"/>
          <w:color w:val="000000"/>
          <w:kern w:val="0"/>
          <w:sz w:val="32"/>
          <w:szCs w:val="32"/>
        </w:rPr>
        <w:t>%</w:t>
      </w:r>
      <w:r w:rsidRPr="00375CB6">
        <w:rPr>
          <w:rFonts w:ascii="Times New Roman" w:eastAsia="仿宋_GB2312" w:hAnsi="Times New Roman"/>
          <w:snapToGrid w:val="0"/>
          <w:color w:val="000000"/>
          <w:kern w:val="0"/>
          <w:sz w:val="32"/>
          <w:szCs w:val="32"/>
        </w:rPr>
        <w:t>以内</w:t>
      </w:r>
    </w:p>
    <w:p w:rsidR="00C87C13" w:rsidRPr="00375CB6" w:rsidRDefault="00C87C13" w:rsidP="00C27C09">
      <w:pPr>
        <w:snapToGrid w:val="0"/>
        <w:spacing w:line="580" w:lineRule="exact"/>
        <w:rPr>
          <w:rFonts w:ascii="Times New Roman" w:eastAsia="仿宋_GB2312" w:hAnsi="Times New Roman"/>
          <w:snapToGrid w:val="0"/>
          <w:color w:val="000000"/>
          <w:kern w:val="0"/>
          <w:sz w:val="32"/>
          <w:szCs w:val="32"/>
        </w:rPr>
      </w:pPr>
      <w:r w:rsidRPr="00375CB6">
        <w:rPr>
          <w:rFonts w:ascii="Times New Roman" w:eastAsia="仿宋_GB2312" w:hAnsi="Times New Roman"/>
          <w:snapToGrid w:val="0"/>
          <w:color w:val="000000"/>
          <w:kern w:val="0"/>
          <w:sz w:val="32"/>
          <w:szCs w:val="32"/>
        </w:rPr>
        <w:t xml:space="preserve">    ——</w:t>
      </w:r>
      <w:r w:rsidRPr="00375CB6">
        <w:rPr>
          <w:rFonts w:ascii="Times New Roman" w:eastAsia="仿宋_GB2312" w:hAnsi="Times New Roman"/>
          <w:snapToGrid w:val="0"/>
          <w:color w:val="000000"/>
          <w:kern w:val="0"/>
          <w:sz w:val="32"/>
          <w:szCs w:val="32"/>
        </w:rPr>
        <w:t>化学需氧量、二氧化硫、氨氮、氮氧化物排放总量削减均完成苏州下达任务</w:t>
      </w:r>
    </w:p>
    <w:p w:rsidR="00C87C13" w:rsidRPr="00375CB6" w:rsidRDefault="00C87C13" w:rsidP="00C27C09">
      <w:pPr>
        <w:snapToGrid w:val="0"/>
        <w:spacing w:line="580" w:lineRule="exact"/>
        <w:ind w:firstLine="640"/>
        <w:rPr>
          <w:rFonts w:ascii="Times New Roman" w:eastAsia="仿宋_GB2312" w:hAnsi="Times New Roman"/>
          <w:snapToGrid w:val="0"/>
          <w:color w:val="000000"/>
          <w:kern w:val="0"/>
          <w:sz w:val="32"/>
          <w:szCs w:val="32"/>
        </w:rPr>
      </w:pPr>
      <w:r w:rsidRPr="00375CB6">
        <w:rPr>
          <w:rFonts w:ascii="Times New Roman" w:eastAsia="仿宋_GB2312" w:hAnsi="Times New Roman"/>
          <w:snapToGrid w:val="0"/>
          <w:color w:val="000000"/>
          <w:kern w:val="0"/>
          <w:sz w:val="32"/>
          <w:szCs w:val="32"/>
        </w:rPr>
        <w:t>——</w:t>
      </w:r>
      <w:r w:rsidRPr="00375CB6">
        <w:rPr>
          <w:rFonts w:ascii="Times New Roman" w:eastAsia="仿宋_GB2312" w:hAnsi="Times New Roman"/>
          <w:snapToGrid w:val="0"/>
          <w:color w:val="000000"/>
          <w:kern w:val="0"/>
          <w:sz w:val="32"/>
          <w:szCs w:val="32"/>
        </w:rPr>
        <w:t>万元</w:t>
      </w:r>
      <w:r w:rsidRPr="00375CB6">
        <w:rPr>
          <w:rFonts w:ascii="Times New Roman" w:eastAsia="仿宋_GB2312" w:hAnsi="Times New Roman"/>
          <w:snapToGrid w:val="0"/>
          <w:color w:val="000000"/>
          <w:kern w:val="0"/>
          <w:sz w:val="32"/>
          <w:szCs w:val="32"/>
        </w:rPr>
        <w:t>GDP</w:t>
      </w:r>
      <w:r w:rsidRPr="00375CB6">
        <w:rPr>
          <w:rFonts w:ascii="Times New Roman" w:eastAsia="仿宋_GB2312" w:hAnsi="Times New Roman"/>
          <w:snapToGrid w:val="0"/>
          <w:color w:val="000000"/>
          <w:kern w:val="0"/>
          <w:sz w:val="32"/>
          <w:szCs w:val="32"/>
        </w:rPr>
        <w:t>能耗下降率完成苏州下达任务</w:t>
      </w:r>
    </w:p>
    <w:p w:rsidR="00C87C13" w:rsidRPr="00375CB6" w:rsidRDefault="00C87C13" w:rsidP="00C27C09">
      <w:pPr>
        <w:snapToGrid w:val="0"/>
        <w:spacing w:line="580" w:lineRule="exact"/>
        <w:ind w:firstLineChars="200" w:firstLine="640"/>
        <w:rPr>
          <w:rFonts w:ascii="Times New Roman" w:eastAsia="楷体_GB2312" w:hAnsi="Times New Roman"/>
          <w:snapToGrid w:val="0"/>
          <w:color w:val="000000"/>
          <w:kern w:val="0"/>
          <w:sz w:val="32"/>
          <w:szCs w:val="32"/>
        </w:rPr>
      </w:pPr>
      <w:r w:rsidRPr="00375CB6">
        <w:rPr>
          <w:rFonts w:ascii="Times New Roman" w:eastAsia="楷体_GB2312" w:hAnsi="Times New Roman"/>
          <w:snapToGrid w:val="0"/>
          <w:color w:val="000000"/>
          <w:kern w:val="0"/>
          <w:sz w:val="32"/>
          <w:szCs w:val="32"/>
        </w:rPr>
        <w:t>（二）</w:t>
      </w:r>
      <w:r w:rsidRPr="00375CB6">
        <w:rPr>
          <w:rFonts w:ascii="Times New Roman" w:eastAsia="楷体_GB2312" w:hAnsi="Times New Roman"/>
          <w:snapToGrid w:val="0"/>
          <w:color w:val="000000"/>
          <w:kern w:val="0"/>
          <w:sz w:val="32"/>
          <w:szCs w:val="32"/>
        </w:rPr>
        <w:t>2019</w:t>
      </w:r>
      <w:r w:rsidRPr="00375CB6">
        <w:rPr>
          <w:rFonts w:ascii="Times New Roman" w:eastAsia="楷体_GB2312" w:hAnsi="Times New Roman"/>
          <w:snapToGrid w:val="0"/>
          <w:color w:val="000000"/>
          <w:kern w:val="0"/>
          <w:sz w:val="32"/>
          <w:szCs w:val="32"/>
        </w:rPr>
        <w:t>年主要预期目标说明</w:t>
      </w:r>
    </w:p>
    <w:p w:rsidR="00C87C13" w:rsidRPr="000C1D47" w:rsidRDefault="00C87C13" w:rsidP="00C27C09">
      <w:pPr>
        <w:spacing w:line="580" w:lineRule="exact"/>
        <w:ind w:firstLine="600"/>
        <w:rPr>
          <w:rFonts w:ascii="Times New Roman" w:eastAsia="仿宋_GB2312" w:hAnsi="Times New Roman"/>
          <w:color w:val="000000"/>
          <w:sz w:val="32"/>
          <w:szCs w:val="32"/>
        </w:rPr>
      </w:pPr>
      <w:r w:rsidRPr="00375CB6">
        <w:rPr>
          <w:rFonts w:ascii="Times New Roman" w:eastAsia="楷体_GB2312" w:hAnsi="Times New Roman"/>
          <w:b/>
          <w:color w:val="000000"/>
          <w:sz w:val="32"/>
          <w:szCs w:val="32"/>
        </w:rPr>
        <w:t>关于经济增速。</w:t>
      </w:r>
      <w:r w:rsidRPr="000C1D47">
        <w:rPr>
          <w:rFonts w:ascii="Times New Roman" w:eastAsia="仿宋_GB2312" w:hAnsi="Times New Roman"/>
          <w:color w:val="000000"/>
          <w:sz w:val="32"/>
          <w:szCs w:val="32"/>
        </w:rPr>
        <w:t>从外部环境看，当前，世界经济正处在国际金融危机以来形势最错综复杂、干扰因素最多的时期。全球经济</w:t>
      </w:r>
      <w:r w:rsidR="000F113B" w:rsidRPr="000C1D47">
        <w:rPr>
          <w:rFonts w:ascii="Times New Roman" w:eastAsia="仿宋_GB2312" w:hAnsi="Times New Roman"/>
          <w:color w:val="000000"/>
          <w:sz w:val="32"/>
          <w:szCs w:val="32"/>
        </w:rPr>
        <w:t>复苏进入转折期，</w:t>
      </w:r>
      <w:r w:rsidR="00D609C1" w:rsidRPr="000C1D47">
        <w:rPr>
          <w:rFonts w:ascii="Times New Roman" w:eastAsia="仿宋_GB2312" w:hAnsi="Times New Roman"/>
          <w:color w:val="000000"/>
          <w:sz w:val="32"/>
          <w:szCs w:val="32"/>
        </w:rPr>
        <w:t>世界</w:t>
      </w:r>
      <w:r w:rsidR="000F113B" w:rsidRPr="000C1D47">
        <w:rPr>
          <w:rFonts w:ascii="Times New Roman" w:eastAsia="仿宋_GB2312" w:hAnsi="Times New Roman"/>
          <w:color w:val="000000"/>
          <w:sz w:val="32"/>
          <w:szCs w:val="32"/>
        </w:rPr>
        <w:t>经济</w:t>
      </w:r>
      <w:r w:rsidRPr="000C1D47">
        <w:rPr>
          <w:rFonts w:ascii="Times New Roman" w:eastAsia="仿宋_GB2312" w:hAnsi="Times New Roman"/>
          <w:color w:val="000000"/>
          <w:sz w:val="32"/>
          <w:szCs w:val="32"/>
        </w:rPr>
        <w:t>下行风险上升</w:t>
      </w:r>
      <w:r w:rsidR="00FC0698" w:rsidRPr="000C1D47">
        <w:rPr>
          <w:rFonts w:ascii="Times New Roman" w:eastAsia="仿宋_GB2312" w:hAnsi="Times New Roman"/>
          <w:color w:val="000000"/>
          <w:sz w:val="32"/>
          <w:szCs w:val="32"/>
        </w:rPr>
        <w:t>。经贸摩擦紧张形</w:t>
      </w:r>
      <w:r w:rsidR="00FC0698" w:rsidRPr="000C1D47">
        <w:rPr>
          <w:rFonts w:ascii="Times New Roman" w:eastAsia="仿宋_GB2312" w:hAnsi="Times New Roman"/>
          <w:color w:val="000000"/>
          <w:sz w:val="32"/>
          <w:szCs w:val="32"/>
        </w:rPr>
        <w:lastRenderedPageBreak/>
        <w:t>势难以全面缓解，全球贸易投资还将继续回落。国际</w:t>
      </w:r>
      <w:r w:rsidRPr="000C1D47">
        <w:rPr>
          <w:rFonts w:ascii="Times New Roman" w:eastAsia="仿宋_GB2312" w:hAnsi="Times New Roman"/>
          <w:color w:val="000000"/>
          <w:sz w:val="32"/>
          <w:szCs w:val="32"/>
        </w:rPr>
        <w:t>金融市场</w:t>
      </w:r>
      <w:r w:rsidR="00FC0698" w:rsidRPr="000C1D47">
        <w:rPr>
          <w:rFonts w:ascii="Times New Roman" w:eastAsia="仿宋_GB2312" w:hAnsi="Times New Roman"/>
          <w:color w:val="000000"/>
          <w:sz w:val="32"/>
          <w:szCs w:val="32"/>
        </w:rPr>
        <w:t>持续</w:t>
      </w:r>
      <w:r w:rsidRPr="000C1D47">
        <w:rPr>
          <w:rFonts w:ascii="Times New Roman" w:eastAsia="仿宋_GB2312" w:hAnsi="Times New Roman"/>
          <w:color w:val="000000"/>
          <w:sz w:val="32"/>
          <w:szCs w:val="32"/>
        </w:rPr>
        <w:t>波动</w:t>
      </w:r>
      <w:r w:rsidR="00D609C1" w:rsidRPr="000C1D47">
        <w:rPr>
          <w:rFonts w:ascii="Times New Roman" w:eastAsia="仿宋_GB2312" w:hAnsi="Times New Roman"/>
          <w:color w:val="000000"/>
          <w:sz w:val="32"/>
          <w:szCs w:val="32"/>
        </w:rPr>
        <w:t>。英国脱欧、中东地区冲突等地缘政治形势依然复杂。</w:t>
      </w:r>
      <w:r w:rsidRPr="000C1D47">
        <w:rPr>
          <w:rFonts w:ascii="Times New Roman" w:eastAsia="仿宋_GB2312" w:hAnsi="Times New Roman"/>
          <w:color w:val="000000"/>
          <w:sz w:val="32"/>
          <w:szCs w:val="32"/>
        </w:rPr>
        <w:t>从内部环境</w:t>
      </w:r>
      <w:r w:rsidR="00CC2A82" w:rsidRPr="000C1D47">
        <w:rPr>
          <w:rFonts w:ascii="Times New Roman" w:eastAsia="仿宋_GB2312" w:hAnsi="Times New Roman"/>
          <w:color w:val="000000"/>
          <w:sz w:val="32"/>
          <w:szCs w:val="32"/>
        </w:rPr>
        <w:t>看，</w:t>
      </w:r>
      <w:r w:rsidR="000A1B7B" w:rsidRPr="000C1D47">
        <w:rPr>
          <w:rFonts w:ascii="Times New Roman" w:eastAsia="仿宋_GB2312" w:hAnsi="Times New Roman"/>
          <w:color w:val="000000"/>
          <w:sz w:val="32"/>
          <w:szCs w:val="32"/>
        </w:rPr>
        <w:t>我国</w:t>
      </w:r>
      <w:r w:rsidR="00A11A2A" w:rsidRPr="000C1D47">
        <w:rPr>
          <w:rFonts w:ascii="Times New Roman" w:eastAsia="仿宋_GB2312" w:hAnsi="Times New Roman" w:hint="eastAsia"/>
          <w:color w:val="000000"/>
          <w:sz w:val="32"/>
          <w:szCs w:val="32"/>
        </w:rPr>
        <w:t>经济运行稳中有变、变中有忧，但</w:t>
      </w:r>
      <w:r w:rsidR="000A1B7B" w:rsidRPr="000C1D47">
        <w:rPr>
          <w:rFonts w:ascii="Times New Roman" w:eastAsia="仿宋_GB2312" w:hAnsi="Times New Roman"/>
          <w:color w:val="000000"/>
          <w:sz w:val="32"/>
          <w:szCs w:val="32"/>
        </w:rPr>
        <w:t>发展仍处于并将长期处于重要战略机遇期，</w:t>
      </w:r>
      <w:r w:rsidR="00495FBE" w:rsidRPr="000C1D47">
        <w:rPr>
          <w:rFonts w:ascii="Times New Roman" w:eastAsia="仿宋_GB2312" w:hAnsi="Times New Roman"/>
          <w:color w:val="000000"/>
          <w:sz w:val="32"/>
          <w:szCs w:val="32"/>
        </w:rPr>
        <w:t>强大国内市场将激发</w:t>
      </w:r>
      <w:r w:rsidRPr="000C1D47">
        <w:rPr>
          <w:rFonts w:ascii="Times New Roman" w:eastAsia="仿宋_GB2312" w:hAnsi="Times New Roman"/>
          <w:color w:val="000000"/>
          <w:sz w:val="32"/>
          <w:szCs w:val="32"/>
        </w:rPr>
        <w:t>经济发展</w:t>
      </w:r>
      <w:r w:rsidR="00495FBE" w:rsidRPr="000C1D47">
        <w:rPr>
          <w:rFonts w:ascii="Times New Roman" w:eastAsia="仿宋_GB2312" w:hAnsi="Times New Roman"/>
          <w:color w:val="000000"/>
          <w:sz w:val="32"/>
          <w:szCs w:val="32"/>
        </w:rPr>
        <w:t>的</w:t>
      </w:r>
      <w:r w:rsidRPr="000C1D47">
        <w:rPr>
          <w:rFonts w:ascii="Times New Roman" w:eastAsia="仿宋_GB2312" w:hAnsi="Times New Roman"/>
          <w:color w:val="000000"/>
          <w:sz w:val="32"/>
          <w:szCs w:val="32"/>
        </w:rPr>
        <w:t>潜力、韧性</w:t>
      </w:r>
      <w:r w:rsidR="0048734A" w:rsidRPr="000C1D47">
        <w:rPr>
          <w:rFonts w:ascii="Times New Roman" w:eastAsia="仿宋_GB2312" w:hAnsi="Times New Roman"/>
          <w:color w:val="000000"/>
          <w:sz w:val="32"/>
          <w:szCs w:val="32"/>
        </w:rPr>
        <w:t>与</w:t>
      </w:r>
      <w:r w:rsidRPr="000C1D47">
        <w:rPr>
          <w:rFonts w:ascii="Times New Roman" w:eastAsia="仿宋_GB2312" w:hAnsi="Times New Roman"/>
          <w:color w:val="000000"/>
          <w:sz w:val="32"/>
          <w:szCs w:val="32"/>
        </w:rPr>
        <w:t>后劲，</w:t>
      </w:r>
      <w:r w:rsidR="0048734A" w:rsidRPr="000C1D47">
        <w:rPr>
          <w:rFonts w:ascii="Times New Roman" w:eastAsia="仿宋_GB2312" w:hAnsi="Times New Roman"/>
          <w:color w:val="000000"/>
          <w:sz w:val="32"/>
          <w:szCs w:val="32"/>
        </w:rPr>
        <w:t>新动能、新业态不断涌现将推动新旧动能加速转换，经济</w:t>
      </w:r>
      <w:r w:rsidRPr="000C1D47">
        <w:rPr>
          <w:rFonts w:ascii="Times New Roman" w:eastAsia="仿宋_GB2312" w:hAnsi="Times New Roman"/>
          <w:color w:val="000000"/>
          <w:sz w:val="32"/>
          <w:szCs w:val="32"/>
        </w:rPr>
        <w:t>长期向好的基本面没有改变。</w:t>
      </w:r>
      <w:r w:rsidR="00C927CD" w:rsidRPr="000C1D47">
        <w:rPr>
          <w:rFonts w:ascii="Times New Roman" w:eastAsia="仿宋_GB2312" w:hAnsi="Times New Roman"/>
          <w:color w:val="000000"/>
          <w:sz w:val="32"/>
          <w:szCs w:val="32"/>
        </w:rPr>
        <w:t>随着</w:t>
      </w:r>
      <w:r w:rsidR="00182143" w:rsidRPr="000C1D47">
        <w:rPr>
          <w:rFonts w:ascii="Times New Roman" w:eastAsia="仿宋_GB2312" w:hAnsi="Times New Roman" w:hint="eastAsia"/>
          <w:color w:val="000000"/>
          <w:sz w:val="32"/>
          <w:szCs w:val="32"/>
        </w:rPr>
        <w:t>“</w:t>
      </w:r>
      <w:r w:rsidR="00C927CD" w:rsidRPr="000C1D47">
        <w:rPr>
          <w:rFonts w:ascii="Times New Roman" w:eastAsia="仿宋_GB2312" w:hAnsi="Times New Roman"/>
          <w:color w:val="000000"/>
          <w:sz w:val="32"/>
          <w:szCs w:val="32"/>
        </w:rPr>
        <w:t>巩固、增强、提升、畅通</w:t>
      </w:r>
      <w:r w:rsidR="00182143" w:rsidRPr="000C1D47">
        <w:rPr>
          <w:rFonts w:ascii="Times New Roman" w:eastAsia="仿宋_GB2312" w:hAnsi="Times New Roman" w:hint="eastAsia"/>
          <w:color w:val="000000"/>
          <w:sz w:val="32"/>
          <w:szCs w:val="32"/>
        </w:rPr>
        <w:t>”</w:t>
      </w:r>
      <w:r w:rsidR="00C927CD" w:rsidRPr="000C1D47">
        <w:rPr>
          <w:rFonts w:ascii="Times New Roman" w:eastAsia="仿宋_GB2312" w:hAnsi="Times New Roman"/>
          <w:color w:val="000000"/>
          <w:sz w:val="32"/>
          <w:szCs w:val="32"/>
        </w:rPr>
        <w:t>成为供给侧结构性改革新导向，</w:t>
      </w:r>
      <w:r w:rsidR="00EA0F29" w:rsidRPr="000C1D47">
        <w:rPr>
          <w:rFonts w:ascii="Times New Roman" w:eastAsia="仿宋_GB2312" w:hAnsi="Times New Roman" w:hint="eastAsia"/>
          <w:color w:val="000000"/>
          <w:sz w:val="32"/>
          <w:szCs w:val="32"/>
        </w:rPr>
        <w:t>“</w:t>
      </w:r>
      <w:r w:rsidR="00F93479" w:rsidRPr="000C1D47">
        <w:rPr>
          <w:rFonts w:ascii="Times New Roman" w:eastAsia="仿宋_GB2312" w:hAnsi="Times New Roman" w:hint="eastAsia"/>
          <w:color w:val="000000"/>
          <w:sz w:val="32"/>
          <w:szCs w:val="32"/>
        </w:rPr>
        <w:t>六稳”</w:t>
      </w:r>
      <w:r w:rsidR="00A11A2A" w:rsidRPr="000C1D47">
        <w:rPr>
          <w:rFonts w:ascii="Times New Roman" w:eastAsia="仿宋_GB2312" w:hAnsi="Times New Roman" w:hint="eastAsia"/>
          <w:color w:val="000000"/>
          <w:sz w:val="32"/>
          <w:szCs w:val="32"/>
        </w:rPr>
        <w:t>系列政策措施的陆续出台，</w:t>
      </w:r>
      <w:r w:rsidR="00C927CD" w:rsidRPr="000C1D47">
        <w:rPr>
          <w:rFonts w:ascii="Times New Roman" w:eastAsia="仿宋_GB2312" w:hAnsi="Times New Roman"/>
          <w:color w:val="000000"/>
          <w:sz w:val="32"/>
          <w:szCs w:val="32"/>
        </w:rPr>
        <w:t>我国经济在</w:t>
      </w:r>
      <w:r w:rsidR="00C927CD" w:rsidRPr="000C1D47">
        <w:rPr>
          <w:rFonts w:ascii="Times New Roman" w:eastAsia="仿宋_GB2312" w:hAnsi="Times New Roman"/>
          <w:color w:val="000000"/>
          <w:sz w:val="32"/>
          <w:szCs w:val="32"/>
        </w:rPr>
        <w:t>2019</w:t>
      </w:r>
      <w:r w:rsidR="00C927CD" w:rsidRPr="000C1D47">
        <w:rPr>
          <w:rFonts w:ascii="Times New Roman" w:eastAsia="仿宋_GB2312" w:hAnsi="Times New Roman"/>
          <w:color w:val="000000"/>
          <w:sz w:val="32"/>
          <w:szCs w:val="32"/>
        </w:rPr>
        <w:t>年</w:t>
      </w:r>
      <w:r w:rsidR="002A3242" w:rsidRPr="000C1D47">
        <w:rPr>
          <w:rFonts w:ascii="Times New Roman" w:eastAsia="仿宋_GB2312" w:hAnsi="Times New Roman"/>
          <w:color w:val="000000"/>
          <w:sz w:val="32"/>
          <w:szCs w:val="32"/>
        </w:rPr>
        <w:t>将运行在合理区间</w:t>
      </w:r>
      <w:r w:rsidR="00C927CD" w:rsidRPr="000C1D47">
        <w:rPr>
          <w:rFonts w:ascii="Times New Roman" w:eastAsia="仿宋_GB2312" w:hAnsi="Times New Roman"/>
          <w:color w:val="000000"/>
          <w:sz w:val="32"/>
          <w:szCs w:val="32"/>
        </w:rPr>
        <w:t>。</w:t>
      </w:r>
      <w:r w:rsidRPr="000C1D47">
        <w:rPr>
          <w:rFonts w:ascii="Times New Roman" w:eastAsia="仿宋_GB2312" w:hAnsi="Times New Roman"/>
          <w:color w:val="000000"/>
          <w:sz w:val="32"/>
          <w:szCs w:val="32"/>
        </w:rPr>
        <w:t>从我市来看，虽然</w:t>
      </w:r>
      <w:r w:rsidR="00A2661C" w:rsidRPr="000C1D47">
        <w:rPr>
          <w:rFonts w:ascii="Times New Roman" w:eastAsia="仿宋_GB2312" w:hAnsi="Times New Roman" w:hint="eastAsia"/>
          <w:color w:val="000000"/>
          <w:sz w:val="32"/>
          <w:szCs w:val="32"/>
        </w:rPr>
        <w:t>经济运行中不确定不稳定因素</w:t>
      </w:r>
      <w:r w:rsidR="00EF66EA" w:rsidRPr="000C1D47">
        <w:rPr>
          <w:rFonts w:ascii="Times New Roman" w:eastAsia="仿宋_GB2312" w:hAnsi="Times New Roman" w:hint="eastAsia"/>
          <w:color w:val="000000"/>
          <w:sz w:val="32"/>
          <w:szCs w:val="32"/>
        </w:rPr>
        <w:t>有所</w:t>
      </w:r>
      <w:r w:rsidR="00A2661C" w:rsidRPr="000C1D47">
        <w:rPr>
          <w:rFonts w:ascii="Times New Roman" w:eastAsia="仿宋_GB2312" w:hAnsi="Times New Roman" w:hint="eastAsia"/>
          <w:color w:val="000000"/>
          <w:sz w:val="32"/>
          <w:szCs w:val="32"/>
        </w:rPr>
        <w:t>增多，新动能亟待加快壮大，消费和外贸有待进一步提振</w:t>
      </w:r>
      <w:r w:rsidR="001C342E" w:rsidRPr="000C1D47">
        <w:rPr>
          <w:rFonts w:ascii="Times New Roman" w:eastAsia="仿宋_GB2312" w:hAnsi="Times New Roman" w:hint="eastAsia"/>
          <w:color w:val="000000"/>
          <w:sz w:val="32"/>
          <w:szCs w:val="32"/>
        </w:rPr>
        <w:t>。</w:t>
      </w:r>
      <w:r w:rsidRPr="000C1D47">
        <w:rPr>
          <w:rFonts w:ascii="Times New Roman" w:eastAsia="仿宋_GB2312" w:hAnsi="Times New Roman"/>
          <w:color w:val="000000"/>
          <w:sz w:val="32"/>
          <w:szCs w:val="32"/>
        </w:rPr>
        <w:t>但</w:t>
      </w:r>
      <w:r w:rsidR="000C25E6" w:rsidRPr="000C1D47">
        <w:rPr>
          <w:rFonts w:ascii="Times New Roman" w:eastAsia="仿宋_GB2312" w:hAnsi="Times New Roman"/>
          <w:color w:val="000000"/>
          <w:sz w:val="32"/>
          <w:szCs w:val="32"/>
        </w:rPr>
        <w:t>随着</w:t>
      </w:r>
      <w:r w:rsidR="00182143" w:rsidRPr="000C1D47">
        <w:rPr>
          <w:rFonts w:ascii="Times New Roman" w:eastAsia="仿宋_GB2312" w:hAnsi="Times New Roman" w:hint="eastAsia"/>
          <w:color w:val="000000"/>
          <w:sz w:val="32"/>
          <w:szCs w:val="32"/>
        </w:rPr>
        <w:t>“</w:t>
      </w:r>
      <w:r w:rsidR="000C25E6" w:rsidRPr="000C1D47">
        <w:rPr>
          <w:rFonts w:ascii="Times New Roman" w:eastAsia="仿宋_GB2312" w:hAnsi="Times New Roman"/>
          <w:color w:val="000000"/>
          <w:sz w:val="32"/>
          <w:szCs w:val="32"/>
        </w:rPr>
        <w:t>一带一路</w:t>
      </w:r>
      <w:r w:rsidR="00182143" w:rsidRPr="000C1D47">
        <w:rPr>
          <w:rFonts w:ascii="Times New Roman" w:eastAsia="仿宋_GB2312" w:hAnsi="Times New Roman" w:hint="eastAsia"/>
          <w:color w:val="000000"/>
          <w:sz w:val="32"/>
          <w:szCs w:val="32"/>
        </w:rPr>
        <w:t>”</w:t>
      </w:r>
      <w:r w:rsidR="000C25E6" w:rsidRPr="000C1D47">
        <w:rPr>
          <w:rFonts w:ascii="Times New Roman" w:eastAsia="仿宋_GB2312" w:hAnsi="Times New Roman"/>
          <w:color w:val="000000"/>
          <w:sz w:val="32"/>
          <w:szCs w:val="32"/>
        </w:rPr>
        <w:t>、</w:t>
      </w:r>
      <w:r w:rsidR="00430247" w:rsidRPr="000C1D47">
        <w:rPr>
          <w:rFonts w:ascii="Times New Roman" w:eastAsia="仿宋_GB2312" w:hAnsi="Times New Roman"/>
          <w:color w:val="000000"/>
          <w:sz w:val="32"/>
          <w:szCs w:val="32"/>
        </w:rPr>
        <w:t>长江经济带建设和</w:t>
      </w:r>
      <w:r w:rsidRPr="000C1D47">
        <w:rPr>
          <w:rFonts w:ascii="Times New Roman" w:eastAsia="仿宋_GB2312" w:hAnsi="Times New Roman"/>
          <w:color w:val="000000"/>
          <w:sz w:val="32"/>
          <w:szCs w:val="32"/>
        </w:rPr>
        <w:t>长三角一体化</w:t>
      </w:r>
      <w:r w:rsidR="002D79D1" w:rsidRPr="000C1D47">
        <w:rPr>
          <w:rFonts w:ascii="Times New Roman" w:eastAsia="仿宋_GB2312" w:hAnsi="Times New Roman"/>
          <w:color w:val="000000"/>
          <w:sz w:val="32"/>
          <w:szCs w:val="32"/>
        </w:rPr>
        <w:t>发展</w:t>
      </w:r>
      <w:r w:rsidR="00430247" w:rsidRPr="000C1D47">
        <w:rPr>
          <w:rFonts w:ascii="Times New Roman" w:eastAsia="仿宋_GB2312" w:hAnsi="Times New Roman"/>
          <w:color w:val="000000"/>
          <w:sz w:val="32"/>
          <w:szCs w:val="32"/>
        </w:rPr>
        <w:t>等</w:t>
      </w:r>
      <w:r w:rsidRPr="000C1D47">
        <w:rPr>
          <w:rFonts w:ascii="Times New Roman" w:eastAsia="仿宋_GB2312" w:hAnsi="Times New Roman"/>
          <w:color w:val="000000"/>
          <w:sz w:val="32"/>
          <w:szCs w:val="32"/>
        </w:rPr>
        <w:t>国家战略的</w:t>
      </w:r>
      <w:r w:rsidR="002D79D1" w:rsidRPr="000C1D47">
        <w:rPr>
          <w:rFonts w:ascii="Times New Roman" w:eastAsia="仿宋_GB2312" w:hAnsi="Times New Roman"/>
          <w:color w:val="000000"/>
          <w:sz w:val="32"/>
          <w:szCs w:val="32"/>
        </w:rPr>
        <w:t>深入</w:t>
      </w:r>
      <w:r w:rsidRPr="000C1D47">
        <w:rPr>
          <w:rFonts w:ascii="Times New Roman" w:eastAsia="仿宋_GB2312" w:hAnsi="Times New Roman"/>
          <w:color w:val="000000"/>
          <w:sz w:val="32"/>
          <w:szCs w:val="32"/>
        </w:rPr>
        <w:t>实施，</w:t>
      </w:r>
      <w:r w:rsidR="000C25E6" w:rsidRPr="000C1D47">
        <w:rPr>
          <w:rFonts w:ascii="Times New Roman" w:eastAsia="仿宋_GB2312" w:hAnsi="Times New Roman"/>
          <w:color w:val="000000"/>
          <w:sz w:val="32"/>
          <w:szCs w:val="32"/>
        </w:rPr>
        <w:t>中德合作的持续深化，娄江新城、恒大、复星文旅项目的加快建设，</w:t>
      </w:r>
      <w:r w:rsidR="00C43C1D" w:rsidRPr="000C1D47">
        <w:rPr>
          <w:rFonts w:ascii="Times New Roman" w:eastAsia="仿宋_GB2312" w:hAnsi="Times New Roman"/>
          <w:color w:val="000000"/>
          <w:sz w:val="32"/>
          <w:szCs w:val="32"/>
        </w:rPr>
        <w:t>西工</w:t>
      </w:r>
      <w:r w:rsidRPr="000C1D47">
        <w:rPr>
          <w:rFonts w:ascii="Times New Roman" w:eastAsia="仿宋_GB2312" w:hAnsi="Times New Roman"/>
          <w:color w:val="000000"/>
          <w:sz w:val="32"/>
          <w:szCs w:val="32"/>
        </w:rPr>
        <w:t>大、西交利物浦太仓校区</w:t>
      </w:r>
      <w:r w:rsidR="000C25E6" w:rsidRPr="000C1D47">
        <w:rPr>
          <w:rFonts w:ascii="Times New Roman" w:eastAsia="仿宋_GB2312" w:hAnsi="Times New Roman"/>
          <w:color w:val="000000"/>
          <w:sz w:val="32"/>
          <w:szCs w:val="32"/>
        </w:rPr>
        <w:t>等重大项目</w:t>
      </w:r>
      <w:r w:rsidRPr="000C1D47">
        <w:rPr>
          <w:rFonts w:ascii="Times New Roman" w:eastAsia="仿宋_GB2312" w:hAnsi="Times New Roman"/>
          <w:color w:val="000000"/>
          <w:sz w:val="32"/>
          <w:szCs w:val="32"/>
        </w:rPr>
        <w:t>建设的加</w:t>
      </w:r>
      <w:r w:rsidR="000C25E6" w:rsidRPr="000C1D47">
        <w:rPr>
          <w:rFonts w:ascii="Times New Roman" w:eastAsia="仿宋_GB2312" w:hAnsi="Times New Roman"/>
          <w:color w:val="000000"/>
          <w:sz w:val="32"/>
          <w:szCs w:val="32"/>
        </w:rPr>
        <w:t>快</w:t>
      </w:r>
      <w:r w:rsidRPr="000C1D47">
        <w:rPr>
          <w:rFonts w:ascii="Times New Roman" w:eastAsia="仿宋_GB2312" w:hAnsi="Times New Roman"/>
          <w:color w:val="000000"/>
          <w:sz w:val="32"/>
          <w:szCs w:val="32"/>
        </w:rPr>
        <w:t>推进，</w:t>
      </w:r>
      <w:r w:rsidR="002D0EAD" w:rsidRPr="000C1D47">
        <w:rPr>
          <w:rFonts w:ascii="Times New Roman" w:eastAsia="仿宋_GB2312" w:hAnsi="Times New Roman"/>
          <w:color w:val="000000"/>
          <w:sz w:val="32"/>
          <w:szCs w:val="32"/>
        </w:rPr>
        <w:t>新动能加快积蓄，</w:t>
      </w:r>
      <w:r w:rsidRPr="000C1D47">
        <w:rPr>
          <w:rFonts w:ascii="Times New Roman" w:eastAsia="仿宋_GB2312" w:hAnsi="Times New Roman"/>
          <w:color w:val="000000"/>
          <w:sz w:val="32"/>
          <w:szCs w:val="32"/>
        </w:rPr>
        <w:t>为我市经济持</w:t>
      </w:r>
      <w:r w:rsidR="00CD7D92" w:rsidRPr="000C1D47">
        <w:rPr>
          <w:rFonts w:ascii="Times New Roman" w:eastAsia="仿宋_GB2312" w:hAnsi="Times New Roman"/>
          <w:color w:val="000000"/>
          <w:sz w:val="32"/>
          <w:szCs w:val="32"/>
        </w:rPr>
        <w:t>续健康平稳</w:t>
      </w:r>
      <w:r w:rsidRPr="000C1D47">
        <w:rPr>
          <w:rFonts w:ascii="Times New Roman" w:eastAsia="仿宋_GB2312" w:hAnsi="Times New Roman"/>
          <w:color w:val="000000"/>
          <w:sz w:val="32"/>
          <w:szCs w:val="32"/>
        </w:rPr>
        <w:t>发展创造了</w:t>
      </w:r>
      <w:r w:rsidR="002D0EAD" w:rsidRPr="000C1D47">
        <w:rPr>
          <w:rFonts w:ascii="Times New Roman" w:eastAsia="仿宋_GB2312" w:hAnsi="Times New Roman"/>
          <w:color w:val="000000"/>
          <w:sz w:val="32"/>
          <w:szCs w:val="32"/>
        </w:rPr>
        <w:t>积极</w:t>
      </w:r>
      <w:r w:rsidRPr="000C1D47">
        <w:rPr>
          <w:rFonts w:ascii="Times New Roman" w:eastAsia="仿宋_GB2312" w:hAnsi="Times New Roman"/>
          <w:color w:val="000000"/>
          <w:sz w:val="32"/>
          <w:szCs w:val="32"/>
        </w:rPr>
        <w:t>条件。因此，</w:t>
      </w:r>
      <w:r w:rsidR="00CA1AE8" w:rsidRPr="000C1D47">
        <w:rPr>
          <w:rFonts w:ascii="Times New Roman" w:eastAsia="仿宋_GB2312" w:hAnsi="Times New Roman"/>
          <w:color w:val="000000"/>
          <w:sz w:val="32"/>
          <w:szCs w:val="32"/>
        </w:rPr>
        <w:t>拟</w:t>
      </w:r>
      <w:r w:rsidRPr="000C1D47">
        <w:rPr>
          <w:rFonts w:ascii="Times New Roman" w:eastAsia="仿宋_GB2312" w:hAnsi="Times New Roman"/>
          <w:color w:val="000000"/>
          <w:sz w:val="32"/>
          <w:szCs w:val="32"/>
        </w:rPr>
        <w:t>将</w:t>
      </w:r>
      <w:r w:rsidR="00CD7D92" w:rsidRPr="000C1D47">
        <w:rPr>
          <w:rFonts w:ascii="Times New Roman" w:eastAsia="仿宋_GB2312" w:hAnsi="Times New Roman"/>
          <w:color w:val="000000"/>
          <w:sz w:val="32"/>
          <w:szCs w:val="32"/>
        </w:rPr>
        <w:t>2019</w:t>
      </w:r>
      <w:r w:rsidRPr="000C1D47">
        <w:rPr>
          <w:rFonts w:ascii="Times New Roman" w:eastAsia="仿宋_GB2312" w:hAnsi="Times New Roman"/>
          <w:color w:val="000000"/>
          <w:sz w:val="32"/>
          <w:szCs w:val="32"/>
        </w:rPr>
        <w:t>年</w:t>
      </w:r>
      <w:r w:rsidR="00CD7D92" w:rsidRPr="000C1D47">
        <w:rPr>
          <w:rFonts w:ascii="Times New Roman" w:eastAsia="仿宋_GB2312" w:hAnsi="Times New Roman"/>
          <w:color w:val="000000"/>
          <w:sz w:val="32"/>
          <w:szCs w:val="32"/>
        </w:rPr>
        <w:t>地区生产总值</w:t>
      </w:r>
      <w:r w:rsidRPr="000C1D47">
        <w:rPr>
          <w:rFonts w:ascii="Times New Roman" w:eastAsia="仿宋_GB2312" w:hAnsi="Times New Roman"/>
          <w:color w:val="000000"/>
          <w:sz w:val="32"/>
          <w:szCs w:val="32"/>
        </w:rPr>
        <w:t>目标定</w:t>
      </w:r>
      <w:r w:rsidR="00CD7D92" w:rsidRPr="000C1D47">
        <w:rPr>
          <w:rFonts w:ascii="Times New Roman" w:eastAsia="仿宋_GB2312" w:hAnsi="Times New Roman"/>
          <w:color w:val="000000"/>
          <w:sz w:val="32"/>
          <w:szCs w:val="32"/>
        </w:rPr>
        <w:t>为增长</w:t>
      </w:r>
      <w:r w:rsidRPr="000C1D47">
        <w:rPr>
          <w:rFonts w:ascii="Times New Roman" w:eastAsia="仿宋_GB2312" w:hAnsi="Times New Roman"/>
          <w:color w:val="000000"/>
          <w:sz w:val="32"/>
          <w:szCs w:val="32"/>
        </w:rPr>
        <w:t>6.5</w:t>
      </w:r>
      <w:r w:rsidRPr="000C1D47">
        <w:rPr>
          <w:rFonts w:ascii="Times New Roman" w:eastAsia="仿宋_GB2312" w:hAnsi="Times New Roman"/>
          <w:sz w:val="32"/>
          <w:szCs w:val="32"/>
        </w:rPr>
        <w:t>%</w:t>
      </w:r>
      <w:r w:rsidRPr="000C1D47">
        <w:rPr>
          <w:rFonts w:ascii="Times New Roman" w:eastAsia="仿宋_GB2312" w:hAnsi="Times New Roman"/>
          <w:sz w:val="32"/>
          <w:szCs w:val="32"/>
        </w:rPr>
        <w:t>左右、</w:t>
      </w:r>
      <w:r w:rsidRPr="000C1D47">
        <w:rPr>
          <w:rFonts w:ascii="Times New Roman" w:eastAsia="仿宋_GB2312" w:hAnsi="Times New Roman"/>
          <w:snapToGrid w:val="0"/>
          <w:color w:val="000000"/>
          <w:kern w:val="0"/>
          <w:sz w:val="32"/>
          <w:szCs w:val="32"/>
        </w:rPr>
        <w:t>一般公共预算收入</w:t>
      </w:r>
      <w:r w:rsidR="00C43C1D" w:rsidRPr="000C1D47">
        <w:rPr>
          <w:rFonts w:ascii="Times New Roman" w:eastAsia="仿宋_GB2312" w:hAnsi="Times New Roman"/>
          <w:color w:val="000000"/>
          <w:sz w:val="32"/>
          <w:szCs w:val="32"/>
        </w:rPr>
        <w:t>目标定为</w:t>
      </w:r>
      <w:r w:rsidRPr="000C1D47">
        <w:rPr>
          <w:rFonts w:ascii="Times New Roman" w:eastAsia="仿宋_GB2312" w:hAnsi="Times New Roman"/>
          <w:snapToGrid w:val="0"/>
          <w:color w:val="000000"/>
          <w:kern w:val="0"/>
          <w:sz w:val="32"/>
          <w:szCs w:val="32"/>
        </w:rPr>
        <w:t>增长</w:t>
      </w:r>
      <w:r w:rsidRPr="000C1D47">
        <w:rPr>
          <w:rFonts w:ascii="Times New Roman" w:eastAsia="仿宋_GB2312" w:hAnsi="Times New Roman"/>
          <w:snapToGrid w:val="0"/>
          <w:color w:val="000000"/>
          <w:kern w:val="0"/>
          <w:sz w:val="32"/>
          <w:szCs w:val="32"/>
        </w:rPr>
        <w:t>8%</w:t>
      </w:r>
      <w:r w:rsidRPr="000C1D47">
        <w:rPr>
          <w:rFonts w:ascii="Times New Roman" w:eastAsia="仿宋_GB2312" w:hAnsi="Times New Roman"/>
          <w:snapToGrid w:val="0"/>
          <w:color w:val="000000"/>
          <w:kern w:val="0"/>
          <w:sz w:val="32"/>
          <w:szCs w:val="32"/>
        </w:rPr>
        <w:t>左右</w:t>
      </w:r>
      <w:r w:rsidRPr="000C1D47">
        <w:rPr>
          <w:rFonts w:ascii="Times New Roman" w:eastAsia="仿宋_GB2312" w:hAnsi="Times New Roman"/>
          <w:color w:val="000000"/>
          <w:sz w:val="32"/>
          <w:szCs w:val="32"/>
        </w:rPr>
        <w:t>。为确保目标顺利</w:t>
      </w:r>
      <w:r w:rsidR="008F2D50" w:rsidRPr="000C1D47">
        <w:rPr>
          <w:rFonts w:ascii="Times New Roman" w:eastAsia="仿宋_GB2312" w:hAnsi="Times New Roman"/>
          <w:color w:val="000000"/>
          <w:sz w:val="32"/>
          <w:szCs w:val="32"/>
        </w:rPr>
        <w:t>实现</w:t>
      </w:r>
      <w:r w:rsidRPr="000C1D47">
        <w:rPr>
          <w:rFonts w:ascii="Times New Roman" w:eastAsia="仿宋_GB2312" w:hAnsi="Times New Roman"/>
          <w:color w:val="000000"/>
          <w:sz w:val="32"/>
          <w:szCs w:val="32"/>
        </w:rPr>
        <w:t>，要按照</w:t>
      </w:r>
      <w:r w:rsidR="002D0EAD" w:rsidRPr="000C1D47">
        <w:rPr>
          <w:rFonts w:ascii="Times New Roman" w:eastAsia="仿宋_GB2312" w:hAnsi="Times New Roman"/>
          <w:color w:val="000000"/>
          <w:sz w:val="32"/>
          <w:szCs w:val="32"/>
        </w:rPr>
        <w:t>构建自主可控</w:t>
      </w:r>
      <w:r w:rsidR="00DD148F" w:rsidRPr="000C1D47">
        <w:rPr>
          <w:rFonts w:ascii="Times New Roman" w:eastAsia="仿宋_GB2312" w:hAnsi="Times New Roman"/>
          <w:color w:val="000000"/>
          <w:sz w:val="32"/>
          <w:szCs w:val="32"/>
        </w:rPr>
        <w:t>的</w:t>
      </w:r>
      <w:r w:rsidR="002D0EAD" w:rsidRPr="000C1D47">
        <w:rPr>
          <w:rFonts w:ascii="Times New Roman" w:eastAsia="仿宋_GB2312" w:hAnsi="Times New Roman"/>
          <w:color w:val="000000"/>
          <w:sz w:val="32"/>
          <w:szCs w:val="32"/>
        </w:rPr>
        <w:t>现代</w:t>
      </w:r>
      <w:r w:rsidRPr="000C1D47">
        <w:rPr>
          <w:rFonts w:ascii="Times New Roman" w:eastAsia="仿宋_GB2312" w:hAnsi="Times New Roman"/>
          <w:color w:val="000000"/>
          <w:sz w:val="32"/>
          <w:szCs w:val="32"/>
        </w:rPr>
        <w:t>产业体系要求，不断破解发展难题，优化要素资源配置，推动产业转型升级，提升现代服务业能级。</w:t>
      </w:r>
      <w:r w:rsidR="008F2D50" w:rsidRPr="000C1D47">
        <w:rPr>
          <w:rFonts w:ascii="Times New Roman" w:eastAsia="仿宋_GB2312" w:hAnsi="Times New Roman"/>
          <w:sz w:val="32"/>
          <w:szCs w:val="32"/>
        </w:rPr>
        <w:t>紧扣</w:t>
      </w:r>
      <w:r w:rsidR="00182143" w:rsidRPr="000C1D47">
        <w:rPr>
          <w:rFonts w:ascii="Times New Roman" w:eastAsia="仿宋_GB2312" w:hAnsi="Times New Roman" w:hint="eastAsia"/>
          <w:sz w:val="32"/>
          <w:szCs w:val="32"/>
        </w:rPr>
        <w:t>“</w:t>
      </w:r>
      <w:r w:rsidRPr="000C1D47">
        <w:rPr>
          <w:rFonts w:ascii="Times New Roman" w:eastAsia="仿宋_GB2312" w:hAnsi="Times New Roman"/>
          <w:sz w:val="32"/>
          <w:szCs w:val="32"/>
        </w:rPr>
        <w:t>1115</w:t>
      </w:r>
      <w:r w:rsidR="00182143" w:rsidRPr="000C1D47">
        <w:rPr>
          <w:rFonts w:ascii="Times New Roman" w:eastAsia="仿宋_GB2312" w:hAnsi="Times New Roman" w:hint="eastAsia"/>
          <w:sz w:val="32"/>
          <w:szCs w:val="32"/>
        </w:rPr>
        <w:t>”</w:t>
      </w:r>
      <w:r w:rsidRPr="000C1D47">
        <w:rPr>
          <w:rFonts w:ascii="Times New Roman" w:eastAsia="仿宋_GB2312" w:hAnsi="Times New Roman"/>
          <w:sz w:val="32"/>
          <w:szCs w:val="32"/>
        </w:rPr>
        <w:t>产业</w:t>
      </w:r>
      <w:r w:rsidR="008F2D50" w:rsidRPr="000C1D47">
        <w:rPr>
          <w:rFonts w:ascii="Times New Roman" w:eastAsia="仿宋_GB2312" w:hAnsi="Times New Roman"/>
          <w:sz w:val="32"/>
          <w:szCs w:val="32"/>
        </w:rPr>
        <w:t>发展目标</w:t>
      </w:r>
      <w:r w:rsidRPr="000C1D47">
        <w:rPr>
          <w:rFonts w:ascii="Times New Roman" w:eastAsia="仿宋_GB2312" w:hAnsi="Times New Roman"/>
          <w:sz w:val="32"/>
          <w:szCs w:val="32"/>
        </w:rPr>
        <w:t>，</w:t>
      </w:r>
      <w:r w:rsidR="008F2D50" w:rsidRPr="000C1D47">
        <w:rPr>
          <w:rFonts w:ascii="Times New Roman" w:eastAsia="仿宋_GB2312" w:hAnsi="Times New Roman"/>
          <w:sz w:val="32"/>
          <w:szCs w:val="32"/>
        </w:rPr>
        <w:t>持续壮大</w:t>
      </w:r>
      <w:r w:rsidR="00163B8B" w:rsidRPr="000C1D47">
        <w:rPr>
          <w:rFonts w:ascii="Times New Roman" w:eastAsia="仿宋_GB2312" w:hAnsi="Times New Roman"/>
          <w:sz w:val="32"/>
          <w:szCs w:val="32"/>
        </w:rPr>
        <w:t>高端装备制造、新材料、生物医药等</w:t>
      </w:r>
      <w:r w:rsidR="008F2D50" w:rsidRPr="000C1D47">
        <w:rPr>
          <w:rFonts w:ascii="Times New Roman" w:eastAsia="仿宋_GB2312" w:hAnsi="Times New Roman"/>
          <w:sz w:val="32"/>
          <w:szCs w:val="32"/>
        </w:rPr>
        <w:t>主导产业集群</w:t>
      </w:r>
      <w:r w:rsidR="00163B8B" w:rsidRPr="000C1D47">
        <w:rPr>
          <w:rFonts w:ascii="Times New Roman" w:eastAsia="仿宋_GB2312" w:hAnsi="Times New Roman"/>
          <w:sz w:val="32"/>
          <w:szCs w:val="32"/>
        </w:rPr>
        <w:t>。加快建设汽车核心零部件产业园</w:t>
      </w:r>
      <w:r w:rsidR="003E43B2" w:rsidRPr="000C1D47">
        <w:rPr>
          <w:rFonts w:ascii="Times New Roman" w:eastAsia="仿宋_GB2312" w:hAnsi="Times New Roman"/>
          <w:sz w:val="32"/>
          <w:szCs w:val="32"/>
        </w:rPr>
        <w:t>，规划打造航空零部件产业园。</w:t>
      </w:r>
      <w:r w:rsidR="00712F74" w:rsidRPr="000C1D47">
        <w:rPr>
          <w:rFonts w:ascii="Times New Roman" w:eastAsia="仿宋_GB2312" w:hAnsi="Times New Roman"/>
          <w:sz w:val="32"/>
          <w:szCs w:val="32"/>
        </w:rPr>
        <w:t>培育</w:t>
      </w:r>
      <w:r w:rsidR="00C20E46" w:rsidRPr="000C1D47">
        <w:rPr>
          <w:rFonts w:ascii="Times New Roman" w:eastAsia="仿宋_GB2312" w:hAnsi="Times New Roman"/>
          <w:sz w:val="32"/>
          <w:szCs w:val="32"/>
        </w:rPr>
        <w:t>发展</w:t>
      </w:r>
      <w:r w:rsidR="0083787C" w:rsidRPr="000C1D47">
        <w:rPr>
          <w:rFonts w:ascii="Times New Roman" w:eastAsia="仿宋_GB2312" w:hAnsi="Times New Roman"/>
          <w:sz w:val="32"/>
          <w:szCs w:val="32"/>
        </w:rPr>
        <w:t>智能机器人</w:t>
      </w:r>
      <w:r w:rsidR="00712F74" w:rsidRPr="000C1D47">
        <w:rPr>
          <w:rFonts w:ascii="Times New Roman" w:eastAsia="仿宋_GB2312" w:hAnsi="Times New Roman"/>
          <w:sz w:val="32"/>
          <w:szCs w:val="32"/>
        </w:rPr>
        <w:t>等战略性新兴产业，</w:t>
      </w:r>
      <w:r w:rsidR="000A203F" w:rsidRPr="000C1D47">
        <w:rPr>
          <w:rFonts w:ascii="Times New Roman" w:eastAsia="仿宋_GB2312" w:hAnsi="Times New Roman"/>
          <w:sz w:val="32"/>
          <w:szCs w:val="32"/>
        </w:rPr>
        <w:t>推动化纤服装、电力等传统产业</w:t>
      </w:r>
      <w:r w:rsidR="000A203F" w:rsidRPr="000C1D47">
        <w:rPr>
          <w:rFonts w:ascii="Times New Roman" w:eastAsia="仿宋_GB2312" w:hAnsi="Times New Roman"/>
          <w:sz w:val="32"/>
          <w:szCs w:val="32"/>
        </w:rPr>
        <w:lastRenderedPageBreak/>
        <w:t>转型升级，</w:t>
      </w:r>
      <w:r w:rsidR="00712F74" w:rsidRPr="000C1D47">
        <w:rPr>
          <w:rFonts w:ascii="Times New Roman" w:eastAsia="仿宋_GB2312" w:hAnsi="Times New Roman"/>
          <w:sz w:val="32"/>
          <w:szCs w:val="32"/>
        </w:rPr>
        <w:t>实现工业经济的高端化发展。</w:t>
      </w:r>
      <w:r w:rsidR="003E43B2" w:rsidRPr="000C1D47">
        <w:rPr>
          <w:rFonts w:ascii="Times New Roman" w:eastAsia="仿宋_GB2312" w:hAnsi="Times New Roman"/>
          <w:sz w:val="32"/>
          <w:szCs w:val="32"/>
        </w:rPr>
        <w:t>培育壮大总部经济</w:t>
      </w:r>
      <w:r w:rsidR="002909DA" w:rsidRPr="000C1D47">
        <w:rPr>
          <w:rFonts w:ascii="Times New Roman" w:eastAsia="仿宋_GB2312" w:hAnsi="Times New Roman"/>
          <w:sz w:val="32"/>
          <w:szCs w:val="32"/>
        </w:rPr>
        <w:t>，全力打造</w:t>
      </w:r>
      <w:r w:rsidR="001A089B" w:rsidRPr="000C1D47">
        <w:rPr>
          <w:rFonts w:ascii="Times New Roman" w:eastAsia="仿宋_GB2312" w:hAnsi="Times New Roman"/>
          <w:sz w:val="32"/>
          <w:szCs w:val="32"/>
        </w:rPr>
        <w:t>临</w:t>
      </w:r>
      <w:r w:rsidR="001A089B" w:rsidRPr="000C1D47">
        <w:rPr>
          <w:rFonts w:ascii="Times New Roman" w:eastAsia="仿宋_GB2312" w:hAnsi="Times New Roman" w:hint="eastAsia"/>
          <w:sz w:val="32"/>
          <w:szCs w:val="32"/>
        </w:rPr>
        <w:t>江</w:t>
      </w:r>
      <w:r w:rsidR="006D3842" w:rsidRPr="000C1D47">
        <w:rPr>
          <w:rFonts w:ascii="Times New Roman" w:eastAsia="仿宋_GB2312" w:hAnsi="Times New Roman"/>
          <w:sz w:val="32"/>
          <w:szCs w:val="32"/>
        </w:rPr>
        <w:t>现代物贸基地</w:t>
      </w:r>
      <w:r w:rsidR="00693249" w:rsidRPr="000C1D47">
        <w:rPr>
          <w:rFonts w:ascii="Times New Roman" w:eastAsia="仿宋_GB2312" w:hAnsi="Times New Roman"/>
          <w:sz w:val="32"/>
          <w:szCs w:val="32"/>
        </w:rPr>
        <w:t>。</w:t>
      </w:r>
      <w:r w:rsidR="007C47EE" w:rsidRPr="000C1D47">
        <w:rPr>
          <w:rFonts w:ascii="Times New Roman" w:eastAsia="仿宋_GB2312" w:hAnsi="Times New Roman"/>
          <w:sz w:val="32"/>
          <w:szCs w:val="32"/>
        </w:rPr>
        <w:t>重点发展</w:t>
      </w:r>
      <w:r w:rsidRPr="000C1D47">
        <w:rPr>
          <w:rFonts w:ascii="Times New Roman" w:eastAsia="仿宋_GB2312" w:hAnsi="Times New Roman"/>
          <w:snapToGrid w:val="0"/>
          <w:color w:val="000000"/>
          <w:kern w:val="0"/>
          <w:sz w:val="32"/>
          <w:szCs w:val="32"/>
        </w:rPr>
        <w:t>大数据、人工智能、云计算、</w:t>
      </w:r>
      <w:r w:rsidR="007C47EE" w:rsidRPr="000C1D47">
        <w:rPr>
          <w:rFonts w:ascii="Times New Roman" w:eastAsia="仿宋_GB2312" w:hAnsi="Times New Roman"/>
          <w:snapToGrid w:val="0"/>
          <w:color w:val="000000"/>
          <w:kern w:val="0"/>
          <w:sz w:val="32"/>
          <w:szCs w:val="32"/>
        </w:rPr>
        <w:t>生物医药研发等生产性服务业，</w:t>
      </w:r>
      <w:r w:rsidR="00AB4B6D" w:rsidRPr="000C1D47">
        <w:rPr>
          <w:rFonts w:ascii="Times New Roman" w:eastAsia="仿宋_GB2312" w:hAnsi="Times New Roman"/>
          <w:snapToGrid w:val="0"/>
          <w:color w:val="000000"/>
          <w:kern w:val="0"/>
          <w:sz w:val="32"/>
          <w:szCs w:val="32"/>
        </w:rPr>
        <w:t>加快</w:t>
      </w:r>
      <w:r w:rsidR="008F6027" w:rsidRPr="000C1D47">
        <w:rPr>
          <w:rFonts w:ascii="Times New Roman" w:eastAsia="仿宋_GB2312" w:hAnsi="Times New Roman"/>
          <w:snapToGrid w:val="0"/>
          <w:color w:val="000000"/>
          <w:kern w:val="0"/>
          <w:sz w:val="32"/>
          <w:szCs w:val="32"/>
        </w:rPr>
        <w:t>天镜湖</w:t>
      </w:r>
      <w:r w:rsidR="00AB4B6D" w:rsidRPr="000C1D47">
        <w:rPr>
          <w:rFonts w:ascii="Times New Roman" w:eastAsia="仿宋_GB2312" w:hAnsi="Times New Roman" w:hint="eastAsia"/>
          <w:snapToGrid w:val="0"/>
          <w:color w:val="000000"/>
          <w:kern w:val="0"/>
          <w:sz w:val="32"/>
          <w:szCs w:val="32"/>
        </w:rPr>
        <w:t>电竞</w:t>
      </w:r>
      <w:r w:rsidR="008F6027" w:rsidRPr="000C1D47">
        <w:rPr>
          <w:rFonts w:ascii="Times New Roman" w:eastAsia="仿宋_GB2312" w:hAnsi="Times New Roman"/>
          <w:snapToGrid w:val="0"/>
          <w:color w:val="000000"/>
          <w:kern w:val="0"/>
          <w:sz w:val="32"/>
          <w:szCs w:val="32"/>
        </w:rPr>
        <w:t>小镇和沙溪生物制药小镇等特色小镇建设。</w:t>
      </w:r>
      <w:r w:rsidR="007C47EE" w:rsidRPr="000C1D47">
        <w:rPr>
          <w:rFonts w:ascii="Times New Roman" w:eastAsia="仿宋_GB2312" w:hAnsi="Times New Roman"/>
          <w:snapToGrid w:val="0"/>
          <w:color w:val="000000"/>
          <w:kern w:val="0"/>
          <w:sz w:val="32"/>
          <w:szCs w:val="32"/>
        </w:rPr>
        <w:t>着力发展健康养生、休闲旅游、</w:t>
      </w:r>
      <w:r w:rsidR="008F6027" w:rsidRPr="000C1D47">
        <w:rPr>
          <w:rFonts w:ascii="Times New Roman" w:eastAsia="仿宋_GB2312" w:hAnsi="Times New Roman"/>
          <w:snapToGrid w:val="0"/>
          <w:color w:val="000000"/>
          <w:kern w:val="0"/>
          <w:sz w:val="32"/>
          <w:szCs w:val="32"/>
        </w:rPr>
        <w:t>文化教育等生活性服务业。积极培育数字创意、平台经济、楼宇经济等新业态新模式，</w:t>
      </w:r>
      <w:r w:rsidR="00616AF9" w:rsidRPr="000C1D47">
        <w:rPr>
          <w:rFonts w:ascii="Times New Roman" w:eastAsia="仿宋_GB2312" w:hAnsi="Times New Roman"/>
          <w:snapToGrid w:val="0"/>
          <w:color w:val="000000"/>
          <w:kern w:val="0"/>
          <w:sz w:val="32"/>
          <w:szCs w:val="32"/>
        </w:rPr>
        <w:t>支持大数据企业做大做强，推进太仓跨境电商</w:t>
      </w:r>
      <w:r w:rsidR="007659A8" w:rsidRPr="000C1D47">
        <w:rPr>
          <w:rFonts w:ascii="Times New Roman" w:eastAsia="仿宋_GB2312" w:hAnsi="Times New Roman"/>
          <w:snapToGrid w:val="0"/>
          <w:color w:val="000000"/>
          <w:kern w:val="0"/>
          <w:sz w:val="32"/>
          <w:szCs w:val="32"/>
        </w:rPr>
        <w:t>产业发展</w:t>
      </w:r>
      <w:r w:rsidR="00616AF9" w:rsidRPr="000C1D47">
        <w:rPr>
          <w:rFonts w:ascii="Times New Roman" w:eastAsia="仿宋_GB2312" w:hAnsi="Times New Roman"/>
          <w:snapToGrid w:val="0"/>
          <w:color w:val="000000"/>
          <w:kern w:val="0"/>
          <w:sz w:val="32"/>
          <w:szCs w:val="32"/>
        </w:rPr>
        <w:t>。</w:t>
      </w:r>
      <w:r w:rsidR="00E850C2" w:rsidRPr="000C1D47">
        <w:rPr>
          <w:rFonts w:ascii="Times New Roman" w:eastAsia="仿宋_GB2312" w:hAnsi="Times New Roman"/>
          <w:snapToGrid w:val="0"/>
          <w:color w:val="000000"/>
          <w:kern w:val="0"/>
          <w:sz w:val="32"/>
          <w:szCs w:val="32"/>
        </w:rPr>
        <w:t>大力实施乡村振兴战略，提升农业科技水平，</w:t>
      </w:r>
      <w:r w:rsidR="00172B42" w:rsidRPr="000C1D47">
        <w:rPr>
          <w:rFonts w:ascii="Times New Roman" w:eastAsia="仿宋_GB2312" w:hAnsi="Times New Roman"/>
          <w:snapToGrid w:val="0"/>
          <w:color w:val="000000"/>
          <w:kern w:val="0"/>
          <w:sz w:val="32"/>
          <w:szCs w:val="32"/>
        </w:rPr>
        <w:t>促进</w:t>
      </w:r>
      <w:r w:rsidRPr="000C1D47">
        <w:rPr>
          <w:rFonts w:ascii="Times New Roman" w:eastAsia="仿宋_GB2312" w:hAnsi="Times New Roman"/>
          <w:snapToGrid w:val="0"/>
          <w:color w:val="000000"/>
          <w:kern w:val="0"/>
          <w:sz w:val="32"/>
          <w:szCs w:val="32"/>
        </w:rPr>
        <w:t>现代农业提</w:t>
      </w:r>
      <w:r w:rsidR="00ED76B5" w:rsidRPr="000C1D47">
        <w:rPr>
          <w:rFonts w:ascii="Times New Roman" w:eastAsia="仿宋_GB2312" w:hAnsi="Times New Roman" w:hint="eastAsia"/>
          <w:snapToGrid w:val="0"/>
          <w:color w:val="000000"/>
          <w:kern w:val="0"/>
          <w:sz w:val="32"/>
          <w:szCs w:val="32"/>
        </w:rPr>
        <w:t>质</w:t>
      </w:r>
      <w:r w:rsidRPr="000C1D47">
        <w:rPr>
          <w:rFonts w:ascii="Times New Roman" w:eastAsia="仿宋_GB2312" w:hAnsi="Times New Roman"/>
          <w:snapToGrid w:val="0"/>
          <w:color w:val="000000"/>
          <w:kern w:val="0"/>
          <w:sz w:val="32"/>
          <w:szCs w:val="32"/>
        </w:rPr>
        <w:t>增效</w:t>
      </w:r>
      <w:r w:rsidR="00172B42" w:rsidRPr="000C1D47">
        <w:rPr>
          <w:rFonts w:ascii="Times New Roman" w:eastAsia="仿宋_GB2312" w:hAnsi="Times New Roman"/>
          <w:snapToGrid w:val="0"/>
          <w:color w:val="000000"/>
          <w:kern w:val="0"/>
          <w:sz w:val="32"/>
          <w:szCs w:val="32"/>
        </w:rPr>
        <w:t>。</w:t>
      </w:r>
      <w:r w:rsidR="00E850C2" w:rsidRPr="000C1D47">
        <w:rPr>
          <w:rFonts w:ascii="Times New Roman" w:eastAsia="仿宋_GB2312" w:hAnsi="Times New Roman"/>
          <w:bCs/>
          <w:color w:val="000000"/>
          <w:sz w:val="32"/>
          <w:szCs w:val="32"/>
        </w:rPr>
        <w:t>深化农林畜渔与旅教文康深度融合</w:t>
      </w:r>
      <w:r w:rsidR="00172B42" w:rsidRPr="000C1D47">
        <w:rPr>
          <w:rFonts w:ascii="Times New Roman" w:eastAsia="仿宋_GB2312" w:hAnsi="Times New Roman"/>
          <w:bCs/>
          <w:color w:val="000000"/>
          <w:sz w:val="32"/>
          <w:szCs w:val="32"/>
        </w:rPr>
        <w:t>，促进农</w:t>
      </w:r>
      <w:r w:rsidR="001C342E" w:rsidRPr="000C1D47">
        <w:rPr>
          <w:rFonts w:ascii="Times New Roman" w:eastAsia="仿宋_GB2312" w:hAnsi="Times New Roman" w:hint="eastAsia"/>
          <w:bCs/>
          <w:color w:val="000000"/>
          <w:sz w:val="32"/>
          <w:szCs w:val="32"/>
        </w:rPr>
        <w:t>村</w:t>
      </w:r>
      <w:r w:rsidR="00172B42" w:rsidRPr="000C1D47">
        <w:rPr>
          <w:rFonts w:ascii="Times New Roman" w:eastAsia="仿宋_GB2312" w:hAnsi="Times New Roman"/>
          <w:bCs/>
          <w:color w:val="000000"/>
          <w:sz w:val="32"/>
          <w:szCs w:val="32"/>
        </w:rPr>
        <w:t>一二三产融合发展</w:t>
      </w:r>
      <w:r w:rsidRPr="000C1D47">
        <w:rPr>
          <w:rFonts w:ascii="Times New Roman" w:eastAsia="仿宋_GB2312" w:hAnsi="Times New Roman"/>
          <w:bCs/>
          <w:color w:val="000000"/>
          <w:sz w:val="32"/>
          <w:szCs w:val="32"/>
        </w:rPr>
        <w:t>。</w:t>
      </w:r>
    </w:p>
    <w:p w:rsidR="00CC15ED" w:rsidRPr="00375CB6" w:rsidRDefault="00C87C13" w:rsidP="00C27C09">
      <w:pPr>
        <w:spacing w:line="580" w:lineRule="exact"/>
        <w:ind w:firstLineChars="200" w:firstLine="643"/>
        <w:rPr>
          <w:rFonts w:ascii="Times New Roman" w:eastAsia="仿宋_GB2312" w:hAnsi="Times New Roman"/>
          <w:snapToGrid w:val="0"/>
          <w:color w:val="000000"/>
          <w:kern w:val="0"/>
          <w:sz w:val="32"/>
          <w:szCs w:val="32"/>
        </w:rPr>
      </w:pPr>
      <w:r w:rsidRPr="001C342E">
        <w:rPr>
          <w:rFonts w:ascii="Times New Roman" w:eastAsia="楷体_GB2312" w:hAnsi="Times New Roman"/>
          <w:b/>
          <w:bCs/>
          <w:snapToGrid w:val="0"/>
          <w:color w:val="000000"/>
          <w:sz w:val="32"/>
          <w:szCs w:val="32"/>
        </w:rPr>
        <w:t>关于创新转型。</w:t>
      </w:r>
      <w:r w:rsidRPr="00375CB6">
        <w:rPr>
          <w:rFonts w:ascii="Times New Roman" w:eastAsia="仿宋_GB2312" w:hAnsi="Times New Roman"/>
          <w:color w:val="000000"/>
          <w:sz w:val="32"/>
          <w:szCs w:val="32"/>
        </w:rPr>
        <w:t>我市目前正</w:t>
      </w:r>
      <w:r w:rsidR="00972E57" w:rsidRPr="00375CB6">
        <w:rPr>
          <w:rFonts w:ascii="Times New Roman" w:eastAsia="仿宋_GB2312" w:hAnsi="Times New Roman"/>
          <w:color w:val="000000"/>
          <w:sz w:val="32"/>
          <w:szCs w:val="32"/>
        </w:rPr>
        <w:t>全</w:t>
      </w:r>
      <w:r w:rsidRPr="00375CB6">
        <w:rPr>
          <w:rFonts w:ascii="Times New Roman" w:eastAsia="仿宋_GB2312" w:hAnsi="Times New Roman"/>
          <w:color w:val="000000"/>
          <w:sz w:val="32"/>
          <w:szCs w:val="32"/>
        </w:rPr>
        <w:t>力推动临沪科创产业高地建设，要实现这一目标，必须要把创新作为</w:t>
      </w:r>
      <w:r w:rsidR="005D571C" w:rsidRPr="00375CB6">
        <w:rPr>
          <w:rFonts w:ascii="Times New Roman" w:eastAsia="仿宋_GB2312" w:hAnsi="Times New Roman"/>
          <w:color w:val="000000"/>
          <w:sz w:val="32"/>
          <w:szCs w:val="32"/>
        </w:rPr>
        <w:t>发展的</w:t>
      </w:r>
      <w:r w:rsidRPr="00375CB6">
        <w:rPr>
          <w:rFonts w:ascii="Times New Roman" w:eastAsia="仿宋_GB2312" w:hAnsi="Times New Roman"/>
          <w:color w:val="000000"/>
          <w:sz w:val="32"/>
          <w:szCs w:val="32"/>
        </w:rPr>
        <w:t>第一动力，加</w:t>
      </w:r>
      <w:r w:rsidRPr="000C1D47">
        <w:rPr>
          <w:rFonts w:ascii="Times New Roman" w:eastAsia="仿宋_GB2312" w:hAnsi="Times New Roman"/>
          <w:color w:val="000000"/>
          <w:sz w:val="32"/>
          <w:szCs w:val="32"/>
        </w:rPr>
        <w:t>快要素驱动向创新驱动转变，进一步推动经济高质量发展。</w:t>
      </w:r>
      <w:r w:rsidRPr="000C1D47">
        <w:rPr>
          <w:rFonts w:ascii="Times New Roman" w:eastAsia="仿宋_GB2312" w:hAnsi="Times New Roman"/>
          <w:snapToGrid w:val="0"/>
          <w:color w:val="000000"/>
          <w:kern w:val="0"/>
          <w:sz w:val="32"/>
          <w:szCs w:val="32"/>
        </w:rPr>
        <w:t>拟将</w:t>
      </w:r>
      <w:r w:rsidRPr="000C1D47">
        <w:rPr>
          <w:rFonts w:ascii="Times New Roman" w:eastAsia="仿宋_GB2312" w:hAnsi="Times New Roman"/>
          <w:snapToGrid w:val="0"/>
          <w:color w:val="000000"/>
          <w:kern w:val="0"/>
          <w:sz w:val="32"/>
          <w:szCs w:val="32"/>
        </w:rPr>
        <w:t>2019</w:t>
      </w:r>
      <w:r w:rsidRPr="000C1D47">
        <w:rPr>
          <w:rFonts w:ascii="Times New Roman" w:eastAsia="仿宋_GB2312" w:hAnsi="Times New Roman"/>
          <w:snapToGrid w:val="0"/>
          <w:color w:val="000000"/>
          <w:kern w:val="0"/>
          <w:sz w:val="32"/>
          <w:szCs w:val="32"/>
        </w:rPr>
        <w:t>年新兴产业产值占规模以上工业产值比重预期目标定为</w:t>
      </w:r>
      <w:r w:rsidR="00D42B92" w:rsidRPr="000C1D47">
        <w:rPr>
          <w:rFonts w:ascii="Times New Roman" w:eastAsia="仿宋_GB2312" w:hAnsi="Times New Roman"/>
          <w:snapToGrid w:val="0"/>
          <w:color w:val="000000"/>
          <w:kern w:val="0"/>
          <w:sz w:val="32"/>
          <w:szCs w:val="32"/>
        </w:rPr>
        <w:t>保持稳定</w:t>
      </w:r>
      <w:r w:rsidRPr="000C1D47">
        <w:rPr>
          <w:rFonts w:ascii="Times New Roman" w:eastAsia="仿宋_GB2312" w:hAnsi="Times New Roman"/>
          <w:snapToGrid w:val="0"/>
          <w:color w:val="000000"/>
          <w:kern w:val="0"/>
          <w:sz w:val="32"/>
          <w:szCs w:val="32"/>
        </w:rPr>
        <w:t>，高新技术产业产值占规模以上工业产值比重预期目标定为</w:t>
      </w:r>
      <w:r w:rsidR="00D42B92" w:rsidRPr="000C1D47">
        <w:rPr>
          <w:rFonts w:ascii="Times New Roman" w:eastAsia="仿宋_GB2312" w:hAnsi="Times New Roman"/>
          <w:snapToGrid w:val="0"/>
          <w:color w:val="000000"/>
          <w:kern w:val="0"/>
          <w:sz w:val="32"/>
          <w:szCs w:val="32"/>
        </w:rPr>
        <w:t>48</w:t>
      </w:r>
      <w:r w:rsidRPr="000C1D47">
        <w:rPr>
          <w:rFonts w:ascii="Times New Roman" w:eastAsia="仿宋_GB2312" w:hAnsi="Times New Roman"/>
          <w:snapToGrid w:val="0"/>
          <w:color w:val="000000"/>
          <w:kern w:val="0"/>
          <w:sz w:val="32"/>
          <w:szCs w:val="32"/>
        </w:rPr>
        <w:t>%</w:t>
      </w:r>
      <w:r w:rsidRPr="000C1D47">
        <w:rPr>
          <w:rFonts w:ascii="Times New Roman" w:eastAsia="仿宋_GB2312" w:hAnsi="Times New Roman"/>
          <w:snapToGrid w:val="0"/>
          <w:color w:val="000000"/>
          <w:kern w:val="0"/>
          <w:sz w:val="32"/>
          <w:szCs w:val="32"/>
        </w:rPr>
        <w:t>，</w:t>
      </w:r>
      <w:r w:rsidRPr="000C1D47">
        <w:rPr>
          <w:rFonts w:ascii="Times New Roman" w:eastAsia="仿宋_GB2312" w:hAnsi="Times New Roman"/>
          <w:color w:val="000000"/>
          <w:sz w:val="32"/>
          <w:szCs w:val="32"/>
        </w:rPr>
        <w:t>全社会研发经费支出占</w:t>
      </w:r>
      <w:r w:rsidRPr="000C1D47">
        <w:rPr>
          <w:rFonts w:ascii="Times New Roman" w:eastAsia="仿宋_GB2312" w:hAnsi="Times New Roman"/>
          <w:color w:val="000000"/>
          <w:sz w:val="32"/>
          <w:szCs w:val="32"/>
        </w:rPr>
        <w:t>GDP</w:t>
      </w:r>
      <w:r w:rsidRPr="000C1D47">
        <w:rPr>
          <w:rFonts w:ascii="Times New Roman" w:eastAsia="仿宋_GB2312" w:hAnsi="Times New Roman"/>
          <w:color w:val="000000"/>
          <w:sz w:val="32"/>
          <w:szCs w:val="32"/>
        </w:rPr>
        <w:t>比重预期目标定为</w:t>
      </w:r>
      <w:r w:rsidRPr="000C1D47">
        <w:rPr>
          <w:rFonts w:ascii="Times New Roman" w:eastAsia="仿宋_GB2312" w:hAnsi="Times New Roman"/>
          <w:color w:val="000000"/>
          <w:sz w:val="32"/>
          <w:szCs w:val="32"/>
        </w:rPr>
        <w:t>2.6%</w:t>
      </w:r>
      <w:r w:rsidRPr="000C1D47">
        <w:rPr>
          <w:rFonts w:ascii="Times New Roman" w:eastAsia="仿宋_GB2312" w:hAnsi="Times New Roman"/>
          <w:color w:val="000000"/>
          <w:sz w:val="32"/>
          <w:szCs w:val="32"/>
        </w:rPr>
        <w:t>。要</w:t>
      </w:r>
      <w:r w:rsidR="0071143A" w:rsidRPr="000C1D47">
        <w:rPr>
          <w:rFonts w:ascii="Times New Roman" w:eastAsia="仿宋_GB2312" w:hAnsi="Times New Roman"/>
          <w:color w:val="000000"/>
          <w:sz w:val="32"/>
          <w:szCs w:val="32"/>
        </w:rPr>
        <w:t>瞄准战略性新兴产业方向，围绕产业链招商，引进科技含量高、产业关联度高</w:t>
      </w:r>
      <w:r w:rsidR="00B97E18" w:rsidRPr="000C1D47">
        <w:rPr>
          <w:rFonts w:ascii="Times New Roman" w:eastAsia="仿宋_GB2312" w:hAnsi="Times New Roman"/>
          <w:color w:val="000000"/>
          <w:sz w:val="32"/>
          <w:szCs w:val="32"/>
        </w:rPr>
        <w:t>的</w:t>
      </w:r>
      <w:r w:rsidR="00160A07" w:rsidRPr="000C1D47">
        <w:rPr>
          <w:rFonts w:ascii="Times New Roman" w:eastAsia="仿宋_GB2312" w:hAnsi="Times New Roman"/>
          <w:color w:val="000000"/>
          <w:sz w:val="32"/>
          <w:szCs w:val="32"/>
        </w:rPr>
        <w:t>高新和新兴</w:t>
      </w:r>
      <w:r w:rsidR="00B97E18" w:rsidRPr="000C1D47">
        <w:rPr>
          <w:rFonts w:ascii="Times New Roman" w:eastAsia="仿宋_GB2312" w:hAnsi="Times New Roman"/>
          <w:color w:val="000000"/>
          <w:sz w:val="32"/>
          <w:szCs w:val="32"/>
        </w:rPr>
        <w:t>产业项目</w:t>
      </w:r>
      <w:r w:rsidR="00761610" w:rsidRPr="000C1D47">
        <w:rPr>
          <w:rFonts w:ascii="Times New Roman" w:eastAsia="仿宋_GB2312" w:hAnsi="Times New Roman"/>
          <w:color w:val="000000"/>
          <w:sz w:val="32"/>
          <w:szCs w:val="32"/>
        </w:rPr>
        <w:t>，不断壮大创新型企</w:t>
      </w:r>
      <w:r w:rsidR="00761610" w:rsidRPr="00375CB6">
        <w:rPr>
          <w:rFonts w:ascii="Times New Roman" w:eastAsia="仿宋_GB2312" w:hAnsi="Times New Roman"/>
          <w:color w:val="000000"/>
          <w:sz w:val="32"/>
          <w:szCs w:val="32"/>
        </w:rPr>
        <w:t>业集群</w:t>
      </w:r>
      <w:r w:rsidR="00B97E18" w:rsidRPr="00375CB6">
        <w:rPr>
          <w:rFonts w:ascii="Times New Roman" w:eastAsia="仿宋_GB2312" w:hAnsi="Times New Roman"/>
          <w:color w:val="000000"/>
          <w:sz w:val="32"/>
          <w:szCs w:val="32"/>
        </w:rPr>
        <w:t>。以民营企业</w:t>
      </w:r>
      <w:r w:rsidR="00182143">
        <w:rPr>
          <w:rFonts w:ascii="Times New Roman" w:eastAsia="仿宋_GB2312" w:hAnsi="Times New Roman" w:hint="eastAsia"/>
          <w:color w:val="000000"/>
          <w:sz w:val="32"/>
          <w:szCs w:val="32"/>
        </w:rPr>
        <w:t>“</w:t>
      </w:r>
      <w:r w:rsidR="00B97E18" w:rsidRPr="00375CB6">
        <w:rPr>
          <w:rFonts w:ascii="Times New Roman" w:eastAsia="仿宋_GB2312" w:hAnsi="Times New Roman"/>
          <w:color w:val="000000"/>
          <w:sz w:val="32"/>
          <w:szCs w:val="32"/>
        </w:rPr>
        <w:t>1123</w:t>
      </w:r>
      <w:r w:rsidR="00B97E18" w:rsidRPr="00375CB6">
        <w:rPr>
          <w:rFonts w:ascii="Times New Roman" w:eastAsia="仿宋_GB2312" w:hAnsi="Times New Roman"/>
          <w:color w:val="000000"/>
          <w:sz w:val="32"/>
          <w:szCs w:val="32"/>
        </w:rPr>
        <w:t>行动计划</w:t>
      </w:r>
      <w:r w:rsidR="00182143">
        <w:rPr>
          <w:rFonts w:ascii="Times New Roman" w:eastAsia="仿宋_GB2312" w:hAnsi="Times New Roman" w:hint="eastAsia"/>
          <w:color w:val="000000"/>
          <w:sz w:val="32"/>
          <w:szCs w:val="32"/>
        </w:rPr>
        <w:t>”</w:t>
      </w:r>
      <w:r w:rsidR="00B97E18" w:rsidRPr="00375CB6">
        <w:rPr>
          <w:rFonts w:ascii="Times New Roman" w:eastAsia="仿宋_GB2312" w:hAnsi="Times New Roman"/>
          <w:color w:val="000000"/>
          <w:sz w:val="32"/>
          <w:szCs w:val="32"/>
        </w:rPr>
        <w:t>为切入点，</w:t>
      </w:r>
      <w:r w:rsidR="00761610" w:rsidRPr="00375CB6">
        <w:rPr>
          <w:rFonts w:ascii="Times New Roman" w:eastAsia="仿宋_GB2312" w:hAnsi="Times New Roman"/>
          <w:color w:val="000000"/>
          <w:sz w:val="32"/>
          <w:szCs w:val="32"/>
        </w:rPr>
        <w:t>深入实施</w:t>
      </w:r>
      <w:r w:rsidR="00182143">
        <w:rPr>
          <w:rFonts w:ascii="Times New Roman" w:eastAsia="仿宋_GB2312" w:hAnsi="Times New Roman" w:hint="eastAsia"/>
          <w:color w:val="000000"/>
          <w:sz w:val="32"/>
          <w:szCs w:val="32"/>
        </w:rPr>
        <w:t>“</w:t>
      </w:r>
      <w:r w:rsidR="00F84BEA" w:rsidRPr="00375CB6">
        <w:rPr>
          <w:rFonts w:ascii="Times New Roman" w:eastAsia="仿宋_GB2312" w:hAnsi="Times New Roman"/>
          <w:color w:val="000000"/>
          <w:sz w:val="32"/>
          <w:szCs w:val="32"/>
        </w:rPr>
        <w:t>瞪羚</w:t>
      </w:r>
      <w:r w:rsidR="00182143">
        <w:rPr>
          <w:rFonts w:ascii="Times New Roman" w:eastAsia="仿宋_GB2312" w:hAnsi="Times New Roman" w:hint="eastAsia"/>
          <w:color w:val="000000"/>
          <w:sz w:val="32"/>
          <w:szCs w:val="32"/>
        </w:rPr>
        <w:t>”</w:t>
      </w:r>
      <w:r w:rsidR="00F84BEA" w:rsidRPr="00375CB6">
        <w:rPr>
          <w:rFonts w:ascii="Times New Roman" w:eastAsia="仿宋_GB2312" w:hAnsi="Times New Roman"/>
          <w:color w:val="000000"/>
          <w:sz w:val="32"/>
          <w:szCs w:val="32"/>
        </w:rPr>
        <w:t>、</w:t>
      </w:r>
      <w:r w:rsidR="00182143">
        <w:rPr>
          <w:rFonts w:ascii="Times New Roman" w:eastAsia="仿宋_GB2312" w:hAnsi="Times New Roman" w:hint="eastAsia"/>
          <w:color w:val="000000"/>
          <w:sz w:val="32"/>
          <w:szCs w:val="32"/>
        </w:rPr>
        <w:t>“</w:t>
      </w:r>
      <w:r w:rsidR="00F84BEA" w:rsidRPr="00375CB6">
        <w:rPr>
          <w:rFonts w:ascii="Times New Roman" w:eastAsia="仿宋_GB2312" w:hAnsi="Times New Roman"/>
          <w:color w:val="000000"/>
          <w:sz w:val="32"/>
          <w:szCs w:val="32"/>
        </w:rPr>
        <w:t>独角兽</w:t>
      </w:r>
      <w:r w:rsidR="00182143">
        <w:rPr>
          <w:rFonts w:ascii="Times New Roman" w:eastAsia="仿宋_GB2312" w:hAnsi="Times New Roman" w:hint="eastAsia"/>
          <w:color w:val="000000"/>
          <w:sz w:val="32"/>
          <w:szCs w:val="32"/>
        </w:rPr>
        <w:t>”</w:t>
      </w:r>
      <w:r w:rsidR="00F84BEA" w:rsidRPr="00375CB6">
        <w:rPr>
          <w:rFonts w:ascii="Times New Roman" w:eastAsia="仿宋_GB2312" w:hAnsi="Times New Roman"/>
          <w:color w:val="000000"/>
          <w:sz w:val="32"/>
          <w:szCs w:val="32"/>
        </w:rPr>
        <w:t>企业</w:t>
      </w:r>
      <w:r w:rsidR="00761610" w:rsidRPr="00375CB6">
        <w:rPr>
          <w:rFonts w:ascii="Times New Roman" w:eastAsia="仿宋_GB2312" w:hAnsi="Times New Roman"/>
          <w:color w:val="000000"/>
          <w:sz w:val="32"/>
          <w:szCs w:val="32"/>
        </w:rPr>
        <w:t>培育计划，发展一批细分市场领域的</w:t>
      </w:r>
      <w:r w:rsidR="00182143">
        <w:rPr>
          <w:rFonts w:ascii="Times New Roman" w:eastAsia="仿宋_GB2312" w:hAnsi="Times New Roman" w:hint="eastAsia"/>
          <w:color w:val="000000"/>
          <w:sz w:val="32"/>
          <w:szCs w:val="32"/>
        </w:rPr>
        <w:t>“</w:t>
      </w:r>
      <w:r w:rsidR="00761610" w:rsidRPr="00375CB6">
        <w:rPr>
          <w:rFonts w:ascii="Times New Roman" w:eastAsia="仿宋_GB2312" w:hAnsi="Times New Roman"/>
          <w:color w:val="000000"/>
          <w:sz w:val="32"/>
          <w:szCs w:val="32"/>
        </w:rPr>
        <w:t>隐形冠军</w:t>
      </w:r>
      <w:r w:rsidR="00182143">
        <w:rPr>
          <w:rFonts w:ascii="Times New Roman" w:eastAsia="仿宋_GB2312" w:hAnsi="Times New Roman" w:hint="eastAsia"/>
          <w:color w:val="000000"/>
          <w:sz w:val="32"/>
          <w:szCs w:val="32"/>
        </w:rPr>
        <w:t>”</w:t>
      </w:r>
      <w:r w:rsidR="00761610" w:rsidRPr="00375CB6">
        <w:rPr>
          <w:rFonts w:ascii="Times New Roman" w:eastAsia="仿宋_GB2312" w:hAnsi="Times New Roman"/>
          <w:color w:val="000000"/>
          <w:sz w:val="32"/>
          <w:szCs w:val="32"/>
        </w:rPr>
        <w:t>企业，引导中小微企业走</w:t>
      </w:r>
      <w:r w:rsidR="00182143">
        <w:rPr>
          <w:rFonts w:ascii="Times New Roman" w:eastAsia="仿宋_GB2312" w:hAnsi="Times New Roman" w:hint="eastAsia"/>
          <w:color w:val="000000"/>
          <w:sz w:val="32"/>
          <w:szCs w:val="32"/>
        </w:rPr>
        <w:t>“</w:t>
      </w:r>
      <w:r w:rsidR="00761610" w:rsidRPr="00375CB6">
        <w:rPr>
          <w:rFonts w:ascii="Times New Roman" w:eastAsia="仿宋_GB2312" w:hAnsi="Times New Roman"/>
          <w:color w:val="000000"/>
          <w:sz w:val="32"/>
          <w:szCs w:val="32"/>
        </w:rPr>
        <w:t>专精特新</w:t>
      </w:r>
      <w:r w:rsidR="00182143">
        <w:rPr>
          <w:rFonts w:ascii="Times New Roman" w:eastAsia="仿宋_GB2312" w:hAnsi="Times New Roman" w:hint="eastAsia"/>
          <w:color w:val="000000"/>
          <w:sz w:val="32"/>
          <w:szCs w:val="32"/>
        </w:rPr>
        <w:t>”</w:t>
      </w:r>
      <w:r w:rsidR="00761610" w:rsidRPr="00375CB6">
        <w:rPr>
          <w:rFonts w:ascii="Times New Roman" w:eastAsia="仿宋_GB2312" w:hAnsi="Times New Roman"/>
          <w:color w:val="000000"/>
          <w:sz w:val="32"/>
          <w:szCs w:val="32"/>
        </w:rPr>
        <w:t>发展之路。</w:t>
      </w:r>
      <w:r w:rsidR="001B185C" w:rsidRPr="00375CB6">
        <w:rPr>
          <w:rFonts w:ascii="Times New Roman" w:eastAsia="仿宋_GB2312" w:hAnsi="Times New Roman"/>
          <w:color w:val="000000"/>
          <w:sz w:val="32"/>
          <w:szCs w:val="32"/>
        </w:rPr>
        <w:t>鼓励企业加大研发投入、建立研发机构</w:t>
      </w:r>
      <w:r w:rsidR="0055351A" w:rsidRPr="00375CB6">
        <w:rPr>
          <w:rFonts w:ascii="Times New Roman" w:eastAsia="仿宋_GB2312" w:hAnsi="Times New Roman"/>
          <w:color w:val="000000"/>
          <w:sz w:val="32"/>
          <w:szCs w:val="32"/>
        </w:rPr>
        <w:t>。</w:t>
      </w:r>
      <w:r w:rsidR="00534796" w:rsidRPr="00375CB6">
        <w:rPr>
          <w:rFonts w:ascii="Times New Roman" w:eastAsia="仿宋_GB2312" w:hAnsi="Times New Roman"/>
          <w:color w:val="000000"/>
          <w:sz w:val="32"/>
          <w:szCs w:val="32"/>
        </w:rPr>
        <w:t>深入实施</w:t>
      </w:r>
      <w:r w:rsidR="00182143">
        <w:rPr>
          <w:rFonts w:ascii="Times New Roman" w:eastAsia="仿宋_GB2312" w:hAnsi="Times New Roman" w:hint="eastAsia"/>
          <w:color w:val="000000"/>
          <w:sz w:val="32"/>
          <w:szCs w:val="32"/>
        </w:rPr>
        <w:t>“</w:t>
      </w:r>
      <w:r w:rsidR="00534796" w:rsidRPr="00375CB6">
        <w:rPr>
          <w:rFonts w:ascii="Times New Roman" w:eastAsia="仿宋_GB2312" w:hAnsi="Times New Roman"/>
          <w:color w:val="000000"/>
          <w:sz w:val="32"/>
          <w:szCs w:val="32"/>
        </w:rPr>
        <w:t>大院大所</w:t>
      </w:r>
      <w:r w:rsidR="00182143">
        <w:rPr>
          <w:rFonts w:ascii="Times New Roman" w:eastAsia="仿宋_GB2312" w:hAnsi="Times New Roman" w:hint="eastAsia"/>
          <w:color w:val="000000"/>
          <w:sz w:val="32"/>
          <w:szCs w:val="32"/>
        </w:rPr>
        <w:t>”</w:t>
      </w:r>
      <w:r w:rsidR="00534796" w:rsidRPr="00375CB6">
        <w:rPr>
          <w:rFonts w:ascii="Times New Roman" w:eastAsia="仿宋_GB2312" w:hAnsi="Times New Roman"/>
          <w:color w:val="000000"/>
          <w:sz w:val="32"/>
          <w:szCs w:val="32"/>
        </w:rPr>
        <w:t>战略，</w:t>
      </w:r>
      <w:r w:rsidR="0099404F">
        <w:rPr>
          <w:rFonts w:ascii="Times New Roman" w:eastAsia="仿宋_GB2312" w:hAnsi="Times New Roman"/>
          <w:color w:val="000000"/>
          <w:sz w:val="32"/>
          <w:szCs w:val="32"/>
        </w:rPr>
        <w:t>依托西工大</w:t>
      </w:r>
      <w:r w:rsidR="0099404F">
        <w:rPr>
          <w:rFonts w:ascii="Times New Roman" w:eastAsia="仿宋_GB2312" w:hAnsi="Times New Roman" w:hint="eastAsia"/>
          <w:color w:val="000000"/>
          <w:sz w:val="32"/>
          <w:szCs w:val="32"/>
        </w:rPr>
        <w:t>太仓</w:t>
      </w:r>
      <w:r w:rsidRPr="00375CB6">
        <w:rPr>
          <w:rFonts w:ascii="Times New Roman" w:eastAsia="仿宋_GB2312" w:hAnsi="Times New Roman"/>
          <w:color w:val="000000"/>
          <w:sz w:val="32"/>
          <w:szCs w:val="32"/>
        </w:rPr>
        <w:t>长三角研究院</w:t>
      </w:r>
      <w:r w:rsidR="00534796" w:rsidRPr="00375CB6">
        <w:rPr>
          <w:rFonts w:ascii="Times New Roman" w:eastAsia="仿宋_GB2312" w:hAnsi="Times New Roman"/>
          <w:color w:val="000000"/>
          <w:sz w:val="32"/>
          <w:szCs w:val="32"/>
        </w:rPr>
        <w:t>、中科院硅酸盐</w:t>
      </w:r>
      <w:r w:rsidR="00534796" w:rsidRPr="00375CB6">
        <w:rPr>
          <w:rFonts w:ascii="Times New Roman" w:eastAsia="仿宋_GB2312" w:hAnsi="Times New Roman"/>
          <w:color w:val="000000"/>
          <w:sz w:val="32"/>
          <w:szCs w:val="32"/>
        </w:rPr>
        <w:lastRenderedPageBreak/>
        <w:t>所苏州研究院创新</w:t>
      </w:r>
      <w:r w:rsidRPr="00375CB6">
        <w:rPr>
          <w:rFonts w:ascii="Times New Roman" w:eastAsia="仿宋_GB2312" w:hAnsi="Times New Roman"/>
          <w:color w:val="000000"/>
          <w:sz w:val="32"/>
          <w:szCs w:val="32"/>
        </w:rPr>
        <w:t>资源，</w:t>
      </w:r>
      <w:r w:rsidR="00534796" w:rsidRPr="00375CB6">
        <w:rPr>
          <w:rFonts w:ascii="Times New Roman" w:eastAsia="仿宋_GB2312" w:hAnsi="Times New Roman"/>
          <w:color w:val="000000"/>
          <w:sz w:val="32"/>
          <w:szCs w:val="32"/>
        </w:rPr>
        <w:t>加强产学研用协同创新，加速科技成果转化</w:t>
      </w:r>
      <w:r w:rsidRPr="00375CB6">
        <w:rPr>
          <w:rFonts w:ascii="Times New Roman" w:eastAsia="仿宋_GB2312" w:hAnsi="Times New Roman"/>
          <w:color w:val="000000"/>
          <w:sz w:val="32"/>
          <w:szCs w:val="32"/>
        </w:rPr>
        <w:t>。</w:t>
      </w:r>
      <w:r w:rsidR="002775D0" w:rsidRPr="00375CB6">
        <w:rPr>
          <w:rFonts w:ascii="Times New Roman" w:eastAsia="仿宋_GB2312" w:hAnsi="Times New Roman"/>
          <w:color w:val="000000"/>
          <w:sz w:val="32"/>
          <w:szCs w:val="32"/>
        </w:rPr>
        <w:t>做优</w:t>
      </w:r>
      <w:r w:rsidR="00182143">
        <w:rPr>
          <w:rFonts w:ascii="Times New Roman" w:eastAsia="仿宋_GB2312" w:hAnsi="Times New Roman" w:hint="eastAsia"/>
          <w:color w:val="000000"/>
          <w:sz w:val="32"/>
          <w:szCs w:val="32"/>
        </w:rPr>
        <w:t>“</w:t>
      </w:r>
      <w:r w:rsidR="00E93D77" w:rsidRPr="00375CB6">
        <w:rPr>
          <w:rFonts w:ascii="Times New Roman" w:eastAsia="仿宋_GB2312" w:hAnsi="Times New Roman"/>
          <w:color w:val="000000"/>
          <w:sz w:val="32"/>
          <w:szCs w:val="32"/>
        </w:rPr>
        <w:t>苏科贷</w:t>
      </w:r>
      <w:r w:rsidR="00182143">
        <w:rPr>
          <w:rFonts w:ascii="Times New Roman" w:eastAsia="仿宋_GB2312" w:hAnsi="Times New Roman" w:hint="eastAsia"/>
          <w:color w:val="000000"/>
          <w:sz w:val="32"/>
          <w:szCs w:val="32"/>
        </w:rPr>
        <w:t>”</w:t>
      </w:r>
      <w:r w:rsidR="00E93D77" w:rsidRPr="00375CB6">
        <w:rPr>
          <w:rFonts w:ascii="Times New Roman" w:eastAsia="仿宋_GB2312" w:hAnsi="Times New Roman"/>
          <w:color w:val="000000"/>
          <w:sz w:val="32"/>
          <w:szCs w:val="32"/>
        </w:rPr>
        <w:t>等科技金融</w:t>
      </w:r>
      <w:r w:rsidR="002775D0" w:rsidRPr="00375CB6">
        <w:rPr>
          <w:rFonts w:ascii="Times New Roman" w:eastAsia="仿宋_GB2312" w:hAnsi="Times New Roman"/>
          <w:color w:val="000000"/>
          <w:sz w:val="32"/>
          <w:szCs w:val="32"/>
        </w:rPr>
        <w:t>产品，</w:t>
      </w:r>
      <w:r w:rsidR="000A4E97" w:rsidRPr="00375CB6">
        <w:rPr>
          <w:rFonts w:ascii="Times New Roman" w:eastAsia="仿宋_GB2312" w:hAnsi="Times New Roman"/>
          <w:color w:val="000000"/>
          <w:sz w:val="32"/>
          <w:szCs w:val="32"/>
        </w:rPr>
        <w:t>拓展</w:t>
      </w:r>
      <w:r w:rsidR="00182143">
        <w:rPr>
          <w:rFonts w:ascii="Times New Roman" w:eastAsia="仿宋_GB2312" w:hAnsi="Times New Roman" w:hint="eastAsia"/>
          <w:color w:val="000000"/>
          <w:sz w:val="32"/>
          <w:szCs w:val="32"/>
        </w:rPr>
        <w:t>“</w:t>
      </w:r>
      <w:r w:rsidR="000A4E97" w:rsidRPr="00375CB6">
        <w:rPr>
          <w:rFonts w:ascii="Times New Roman" w:eastAsia="仿宋_GB2312" w:hAnsi="Times New Roman"/>
          <w:color w:val="000000"/>
          <w:sz w:val="32"/>
          <w:szCs w:val="32"/>
        </w:rPr>
        <w:t>双创</w:t>
      </w:r>
      <w:r w:rsidR="00182143">
        <w:rPr>
          <w:rFonts w:ascii="Times New Roman" w:eastAsia="仿宋_GB2312" w:hAnsi="Times New Roman" w:hint="eastAsia"/>
          <w:color w:val="000000"/>
          <w:sz w:val="32"/>
          <w:szCs w:val="32"/>
        </w:rPr>
        <w:t>”</w:t>
      </w:r>
      <w:r w:rsidR="000A4E97" w:rsidRPr="00375CB6">
        <w:rPr>
          <w:rFonts w:ascii="Times New Roman" w:eastAsia="仿宋_GB2312" w:hAnsi="Times New Roman"/>
          <w:color w:val="000000"/>
          <w:sz w:val="32"/>
          <w:szCs w:val="32"/>
        </w:rPr>
        <w:t>综合服务平台功能，</w:t>
      </w:r>
      <w:r w:rsidRPr="00375CB6">
        <w:rPr>
          <w:rFonts w:ascii="Times New Roman" w:eastAsia="仿宋_GB2312" w:hAnsi="Times New Roman"/>
          <w:color w:val="000000"/>
          <w:sz w:val="32"/>
          <w:szCs w:val="32"/>
        </w:rPr>
        <w:t>着力纾解企业融资难题</w:t>
      </w:r>
      <w:r w:rsidR="002775D0" w:rsidRPr="00375CB6">
        <w:rPr>
          <w:rFonts w:ascii="Times New Roman" w:eastAsia="仿宋_GB2312" w:hAnsi="Times New Roman"/>
          <w:color w:val="000000"/>
          <w:sz w:val="32"/>
          <w:szCs w:val="32"/>
        </w:rPr>
        <w:t>，更大力度支持创新创业</w:t>
      </w:r>
      <w:r w:rsidRPr="00375CB6">
        <w:rPr>
          <w:rFonts w:ascii="Times New Roman" w:eastAsia="仿宋_GB2312" w:hAnsi="Times New Roman"/>
          <w:color w:val="000000"/>
          <w:sz w:val="32"/>
          <w:szCs w:val="32"/>
        </w:rPr>
        <w:t>。</w:t>
      </w:r>
      <w:r w:rsidR="002775D0" w:rsidRPr="00375CB6">
        <w:rPr>
          <w:rFonts w:ascii="Times New Roman" w:eastAsia="仿宋_GB2312" w:hAnsi="Times New Roman"/>
          <w:color w:val="000000"/>
          <w:sz w:val="32"/>
          <w:szCs w:val="32"/>
        </w:rPr>
        <w:t>深入实施</w:t>
      </w:r>
      <w:r w:rsidR="00182143">
        <w:rPr>
          <w:rFonts w:ascii="Times New Roman" w:eastAsia="仿宋_GB2312" w:hAnsi="Times New Roman" w:hint="eastAsia"/>
          <w:color w:val="000000"/>
          <w:sz w:val="32"/>
          <w:szCs w:val="32"/>
        </w:rPr>
        <w:t>“</w:t>
      </w:r>
      <w:r w:rsidR="007666E6" w:rsidRPr="00375CB6">
        <w:rPr>
          <w:rFonts w:ascii="Times New Roman" w:eastAsia="仿宋_GB2312" w:hAnsi="Times New Roman"/>
          <w:color w:val="000000"/>
          <w:sz w:val="32"/>
          <w:szCs w:val="32"/>
        </w:rPr>
        <w:t>娄</w:t>
      </w:r>
      <w:r w:rsidR="002775D0" w:rsidRPr="00375CB6">
        <w:rPr>
          <w:rFonts w:ascii="Times New Roman" w:eastAsia="仿宋_GB2312" w:hAnsi="Times New Roman"/>
          <w:color w:val="000000"/>
          <w:sz w:val="32"/>
          <w:szCs w:val="32"/>
        </w:rPr>
        <w:t>东英才</w:t>
      </w:r>
      <w:r w:rsidR="00182143">
        <w:rPr>
          <w:rFonts w:ascii="Times New Roman" w:eastAsia="仿宋_GB2312" w:hAnsi="Times New Roman" w:hint="eastAsia"/>
          <w:color w:val="000000"/>
          <w:sz w:val="32"/>
          <w:szCs w:val="32"/>
        </w:rPr>
        <w:t>”</w:t>
      </w:r>
      <w:r w:rsidR="002775D0" w:rsidRPr="00375CB6">
        <w:rPr>
          <w:rFonts w:ascii="Times New Roman" w:eastAsia="仿宋_GB2312" w:hAnsi="Times New Roman"/>
          <w:color w:val="000000"/>
          <w:sz w:val="32"/>
          <w:szCs w:val="32"/>
        </w:rPr>
        <w:t>等工程，</w:t>
      </w:r>
      <w:r w:rsidR="001C342E">
        <w:rPr>
          <w:rFonts w:ascii="Times New Roman" w:eastAsia="仿宋_GB2312" w:hAnsi="Times New Roman" w:hint="eastAsia"/>
          <w:color w:val="000000"/>
          <w:sz w:val="32"/>
          <w:szCs w:val="32"/>
        </w:rPr>
        <w:t>深化</w:t>
      </w:r>
      <w:r w:rsidR="002775D0" w:rsidRPr="00375CB6">
        <w:rPr>
          <w:rFonts w:ascii="Times New Roman" w:eastAsia="仿宋_GB2312" w:hAnsi="Times New Roman"/>
          <w:color w:val="000000"/>
          <w:sz w:val="32"/>
          <w:szCs w:val="32"/>
        </w:rPr>
        <w:t>落实</w:t>
      </w:r>
      <w:r w:rsidR="00182143">
        <w:rPr>
          <w:rFonts w:ascii="Times New Roman" w:eastAsia="仿宋_GB2312" w:hAnsi="Times New Roman" w:hint="eastAsia"/>
          <w:color w:val="000000"/>
          <w:sz w:val="32"/>
          <w:szCs w:val="32"/>
        </w:rPr>
        <w:t>“</w:t>
      </w:r>
      <w:r w:rsidR="002775D0" w:rsidRPr="00375CB6">
        <w:rPr>
          <w:rFonts w:ascii="Times New Roman" w:eastAsia="仿宋_GB2312" w:hAnsi="Times New Roman"/>
          <w:color w:val="000000"/>
          <w:sz w:val="32"/>
          <w:szCs w:val="32"/>
        </w:rPr>
        <w:t>人才新政</w:t>
      </w:r>
      <w:r w:rsidR="002775D0" w:rsidRPr="00375CB6">
        <w:rPr>
          <w:rFonts w:ascii="Times New Roman" w:eastAsia="仿宋_GB2312" w:hAnsi="Times New Roman"/>
          <w:color w:val="000000"/>
          <w:sz w:val="32"/>
          <w:szCs w:val="32"/>
        </w:rPr>
        <w:t>20</w:t>
      </w:r>
      <w:r w:rsidR="002775D0" w:rsidRPr="00375CB6">
        <w:rPr>
          <w:rFonts w:ascii="Times New Roman" w:eastAsia="仿宋_GB2312" w:hAnsi="Times New Roman"/>
          <w:color w:val="000000"/>
          <w:sz w:val="32"/>
          <w:szCs w:val="32"/>
        </w:rPr>
        <w:t>条</w:t>
      </w:r>
      <w:r w:rsidR="00182143">
        <w:rPr>
          <w:rFonts w:ascii="Times New Roman" w:eastAsia="仿宋_GB2312" w:hAnsi="Times New Roman" w:hint="eastAsia"/>
          <w:color w:val="000000"/>
          <w:sz w:val="32"/>
          <w:szCs w:val="32"/>
        </w:rPr>
        <w:t>”</w:t>
      </w:r>
      <w:r w:rsidR="002775D0" w:rsidRPr="00375CB6">
        <w:rPr>
          <w:rFonts w:ascii="Times New Roman" w:eastAsia="仿宋_GB2312" w:hAnsi="Times New Roman"/>
          <w:color w:val="000000"/>
          <w:sz w:val="32"/>
          <w:szCs w:val="32"/>
        </w:rPr>
        <w:t>，</w:t>
      </w:r>
      <w:r w:rsidR="00BF4F04" w:rsidRPr="00375CB6">
        <w:rPr>
          <w:rFonts w:ascii="Times New Roman" w:eastAsia="仿宋_GB2312" w:hAnsi="Times New Roman"/>
          <w:color w:val="000000"/>
          <w:sz w:val="32"/>
          <w:szCs w:val="32"/>
        </w:rPr>
        <w:t>优化人才发展环境，打造更</w:t>
      </w:r>
      <w:r w:rsidR="007666E6" w:rsidRPr="00375CB6">
        <w:rPr>
          <w:rFonts w:ascii="Times New Roman" w:eastAsia="仿宋_GB2312" w:hAnsi="Times New Roman"/>
          <w:color w:val="000000"/>
          <w:sz w:val="32"/>
          <w:szCs w:val="32"/>
        </w:rPr>
        <w:t>具</w:t>
      </w:r>
      <w:r w:rsidR="00BF4F04" w:rsidRPr="00375CB6">
        <w:rPr>
          <w:rFonts w:ascii="Times New Roman" w:eastAsia="仿宋_GB2312" w:hAnsi="Times New Roman"/>
          <w:color w:val="000000"/>
          <w:sz w:val="32"/>
          <w:szCs w:val="32"/>
        </w:rPr>
        <w:t>助推力的人才发展载体平台</w:t>
      </w:r>
      <w:r w:rsidRPr="00375CB6">
        <w:rPr>
          <w:rFonts w:ascii="Times New Roman" w:eastAsia="仿宋_GB2312" w:hAnsi="Times New Roman"/>
          <w:snapToGrid w:val="0"/>
          <w:color w:val="000000"/>
          <w:kern w:val="0"/>
          <w:sz w:val="32"/>
          <w:szCs w:val="32"/>
        </w:rPr>
        <w:t>。</w:t>
      </w:r>
    </w:p>
    <w:p w:rsidR="00C87C13" w:rsidRPr="00375CB6" w:rsidRDefault="00D40850" w:rsidP="00C27C09">
      <w:pPr>
        <w:spacing w:line="580" w:lineRule="exact"/>
        <w:jc w:val="left"/>
        <w:rPr>
          <w:rFonts w:ascii="Times New Roman" w:eastAsia="仿宋_GB2312" w:hAnsi="Times New Roman"/>
          <w:snapToGrid w:val="0"/>
          <w:color w:val="000000"/>
          <w:kern w:val="0"/>
          <w:sz w:val="32"/>
          <w:szCs w:val="32"/>
        </w:rPr>
      </w:pPr>
      <w:r w:rsidRPr="00375CB6">
        <w:rPr>
          <w:rFonts w:ascii="Times New Roman" w:eastAsia="楷体_GB2312" w:hAnsi="Times New Roman"/>
          <w:b/>
          <w:bCs/>
          <w:snapToGrid w:val="0"/>
          <w:color w:val="000000"/>
          <w:sz w:val="32"/>
          <w:szCs w:val="32"/>
        </w:rPr>
        <w:t xml:space="preserve">    </w:t>
      </w:r>
      <w:r w:rsidR="00CC15ED" w:rsidRPr="00375CB6">
        <w:rPr>
          <w:rFonts w:ascii="Times New Roman" w:eastAsia="楷体_GB2312" w:hAnsi="Times New Roman"/>
          <w:b/>
          <w:bCs/>
          <w:snapToGrid w:val="0"/>
          <w:color w:val="000000"/>
          <w:sz w:val="32"/>
          <w:szCs w:val="32"/>
        </w:rPr>
        <w:t>关于三大需求。</w:t>
      </w:r>
      <w:r w:rsidR="00CC15ED" w:rsidRPr="00375CB6">
        <w:rPr>
          <w:rFonts w:ascii="Times New Roman" w:hAnsi="宋体"/>
          <w:b/>
          <w:color w:val="000000"/>
          <w:sz w:val="32"/>
        </w:rPr>
        <w:t>投资：</w:t>
      </w:r>
      <w:r w:rsidR="0099404F">
        <w:rPr>
          <w:rFonts w:ascii="Times New Roman" w:eastAsia="仿宋_GB2312" w:hAnsi="Times New Roman" w:hint="eastAsia"/>
          <w:sz w:val="32"/>
        </w:rPr>
        <w:t>近年来</w:t>
      </w:r>
      <w:r w:rsidR="00CC15ED" w:rsidRPr="00375CB6">
        <w:rPr>
          <w:rFonts w:ascii="Times New Roman" w:eastAsia="仿宋_GB2312" w:hAnsi="Times New Roman"/>
          <w:sz w:val="32"/>
        </w:rPr>
        <w:t>，我市积极应对外部投资环境日益严峻、投资动力日渐衰</w:t>
      </w:r>
      <w:r w:rsidR="00FB0E08">
        <w:rPr>
          <w:rFonts w:ascii="Times New Roman" w:eastAsia="仿宋_GB2312" w:hAnsi="Times New Roman" w:hint="eastAsia"/>
          <w:sz w:val="32"/>
        </w:rPr>
        <w:t>减</w:t>
      </w:r>
      <w:r w:rsidR="00CC15ED" w:rsidRPr="00375CB6">
        <w:rPr>
          <w:rFonts w:ascii="Times New Roman" w:eastAsia="仿宋_GB2312" w:hAnsi="Times New Roman"/>
          <w:sz w:val="32"/>
        </w:rPr>
        <w:t>的挑战，不断拓宽投资渠道，提高亩均投资强度，投资的总量和质量保持了</w:t>
      </w:r>
      <w:r w:rsidR="00135BC4">
        <w:rPr>
          <w:rFonts w:ascii="Times New Roman" w:eastAsia="仿宋_GB2312" w:hAnsi="Times New Roman" w:hint="eastAsia"/>
          <w:sz w:val="32"/>
        </w:rPr>
        <w:t>总体</w:t>
      </w:r>
      <w:r w:rsidR="00CC15ED" w:rsidRPr="00375CB6">
        <w:rPr>
          <w:rFonts w:ascii="Times New Roman" w:eastAsia="仿宋_GB2312" w:hAnsi="Times New Roman"/>
          <w:sz w:val="32"/>
        </w:rPr>
        <w:t>稳定，成为全市经济稳定增长的压舱石。</w:t>
      </w:r>
      <w:r w:rsidR="00FC10BB" w:rsidRPr="00375CB6">
        <w:rPr>
          <w:rFonts w:ascii="Times New Roman" w:eastAsia="仿宋_GB2312" w:hAnsi="Times New Roman"/>
          <w:sz w:val="32"/>
        </w:rPr>
        <w:t>2019</w:t>
      </w:r>
      <w:r w:rsidR="00FC10BB" w:rsidRPr="00375CB6">
        <w:rPr>
          <w:rFonts w:ascii="Times New Roman" w:eastAsia="仿宋_GB2312" w:hAnsi="Times New Roman"/>
          <w:sz w:val="32"/>
        </w:rPr>
        <w:t>年的</w:t>
      </w:r>
      <w:r w:rsidR="00CC15ED" w:rsidRPr="00375CB6">
        <w:rPr>
          <w:rFonts w:ascii="Times New Roman" w:eastAsia="仿宋_GB2312" w:hAnsi="Times New Roman"/>
          <w:sz w:val="32"/>
        </w:rPr>
        <w:t>投资可能面临</w:t>
      </w:r>
      <w:r w:rsidR="001C342E">
        <w:rPr>
          <w:rFonts w:ascii="Times New Roman" w:eastAsia="仿宋_GB2312" w:hAnsi="Times New Roman" w:hint="eastAsia"/>
          <w:sz w:val="32"/>
        </w:rPr>
        <w:t>发展空间、</w:t>
      </w:r>
      <w:r w:rsidR="00CC15ED" w:rsidRPr="00375CB6">
        <w:rPr>
          <w:rFonts w:ascii="Times New Roman" w:eastAsia="仿宋_GB2312" w:hAnsi="Times New Roman"/>
          <w:sz w:val="32"/>
        </w:rPr>
        <w:t>生态环境、市场不稳定等诸多不确定因素</w:t>
      </w:r>
      <w:r w:rsidRPr="00375CB6">
        <w:rPr>
          <w:rFonts w:ascii="Times New Roman" w:eastAsia="仿宋_GB2312" w:hAnsi="Times New Roman"/>
          <w:sz w:val="32"/>
        </w:rPr>
        <w:t>。</w:t>
      </w:r>
      <w:r w:rsidR="00CC15ED" w:rsidRPr="00375CB6">
        <w:rPr>
          <w:rFonts w:ascii="Times New Roman" w:eastAsia="仿宋_GB2312" w:hAnsi="Times New Roman"/>
          <w:sz w:val="32"/>
        </w:rPr>
        <w:t>但随着</w:t>
      </w:r>
      <w:r w:rsidR="00E13F00" w:rsidRPr="00375CB6">
        <w:rPr>
          <w:rFonts w:ascii="Times New Roman" w:eastAsia="仿宋_GB2312" w:hAnsi="Times New Roman"/>
          <w:sz w:val="32"/>
        </w:rPr>
        <w:t>我市</w:t>
      </w:r>
      <w:r w:rsidR="00CE52EF">
        <w:rPr>
          <w:rFonts w:ascii="Times New Roman" w:eastAsia="仿宋_GB2312" w:hAnsi="Times New Roman" w:hint="eastAsia"/>
          <w:sz w:val="32"/>
        </w:rPr>
        <w:t>“</w:t>
      </w:r>
      <w:r w:rsidR="00E13F00" w:rsidRPr="00375CB6">
        <w:rPr>
          <w:rFonts w:ascii="Times New Roman" w:eastAsia="仿宋_GB2312" w:hAnsi="Times New Roman"/>
          <w:sz w:val="32"/>
        </w:rPr>
        <w:t>1221</w:t>
      </w:r>
      <w:r w:rsidR="00CE52EF">
        <w:rPr>
          <w:rFonts w:ascii="Times New Roman" w:eastAsia="仿宋_GB2312" w:hAnsi="Times New Roman" w:hint="eastAsia"/>
          <w:sz w:val="32"/>
        </w:rPr>
        <w:t>”</w:t>
      </w:r>
      <w:r w:rsidR="00E13F00" w:rsidRPr="00375CB6">
        <w:rPr>
          <w:rFonts w:ascii="Times New Roman" w:eastAsia="仿宋_GB2312" w:hAnsi="Times New Roman"/>
          <w:sz w:val="32"/>
        </w:rPr>
        <w:t>城市重大项目的推进，</w:t>
      </w:r>
      <w:r w:rsidR="00BB748A" w:rsidRPr="00375CB6">
        <w:rPr>
          <w:rFonts w:ascii="Times New Roman" w:eastAsia="仿宋_GB2312" w:hAnsi="Times New Roman"/>
          <w:sz w:val="32"/>
        </w:rPr>
        <w:t>慕贝尔、星药港等一批新建项目的开工建设，建滔半导体、鸣志智能、上海沪工等项目的续建，</w:t>
      </w:r>
      <w:r w:rsidR="00D63D21" w:rsidRPr="00375CB6">
        <w:rPr>
          <w:rFonts w:ascii="Times New Roman" w:eastAsia="仿宋_GB2312" w:hAnsi="Times New Roman"/>
          <w:sz w:val="32"/>
        </w:rPr>
        <w:t>利洁时研发中心</w:t>
      </w:r>
      <w:r w:rsidR="00D63D21" w:rsidRPr="000C1D47">
        <w:rPr>
          <w:rFonts w:ascii="Times New Roman" w:eastAsia="仿宋_GB2312" w:hAnsi="Times New Roman"/>
          <w:sz w:val="32"/>
        </w:rPr>
        <w:t>、斯凯奇等服务业项目的实施，</w:t>
      </w:r>
      <w:r w:rsidR="00E13F00" w:rsidRPr="000C1D47">
        <w:rPr>
          <w:rFonts w:ascii="Times New Roman" w:eastAsia="仿宋_GB2312" w:hAnsi="Times New Roman"/>
          <w:sz w:val="32"/>
        </w:rPr>
        <w:t>沪通铁路等重大交通基础设施项目的</w:t>
      </w:r>
      <w:r w:rsidR="00D63D21" w:rsidRPr="000C1D47">
        <w:rPr>
          <w:rFonts w:ascii="Times New Roman" w:eastAsia="仿宋_GB2312" w:hAnsi="Times New Roman"/>
          <w:sz w:val="32"/>
        </w:rPr>
        <w:t>推进</w:t>
      </w:r>
      <w:r w:rsidR="00E13F00" w:rsidRPr="000C1D47">
        <w:rPr>
          <w:rFonts w:ascii="Times New Roman" w:eastAsia="仿宋_GB2312" w:hAnsi="Times New Roman"/>
          <w:sz w:val="32"/>
        </w:rPr>
        <w:t>，</w:t>
      </w:r>
      <w:r w:rsidR="00D63D21" w:rsidRPr="000C1D47">
        <w:rPr>
          <w:rFonts w:ascii="Times New Roman" w:eastAsia="仿宋_GB2312" w:hAnsi="Times New Roman"/>
          <w:sz w:val="32"/>
        </w:rPr>
        <w:t>将确保我市</w:t>
      </w:r>
      <w:r w:rsidR="00D63D21" w:rsidRPr="000C1D47">
        <w:rPr>
          <w:rFonts w:ascii="Times New Roman" w:eastAsia="仿宋_GB2312" w:hAnsi="Times New Roman"/>
          <w:sz w:val="32"/>
        </w:rPr>
        <w:t>2019</w:t>
      </w:r>
      <w:r w:rsidR="00D63D21" w:rsidRPr="000C1D47">
        <w:rPr>
          <w:rFonts w:ascii="Times New Roman" w:eastAsia="仿宋_GB2312" w:hAnsi="Times New Roman"/>
          <w:sz w:val="32"/>
        </w:rPr>
        <w:t>年投资规模</w:t>
      </w:r>
      <w:r w:rsidR="002B7DA7" w:rsidRPr="000C1D47">
        <w:rPr>
          <w:rFonts w:ascii="Times New Roman" w:eastAsia="仿宋_GB2312" w:hAnsi="Times New Roman" w:hint="eastAsia"/>
          <w:sz w:val="32"/>
        </w:rPr>
        <w:t>总体</w:t>
      </w:r>
      <w:r w:rsidR="00D63D21" w:rsidRPr="000C1D47">
        <w:rPr>
          <w:rFonts w:ascii="Times New Roman" w:eastAsia="仿宋_GB2312" w:hAnsi="Times New Roman"/>
          <w:sz w:val="32"/>
        </w:rPr>
        <w:t>稳定。</w:t>
      </w:r>
      <w:r w:rsidR="00CC15ED" w:rsidRPr="000C1D47">
        <w:rPr>
          <w:rFonts w:ascii="Times New Roman" w:eastAsia="仿宋_GB2312" w:hAnsi="Times New Roman"/>
          <w:sz w:val="32"/>
        </w:rPr>
        <w:t>因此，拟将</w:t>
      </w:r>
      <w:r w:rsidR="003B0DE9" w:rsidRPr="000C1D47">
        <w:rPr>
          <w:rFonts w:ascii="Times New Roman" w:eastAsia="仿宋_GB2312" w:hAnsi="Times New Roman"/>
          <w:sz w:val="32"/>
        </w:rPr>
        <w:t>2019</w:t>
      </w:r>
      <w:r w:rsidR="003B0DE9" w:rsidRPr="000C1D47">
        <w:rPr>
          <w:rFonts w:ascii="Times New Roman" w:eastAsia="仿宋_GB2312" w:hAnsi="Times New Roman"/>
          <w:sz w:val="32"/>
        </w:rPr>
        <w:t>年的</w:t>
      </w:r>
      <w:r w:rsidR="00CC15ED" w:rsidRPr="000C1D47">
        <w:rPr>
          <w:rFonts w:ascii="Times New Roman" w:eastAsia="仿宋_GB2312" w:hAnsi="Times New Roman"/>
          <w:sz w:val="32"/>
        </w:rPr>
        <w:t>全社会固定资产投资额预期目标定为保持稳定。</w:t>
      </w:r>
      <w:r w:rsidR="00CC15ED" w:rsidRPr="000C1D47">
        <w:rPr>
          <w:rFonts w:ascii="Times New Roman" w:eastAsia="仿宋_GB2312" w:hAnsi="Times New Roman"/>
          <w:sz w:val="32"/>
        </w:rPr>
        <w:t>2019</w:t>
      </w:r>
      <w:r w:rsidR="00CC15ED" w:rsidRPr="000C1D47">
        <w:rPr>
          <w:rFonts w:ascii="Times New Roman" w:eastAsia="仿宋_GB2312" w:hAnsi="Times New Roman"/>
          <w:sz w:val="32"/>
        </w:rPr>
        <w:t>年计划安排市级重点项目</w:t>
      </w:r>
      <w:r w:rsidR="00CC15ED" w:rsidRPr="000C1D47">
        <w:rPr>
          <w:rFonts w:ascii="Times New Roman" w:eastAsia="仿宋_GB2312" w:hAnsi="Times New Roman"/>
          <w:sz w:val="32"/>
        </w:rPr>
        <w:t>100</w:t>
      </w:r>
      <w:r w:rsidR="002E1214" w:rsidRPr="000C1D47">
        <w:rPr>
          <w:rFonts w:ascii="Times New Roman" w:eastAsia="仿宋_GB2312" w:hAnsi="Times New Roman"/>
          <w:sz w:val="32"/>
        </w:rPr>
        <w:t>个，年度完成投资</w:t>
      </w:r>
      <w:r w:rsidR="00D42B92" w:rsidRPr="000C1D47">
        <w:rPr>
          <w:rFonts w:ascii="Times New Roman" w:eastAsia="仿宋_GB2312" w:hAnsi="Times New Roman"/>
          <w:sz w:val="32"/>
        </w:rPr>
        <w:t>257</w:t>
      </w:r>
      <w:r w:rsidR="00CC15ED" w:rsidRPr="000C1D47">
        <w:rPr>
          <w:rFonts w:ascii="Times New Roman" w:eastAsia="仿宋_GB2312" w:hAnsi="Times New Roman"/>
          <w:sz w:val="32"/>
        </w:rPr>
        <w:t>亿元</w:t>
      </w:r>
      <w:r w:rsidR="001C342E" w:rsidRPr="000C1D47">
        <w:rPr>
          <w:rFonts w:ascii="Times New Roman" w:eastAsia="仿宋_GB2312" w:hAnsi="Times New Roman" w:hint="eastAsia"/>
          <w:sz w:val="32"/>
        </w:rPr>
        <w:t>；</w:t>
      </w:r>
      <w:r w:rsidR="00542717" w:rsidRPr="000C1D47">
        <w:rPr>
          <w:rFonts w:ascii="Times New Roman" w:eastAsia="仿宋_GB2312" w:hAnsi="Times New Roman"/>
          <w:sz w:val="32"/>
        </w:rPr>
        <w:t>其中拟</w:t>
      </w:r>
      <w:r w:rsidR="00CC15ED" w:rsidRPr="000C1D47">
        <w:rPr>
          <w:rFonts w:ascii="Times New Roman" w:eastAsia="仿宋_GB2312" w:hAnsi="Times New Roman"/>
          <w:sz w:val="32"/>
        </w:rPr>
        <w:t>报省级重点项目</w:t>
      </w:r>
      <w:r w:rsidR="001C342E" w:rsidRPr="000C1D47">
        <w:rPr>
          <w:rFonts w:ascii="Times New Roman" w:eastAsia="仿宋_GB2312" w:hAnsi="Times New Roman" w:hint="eastAsia"/>
          <w:sz w:val="32"/>
        </w:rPr>
        <w:t>6</w:t>
      </w:r>
      <w:r w:rsidR="00CC15ED" w:rsidRPr="000C1D47">
        <w:rPr>
          <w:rFonts w:ascii="Times New Roman" w:eastAsia="仿宋_GB2312" w:hAnsi="Times New Roman"/>
          <w:sz w:val="32"/>
        </w:rPr>
        <w:t>个，苏州市级重点项目</w:t>
      </w:r>
      <w:r w:rsidR="00D42B92" w:rsidRPr="000C1D47">
        <w:rPr>
          <w:rFonts w:ascii="Times New Roman" w:eastAsia="仿宋_GB2312" w:hAnsi="Times New Roman"/>
          <w:sz w:val="32"/>
        </w:rPr>
        <w:t>30</w:t>
      </w:r>
      <w:r w:rsidR="00CC15ED" w:rsidRPr="000C1D47">
        <w:rPr>
          <w:rFonts w:ascii="Times New Roman" w:eastAsia="仿宋_GB2312" w:hAnsi="Times New Roman"/>
          <w:sz w:val="32"/>
        </w:rPr>
        <w:t>个。</w:t>
      </w:r>
      <w:r w:rsidR="00542717" w:rsidRPr="000C1D47">
        <w:rPr>
          <w:rFonts w:ascii="Times New Roman" w:eastAsia="仿宋_GB2312" w:hAnsi="Times New Roman"/>
          <w:sz w:val="32"/>
        </w:rPr>
        <w:t>要深入实施市领导挂钩</w:t>
      </w:r>
      <w:r w:rsidR="00542717" w:rsidRPr="00375CB6">
        <w:rPr>
          <w:rFonts w:ascii="Times New Roman" w:eastAsia="仿宋_GB2312" w:hAnsi="Times New Roman"/>
          <w:sz w:val="32"/>
        </w:rPr>
        <w:t>联系重点项目制度</w:t>
      </w:r>
      <w:r w:rsidR="009C3078" w:rsidRPr="00375CB6">
        <w:rPr>
          <w:rFonts w:ascii="Times New Roman" w:eastAsia="仿宋_GB2312" w:hAnsi="Times New Roman"/>
          <w:sz w:val="32"/>
        </w:rPr>
        <w:t>，强化项目跟踪服务，定期组织重点项目集中开工开业活动，</w:t>
      </w:r>
      <w:r w:rsidR="00480696" w:rsidRPr="00375CB6">
        <w:rPr>
          <w:rFonts w:ascii="Times New Roman" w:eastAsia="仿宋_GB2312" w:hAnsi="Times New Roman"/>
          <w:sz w:val="32"/>
        </w:rPr>
        <w:t>全力推进重点项目建设。要优化政府投资，实施好</w:t>
      </w:r>
      <w:r w:rsidR="00480696" w:rsidRPr="00375CB6">
        <w:rPr>
          <w:rFonts w:ascii="Times New Roman" w:eastAsia="仿宋_GB2312" w:hAnsi="Times New Roman"/>
          <w:sz w:val="32"/>
        </w:rPr>
        <w:t>8</w:t>
      </w:r>
      <w:r w:rsidR="00480696" w:rsidRPr="00375CB6">
        <w:rPr>
          <w:rFonts w:ascii="Times New Roman" w:eastAsia="仿宋_GB2312" w:hAnsi="Times New Roman"/>
          <w:sz w:val="32"/>
        </w:rPr>
        <w:t>大类</w:t>
      </w:r>
      <w:r w:rsidR="00480696" w:rsidRPr="00375CB6">
        <w:rPr>
          <w:rFonts w:ascii="Times New Roman" w:eastAsia="仿宋_GB2312" w:hAnsi="Times New Roman"/>
          <w:sz w:val="32"/>
        </w:rPr>
        <w:t>22</w:t>
      </w:r>
      <w:r w:rsidR="00480696" w:rsidRPr="00375CB6">
        <w:rPr>
          <w:rFonts w:ascii="Times New Roman" w:eastAsia="仿宋_GB2312" w:hAnsi="Times New Roman"/>
          <w:sz w:val="32"/>
        </w:rPr>
        <w:t>项</w:t>
      </w:r>
      <w:r w:rsidR="00CC15ED" w:rsidRPr="00375CB6">
        <w:rPr>
          <w:rFonts w:ascii="Times New Roman" w:eastAsia="仿宋_GB2312" w:hAnsi="Times New Roman"/>
          <w:sz w:val="32"/>
        </w:rPr>
        <w:t>民生实事</w:t>
      </w:r>
      <w:r w:rsidR="00507CBC">
        <w:rPr>
          <w:rFonts w:ascii="Times New Roman" w:eastAsia="仿宋_GB2312" w:hAnsi="Times New Roman" w:hint="eastAsia"/>
          <w:sz w:val="32"/>
        </w:rPr>
        <w:t>工程</w:t>
      </w:r>
      <w:r w:rsidR="00480696" w:rsidRPr="00375CB6">
        <w:rPr>
          <w:rFonts w:ascii="Times New Roman" w:eastAsia="仿宋_GB2312" w:hAnsi="Times New Roman"/>
          <w:sz w:val="32"/>
        </w:rPr>
        <w:t>。</w:t>
      </w:r>
      <w:r w:rsidR="00CC15ED" w:rsidRPr="00375CB6">
        <w:rPr>
          <w:rFonts w:ascii="Times New Roman" w:eastAsia="仿宋_GB2312" w:hAnsi="Times New Roman"/>
          <w:sz w:val="32"/>
        </w:rPr>
        <w:t>不折不扣抓好旧城区改建和保障</w:t>
      </w:r>
      <w:r w:rsidR="00C00BA2">
        <w:rPr>
          <w:rFonts w:ascii="Times New Roman" w:eastAsia="仿宋_GB2312" w:hAnsi="Times New Roman" w:hint="eastAsia"/>
          <w:sz w:val="32"/>
        </w:rPr>
        <w:t>性</w:t>
      </w:r>
      <w:r w:rsidR="00CC15ED" w:rsidRPr="00375CB6">
        <w:rPr>
          <w:rFonts w:ascii="Times New Roman" w:eastAsia="仿宋_GB2312" w:hAnsi="Times New Roman"/>
          <w:sz w:val="32"/>
        </w:rPr>
        <w:t>安居工程项目</w:t>
      </w:r>
      <w:r w:rsidR="00CC15ED" w:rsidRPr="000C1D47">
        <w:rPr>
          <w:rFonts w:ascii="Times New Roman" w:eastAsia="仿宋_GB2312" w:hAnsi="Times New Roman"/>
          <w:sz w:val="32"/>
        </w:rPr>
        <w:t>（详见附件</w:t>
      </w:r>
      <w:r w:rsidR="00CC15ED" w:rsidRPr="000C1D47">
        <w:rPr>
          <w:rFonts w:ascii="Times New Roman" w:eastAsia="仿宋_GB2312" w:hAnsi="Times New Roman"/>
          <w:sz w:val="32"/>
        </w:rPr>
        <w:t>2</w:t>
      </w:r>
      <w:r w:rsidR="00CC15ED" w:rsidRPr="000C1D47">
        <w:rPr>
          <w:rFonts w:ascii="Times New Roman" w:eastAsia="仿宋_GB2312" w:hAnsi="Times New Roman"/>
          <w:sz w:val="32"/>
        </w:rPr>
        <w:t>）</w:t>
      </w:r>
      <w:r w:rsidR="00CC15ED" w:rsidRPr="00375CB6">
        <w:rPr>
          <w:rFonts w:ascii="Times New Roman" w:eastAsia="仿宋_GB2312" w:hAnsi="Times New Roman"/>
          <w:sz w:val="32"/>
        </w:rPr>
        <w:t>。</w:t>
      </w:r>
      <w:r w:rsidR="00CC15ED" w:rsidRPr="00375CB6">
        <w:rPr>
          <w:rFonts w:ascii="Times New Roman" w:hAnsi="宋体"/>
          <w:b/>
          <w:color w:val="000000"/>
          <w:sz w:val="32"/>
        </w:rPr>
        <w:t>消费：</w:t>
      </w:r>
      <w:r w:rsidR="003239FF" w:rsidRPr="003239FF">
        <w:rPr>
          <w:rFonts w:ascii="Times New Roman" w:eastAsia="仿宋_GB2312" w:hAnsi="Times New Roman" w:hint="eastAsia"/>
          <w:sz w:val="32"/>
        </w:rPr>
        <w:t>当前</w:t>
      </w:r>
      <w:r w:rsidR="00CC15ED" w:rsidRPr="003239FF">
        <w:rPr>
          <w:rFonts w:ascii="Times New Roman" w:eastAsia="仿宋_GB2312" w:hAnsi="Times New Roman"/>
          <w:sz w:val="32"/>
        </w:rPr>
        <w:t>，</w:t>
      </w:r>
      <w:r w:rsidR="003239FF">
        <w:rPr>
          <w:rFonts w:ascii="Times New Roman" w:eastAsia="仿宋_GB2312" w:hAnsi="Times New Roman" w:hint="eastAsia"/>
          <w:sz w:val="32"/>
        </w:rPr>
        <w:t>消费运行面临着住房和汽车两大耐用消费品消费逐步降</w:t>
      </w:r>
      <w:r w:rsidR="003239FF">
        <w:rPr>
          <w:rFonts w:ascii="Times New Roman" w:eastAsia="仿宋_GB2312" w:hAnsi="Times New Roman" w:hint="eastAsia"/>
          <w:sz w:val="32"/>
        </w:rPr>
        <w:lastRenderedPageBreak/>
        <w:t>温等一些困难，但</w:t>
      </w:r>
      <w:r w:rsidR="00CC15ED" w:rsidRPr="003239FF">
        <w:rPr>
          <w:rFonts w:ascii="Times New Roman" w:eastAsia="仿宋_GB2312" w:hAnsi="Times New Roman"/>
          <w:sz w:val="32"/>
        </w:rPr>
        <w:t>随着国家</w:t>
      </w:r>
      <w:r w:rsidR="00CC15ED" w:rsidRPr="00375CB6">
        <w:rPr>
          <w:rFonts w:ascii="Times New Roman" w:eastAsia="仿宋_GB2312" w:hAnsi="Times New Roman"/>
          <w:sz w:val="32"/>
          <w:szCs w:val="32"/>
        </w:rPr>
        <w:t>减负降税政策的落实，将有助于进一步提高居民收入，</w:t>
      </w:r>
      <w:r w:rsidR="003239FF">
        <w:rPr>
          <w:rFonts w:ascii="Times New Roman" w:eastAsia="仿宋_GB2312" w:hAnsi="Times New Roman" w:hint="eastAsia"/>
          <w:sz w:val="32"/>
          <w:szCs w:val="32"/>
        </w:rPr>
        <w:t>通过改善消费环境、推动服务业发展及提升</w:t>
      </w:r>
      <w:r w:rsidR="003239FF" w:rsidRPr="000C1D47">
        <w:rPr>
          <w:rFonts w:ascii="Times New Roman" w:eastAsia="仿宋_GB2312" w:hAnsi="Times New Roman" w:hint="eastAsia"/>
          <w:sz w:val="32"/>
          <w:szCs w:val="32"/>
        </w:rPr>
        <w:t>产品质量，</w:t>
      </w:r>
      <w:r w:rsidR="00CC15ED" w:rsidRPr="000C1D47">
        <w:rPr>
          <w:rFonts w:ascii="Times New Roman" w:eastAsia="仿宋_GB2312" w:hAnsi="Times New Roman"/>
          <w:sz w:val="32"/>
          <w:szCs w:val="32"/>
        </w:rPr>
        <w:t>促进居民扩大消费，保持消费持续平稳增长。因此，拟将社会消费品零售总额预期目标定为增长</w:t>
      </w:r>
      <w:r w:rsidR="00CC15ED" w:rsidRPr="000C1D47">
        <w:rPr>
          <w:rFonts w:ascii="Times New Roman" w:eastAsia="仿宋_GB2312" w:hAnsi="Times New Roman"/>
          <w:sz w:val="32"/>
          <w:szCs w:val="32"/>
        </w:rPr>
        <w:t>8%</w:t>
      </w:r>
      <w:r w:rsidR="006B3303" w:rsidRPr="000C1D47">
        <w:rPr>
          <w:rFonts w:ascii="Times New Roman" w:eastAsia="仿宋_GB2312" w:hAnsi="Times New Roman"/>
          <w:sz w:val="32"/>
          <w:szCs w:val="32"/>
        </w:rPr>
        <w:t>左右</w:t>
      </w:r>
      <w:r w:rsidR="00CC15ED" w:rsidRPr="000C1D47">
        <w:rPr>
          <w:rFonts w:ascii="Times New Roman" w:eastAsia="仿宋_GB2312" w:hAnsi="Times New Roman"/>
          <w:sz w:val="32"/>
          <w:szCs w:val="32"/>
        </w:rPr>
        <w:t>。以跨境电商实施新政策为契机，进一步拓展跨境电商试点</w:t>
      </w:r>
      <w:r w:rsidR="00CC2B54" w:rsidRPr="000C1D47">
        <w:rPr>
          <w:rFonts w:ascii="Times New Roman" w:eastAsia="仿宋_GB2312" w:hAnsi="Times New Roman"/>
          <w:sz w:val="32"/>
          <w:szCs w:val="32"/>
        </w:rPr>
        <w:t>。探索电子商务线</w:t>
      </w:r>
      <w:r w:rsidR="00CC2B54">
        <w:rPr>
          <w:rFonts w:ascii="Times New Roman" w:eastAsia="仿宋_GB2312" w:hAnsi="Times New Roman"/>
          <w:sz w:val="32"/>
          <w:szCs w:val="32"/>
        </w:rPr>
        <w:t>上</w:t>
      </w:r>
      <w:r w:rsidR="00CC15ED" w:rsidRPr="00375CB6">
        <w:rPr>
          <w:rFonts w:ascii="Times New Roman" w:eastAsia="仿宋_GB2312" w:hAnsi="Times New Roman"/>
          <w:sz w:val="32"/>
          <w:szCs w:val="32"/>
        </w:rPr>
        <w:t>线下相融合的发展方向，开展一系列</w:t>
      </w:r>
      <w:r w:rsidR="00CC15ED" w:rsidRPr="00375CB6">
        <w:rPr>
          <w:rFonts w:ascii="Times New Roman" w:eastAsia="仿宋_GB2312" w:hAnsi="Times New Roman"/>
          <w:sz w:val="32"/>
          <w:szCs w:val="32"/>
        </w:rPr>
        <w:t>O2O</w:t>
      </w:r>
      <w:r w:rsidR="00146375" w:rsidRPr="00375CB6">
        <w:rPr>
          <w:rFonts w:ascii="Times New Roman" w:eastAsia="仿宋_GB2312" w:hAnsi="Times New Roman"/>
          <w:sz w:val="32"/>
          <w:szCs w:val="32"/>
        </w:rPr>
        <w:t>互动体验活动，创建各类示范项目。</w:t>
      </w:r>
      <w:r w:rsidR="00CC15ED" w:rsidRPr="00375CB6">
        <w:rPr>
          <w:rFonts w:ascii="Times New Roman" w:eastAsia="仿宋_GB2312" w:hAnsi="Times New Roman"/>
          <w:sz w:val="32"/>
          <w:szCs w:val="32"/>
        </w:rPr>
        <w:t>结合恒大、复星文旅项目，打造商贸、旅游、文化一体化发展</w:t>
      </w:r>
      <w:r w:rsidR="008A677E" w:rsidRPr="00375CB6">
        <w:rPr>
          <w:rFonts w:ascii="Times New Roman" w:eastAsia="仿宋_GB2312" w:hAnsi="Times New Roman"/>
          <w:sz w:val="32"/>
          <w:szCs w:val="32"/>
        </w:rPr>
        <w:t>模式</w:t>
      </w:r>
      <w:r w:rsidR="00CC15ED" w:rsidRPr="00375CB6">
        <w:rPr>
          <w:rFonts w:ascii="Times New Roman" w:eastAsia="仿宋_GB2312" w:hAnsi="Times New Roman"/>
          <w:sz w:val="32"/>
          <w:szCs w:val="32"/>
        </w:rPr>
        <w:t>，</w:t>
      </w:r>
      <w:r w:rsidR="00CC15ED" w:rsidRPr="00375CB6">
        <w:rPr>
          <w:rFonts w:ascii="Times New Roman" w:eastAsia="仿宋_GB2312" w:hAnsi="Times New Roman"/>
          <w:bCs/>
          <w:sz w:val="32"/>
          <w:szCs w:val="32"/>
        </w:rPr>
        <w:t>促进商旅文融合发展</w:t>
      </w:r>
      <w:r w:rsidR="00CC15ED" w:rsidRPr="00375CB6">
        <w:rPr>
          <w:rFonts w:ascii="Times New Roman" w:eastAsia="仿宋_GB2312" w:hAnsi="Times New Roman"/>
          <w:sz w:val="32"/>
          <w:szCs w:val="32"/>
        </w:rPr>
        <w:t>。</w:t>
      </w:r>
      <w:r w:rsidR="00FD6D09" w:rsidRPr="00375CB6">
        <w:rPr>
          <w:rFonts w:ascii="Times New Roman" w:eastAsia="仿宋_GB2312" w:hAnsi="Times New Roman"/>
          <w:sz w:val="32"/>
          <w:szCs w:val="32"/>
        </w:rPr>
        <w:t>支持消费新业态、新模式、新热点发展，培育一批新零售、农村电商、平台电商企业。</w:t>
      </w:r>
      <w:r w:rsidR="00CC15ED" w:rsidRPr="00375CB6">
        <w:rPr>
          <w:rFonts w:ascii="Times New Roman" w:hAnsi="宋体"/>
          <w:b/>
          <w:color w:val="000000"/>
          <w:sz w:val="32"/>
        </w:rPr>
        <w:t>外贸：</w:t>
      </w:r>
      <w:r w:rsidR="00FC10BB" w:rsidRPr="00375CB6">
        <w:rPr>
          <w:rFonts w:ascii="Times New Roman" w:eastAsia="仿宋_GB2312" w:hAnsi="Times New Roman"/>
          <w:bCs/>
          <w:color w:val="000000" w:themeColor="text1"/>
          <w:sz w:val="32"/>
          <w:szCs w:val="32"/>
        </w:rPr>
        <w:t>2018</w:t>
      </w:r>
      <w:r w:rsidR="00FC10BB" w:rsidRPr="00375CB6">
        <w:rPr>
          <w:rFonts w:ascii="Times New Roman" w:eastAsia="仿宋_GB2312" w:hAnsi="Times New Roman"/>
          <w:bCs/>
          <w:color w:val="000000" w:themeColor="text1"/>
          <w:sz w:val="32"/>
          <w:szCs w:val="32"/>
        </w:rPr>
        <w:t>年</w:t>
      </w:r>
      <w:r w:rsidR="00CC15ED" w:rsidRPr="00375CB6">
        <w:rPr>
          <w:rFonts w:ascii="Times New Roman" w:eastAsia="仿宋_GB2312" w:hAnsi="Times New Roman"/>
          <w:bCs/>
          <w:color w:val="000000" w:themeColor="text1"/>
          <w:sz w:val="32"/>
          <w:szCs w:val="32"/>
        </w:rPr>
        <w:t>受</w:t>
      </w:r>
      <w:r w:rsidR="00FD6D09" w:rsidRPr="00375CB6">
        <w:rPr>
          <w:rFonts w:ascii="Times New Roman" w:eastAsia="仿宋_GB2312" w:hAnsi="Times New Roman"/>
          <w:bCs/>
          <w:color w:val="000000" w:themeColor="text1"/>
          <w:sz w:val="32"/>
          <w:szCs w:val="32"/>
        </w:rPr>
        <w:t>中美经贸摩擦</w:t>
      </w:r>
      <w:r w:rsidR="00CC15ED" w:rsidRPr="00375CB6">
        <w:rPr>
          <w:rFonts w:ascii="Times New Roman" w:eastAsia="仿宋_GB2312" w:hAnsi="Times New Roman"/>
          <w:bCs/>
          <w:color w:val="000000" w:themeColor="text1"/>
          <w:sz w:val="32"/>
          <w:szCs w:val="32"/>
        </w:rPr>
        <w:t>影响，我市企业对美进出口订单受到</w:t>
      </w:r>
      <w:r w:rsidR="00A77CF4" w:rsidRPr="00375CB6">
        <w:rPr>
          <w:rFonts w:ascii="Times New Roman" w:eastAsia="仿宋_GB2312" w:hAnsi="Times New Roman"/>
          <w:bCs/>
          <w:color w:val="000000" w:themeColor="text1"/>
          <w:sz w:val="32"/>
          <w:szCs w:val="32"/>
        </w:rPr>
        <w:t>一定</w:t>
      </w:r>
      <w:r w:rsidR="00CC15ED" w:rsidRPr="00375CB6">
        <w:rPr>
          <w:rFonts w:ascii="Times New Roman" w:eastAsia="仿宋_GB2312" w:hAnsi="Times New Roman"/>
          <w:bCs/>
          <w:color w:val="000000" w:themeColor="text1"/>
          <w:sz w:val="32"/>
          <w:szCs w:val="32"/>
        </w:rPr>
        <w:t>影响，一</w:t>
      </w:r>
      <w:r w:rsidR="00A77CF4" w:rsidRPr="00375CB6">
        <w:rPr>
          <w:rFonts w:ascii="Times New Roman" w:eastAsia="仿宋_GB2312" w:hAnsi="Times New Roman"/>
          <w:bCs/>
          <w:color w:val="000000" w:themeColor="text1"/>
          <w:sz w:val="32"/>
          <w:szCs w:val="32"/>
        </w:rPr>
        <w:t>批</w:t>
      </w:r>
      <w:r w:rsidR="00CC15ED" w:rsidRPr="00375CB6">
        <w:rPr>
          <w:rFonts w:ascii="Times New Roman" w:eastAsia="仿宋_GB2312" w:hAnsi="Times New Roman"/>
          <w:bCs/>
          <w:color w:val="000000" w:themeColor="text1"/>
          <w:sz w:val="32"/>
          <w:szCs w:val="32"/>
        </w:rPr>
        <w:t>重点企业影响较大。</w:t>
      </w:r>
      <w:r w:rsidR="00CC15ED" w:rsidRPr="00375CB6">
        <w:rPr>
          <w:rFonts w:ascii="Times New Roman" w:eastAsia="仿宋_GB2312" w:hAnsi="Times New Roman"/>
          <w:color w:val="000000"/>
          <w:sz w:val="32"/>
          <w:szCs w:val="32"/>
        </w:rPr>
        <w:t>但</w:t>
      </w:r>
      <w:r w:rsidR="002641E8">
        <w:rPr>
          <w:rFonts w:ascii="Times New Roman" w:eastAsia="仿宋_GB2312" w:hAnsi="Times New Roman" w:hint="eastAsia"/>
          <w:color w:val="000000"/>
          <w:sz w:val="32"/>
          <w:szCs w:val="32"/>
        </w:rPr>
        <w:t>随着</w:t>
      </w:r>
      <w:r w:rsidR="00CE52EF">
        <w:rPr>
          <w:rFonts w:ascii="Times New Roman" w:eastAsia="仿宋_GB2312" w:hAnsi="Times New Roman" w:hint="eastAsia"/>
          <w:color w:val="000000"/>
          <w:sz w:val="32"/>
          <w:szCs w:val="32"/>
        </w:rPr>
        <w:t>“</w:t>
      </w:r>
      <w:r w:rsidR="00CC0A49" w:rsidRPr="00375CB6">
        <w:rPr>
          <w:rFonts w:ascii="Times New Roman" w:eastAsia="仿宋_GB2312" w:hAnsi="Times New Roman"/>
          <w:color w:val="000000"/>
          <w:sz w:val="32"/>
          <w:szCs w:val="32"/>
        </w:rPr>
        <w:t>一带一路</w:t>
      </w:r>
      <w:r w:rsidR="00CE52EF">
        <w:rPr>
          <w:rFonts w:ascii="Times New Roman" w:eastAsia="仿宋_GB2312" w:hAnsi="Times New Roman" w:hint="eastAsia"/>
          <w:color w:val="000000"/>
          <w:sz w:val="32"/>
          <w:szCs w:val="32"/>
        </w:rPr>
        <w:t>”</w:t>
      </w:r>
      <w:r w:rsidR="00CC0A49" w:rsidRPr="00375CB6">
        <w:rPr>
          <w:rFonts w:ascii="Times New Roman" w:eastAsia="仿宋_GB2312" w:hAnsi="Times New Roman"/>
          <w:color w:val="000000"/>
          <w:sz w:val="32"/>
          <w:szCs w:val="32"/>
        </w:rPr>
        <w:t>建设、贸易市场多元化进程加快</w:t>
      </w:r>
      <w:r w:rsidR="002641E8">
        <w:rPr>
          <w:rFonts w:ascii="Times New Roman" w:eastAsia="仿宋_GB2312" w:hAnsi="Times New Roman" w:hint="eastAsia"/>
          <w:color w:val="000000"/>
          <w:sz w:val="32"/>
          <w:szCs w:val="32"/>
        </w:rPr>
        <w:t>，</w:t>
      </w:r>
      <w:r w:rsidR="00CC0A49" w:rsidRPr="00375CB6">
        <w:rPr>
          <w:rFonts w:ascii="Times New Roman" w:eastAsia="仿宋_GB2312" w:hAnsi="Times New Roman"/>
          <w:color w:val="000000"/>
          <w:sz w:val="32"/>
          <w:szCs w:val="32"/>
        </w:rPr>
        <w:t>国家加快出口退税进度等一系列有利于稳外贸、稳预期的举措加速实施，</w:t>
      </w:r>
      <w:r w:rsidR="003239FF">
        <w:rPr>
          <w:rFonts w:ascii="Times New Roman" w:eastAsia="仿宋_GB2312" w:hAnsi="Times New Roman" w:hint="eastAsia"/>
          <w:color w:val="000000"/>
          <w:sz w:val="32"/>
          <w:szCs w:val="32"/>
        </w:rPr>
        <w:t>特别是我市和德国经贸领域合作日益深入，</w:t>
      </w:r>
      <w:r w:rsidR="00DC140A">
        <w:rPr>
          <w:rFonts w:ascii="Times New Roman" w:eastAsia="仿宋_GB2312" w:hAnsi="Times New Roman" w:hint="eastAsia"/>
          <w:color w:val="000000"/>
          <w:sz w:val="32"/>
          <w:szCs w:val="32"/>
        </w:rPr>
        <w:t>“中国德企之乡”知名度进一步扩大，</w:t>
      </w:r>
      <w:r w:rsidR="00CC15ED" w:rsidRPr="00375CB6">
        <w:rPr>
          <w:rFonts w:ascii="Times New Roman" w:eastAsia="仿宋_GB2312" w:hAnsi="Times New Roman"/>
          <w:color w:val="000000"/>
          <w:sz w:val="32"/>
          <w:szCs w:val="32"/>
        </w:rPr>
        <w:t>为保持外贸稳定奠定了良好基础。因此，</w:t>
      </w:r>
      <w:r w:rsidR="00CC15ED" w:rsidRPr="000C1D47">
        <w:rPr>
          <w:rFonts w:ascii="Times New Roman" w:eastAsia="仿宋_GB2312" w:hAnsi="Times New Roman"/>
          <w:snapToGrid w:val="0"/>
          <w:color w:val="000000"/>
          <w:sz w:val="32"/>
          <w:szCs w:val="32"/>
        </w:rPr>
        <w:t>建议</w:t>
      </w:r>
      <w:r w:rsidR="00CC15ED" w:rsidRPr="000C1D47">
        <w:rPr>
          <w:rFonts w:ascii="Times New Roman" w:eastAsia="仿宋_GB2312" w:hAnsi="Times New Roman"/>
          <w:snapToGrid w:val="0"/>
          <w:color w:val="000000"/>
          <w:sz w:val="32"/>
          <w:szCs w:val="32"/>
        </w:rPr>
        <w:t>2019</w:t>
      </w:r>
      <w:r w:rsidR="00CC15ED" w:rsidRPr="000C1D47">
        <w:rPr>
          <w:rFonts w:ascii="Times New Roman" w:eastAsia="仿宋_GB2312" w:hAnsi="Times New Roman"/>
          <w:snapToGrid w:val="0"/>
          <w:color w:val="000000"/>
          <w:sz w:val="32"/>
          <w:szCs w:val="32"/>
        </w:rPr>
        <w:t>年进出口总额目标定为保持总体稳定。</w:t>
      </w:r>
      <w:r w:rsidR="00CC15ED" w:rsidRPr="000C1D47">
        <w:rPr>
          <w:rFonts w:ascii="Times New Roman" w:eastAsia="仿宋_GB2312" w:hAnsi="Times New Roman"/>
          <w:color w:val="000000"/>
          <w:sz w:val="32"/>
          <w:szCs w:val="32"/>
        </w:rPr>
        <w:t>要</w:t>
      </w:r>
      <w:r w:rsidR="00CC15ED" w:rsidRPr="000C1D47">
        <w:rPr>
          <w:rFonts w:ascii="Times New Roman" w:eastAsia="仿宋_GB2312" w:hAnsi="Times New Roman"/>
          <w:bCs/>
          <w:color w:val="000000"/>
          <w:sz w:val="32"/>
          <w:szCs w:val="32"/>
        </w:rPr>
        <w:t>积极应对</w:t>
      </w:r>
      <w:r w:rsidR="00586341" w:rsidRPr="000C1D47">
        <w:rPr>
          <w:rFonts w:ascii="Times New Roman" w:eastAsia="仿宋_GB2312" w:hAnsi="Times New Roman"/>
          <w:bCs/>
          <w:color w:val="000000"/>
          <w:sz w:val="32"/>
          <w:szCs w:val="32"/>
        </w:rPr>
        <w:t>国际</w:t>
      </w:r>
      <w:r w:rsidR="00FD6D09" w:rsidRPr="000C1D47">
        <w:rPr>
          <w:rFonts w:ascii="Times New Roman" w:eastAsia="仿宋_GB2312" w:hAnsi="Times New Roman"/>
          <w:bCs/>
          <w:color w:val="000000"/>
          <w:sz w:val="32"/>
          <w:szCs w:val="32"/>
        </w:rPr>
        <w:t>经贸摩擦</w:t>
      </w:r>
      <w:r w:rsidR="00CC15ED" w:rsidRPr="000C1D47">
        <w:rPr>
          <w:rFonts w:ascii="Times New Roman" w:eastAsia="仿宋_GB2312" w:hAnsi="Times New Roman"/>
          <w:bCs/>
          <w:color w:val="000000"/>
          <w:sz w:val="32"/>
          <w:szCs w:val="32"/>
        </w:rPr>
        <w:t>，加强对贸易摩擦的监测、调研与预警，制定、完善各项预案，</w:t>
      </w:r>
      <w:r w:rsidR="00CC15ED" w:rsidRPr="000C1D47">
        <w:rPr>
          <w:rFonts w:ascii="Times New Roman" w:eastAsia="仿宋_GB2312"/>
          <w:snapToGrid w:val="0"/>
          <w:spacing w:val="-4"/>
          <w:sz w:val="32"/>
          <w:szCs w:val="32"/>
        </w:rPr>
        <w:t>指导企业开展应对措施，</w:t>
      </w:r>
      <w:r w:rsidR="00CC15ED" w:rsidRPr="000C1D47">
        <w:rPr>
          <w:rFonts w:ascii="Times New Roman" w:eastAsia="仿宋_GB2312"/>
          <w:bCs/>
          <w:sz w:val="32"/>
          <w:szCs w:val="32"/>
        </w:rPr>
        <w:t>帮助企业通过开拓多元化国际市</w:t>
      </w:r>
      <w:r w:rsidR="00CC15ED" w:rsidRPr="00375CB6">
        <w:rPr>
          <w:rFonts w:ascii="Times New Roman" w:eastAsia="仿宋_GB2312"/>
          <w:bCs/>
          <w:sz w:val="32"/>
          <w:szCs w:val="32"/>
        </w:rPr>
        <w:t>场，</w:t>
      </w:r>
      <w:r w:rsidR="00CC15ED" w:rsidRPr="00375CB6">
        <w:rPr>
          <w:rFonts w:ascii="Times New Roman" w:eastAsia="仿宋_GB2312"/>
          <w:sz w:val="32"/>
          <w:szCs w:val="32"/>
        </w:rPr>
        <w:t>全力将</w:t>
      </w:r>
      <w:r w:rsidR="00CC15ED" w:rsidRPr="00375CB6">
        <w:rPr>
          <w:rFonts w:ascii="Times New Roman" w:eastAsia="仿宋_GB2312" w:hAnsi="仿宋_GB2312"/>
          <w:bCs/>
          <w:sz w:val="32"/>
          <w:szCs w:val="32"/>
        </w:rPr>
        <w:t>贸易摩擦对我市外贸的影响降到最低。</w:t>
      </w:r>
      <w:r w:rsidR="00CC15ED" w:rsidRPr="00375CB6">
        <w:rPr>
          <w:rFonts w:ascii="Times New Roman" w:eastAsia="仿宋_GB2312"/>
          <w:sz w:val="32"/>
          <w:szCs w:val="32"/>
        </w:rPr>
        <w:t>以</w:t>
      </w:r>
      <w:r w:rsidR="00CE52EF">
        <w:rPr>
          <w:rFonts w:ascii="Times New Roman" w:eastAsia="仿宋_GB2312" w:hint="eastAsia"/>
          <w:sz w:val="32"/>
          <w:szCs w:val="32"/>
        </w:rPr>
        <w:t>“</w:t>
      </w:r>
      <w:r w:rsidR="00CC15ED" w:rsidRPr="00375CB6">
        <w:rPr>
          <w:rFonts w:ascii="Times New Roman" w:eastAsia="仿宋_GB2312"/>
          <w:sz w:val="32"/>
          <w:szCs w:val="32"/>
        </w:rPr>
        <w:t>一带一路</w:t>
      </w:r>
      <w:r w:rsidR="00CE52EF">
        <w:rPr>
          <w:rFonts w:ascii="Times New Roman" w:eastAsia="仿宋_GB2312" w:hint="eastAsia"/>
          <w:sz w:val="32"/>
          <w:szCs w:val="32"/>
        </w:rPr>
        <w:t>”</w:t>
      </w:r>
      <w:r w:rsidR="00CC15ED" w:rsidRPr="00375CB6">
        <w:rPr>
          <w:rFonts w:ascii="Times New Roman" w:eastAsia="仿宋_GB2312"/>
          <w:sz w:val="32"/>
          <w:szCs w:val="32"/>
        </w:rPr>
        <w:t>建设为重点，推进投资和贸易更好结合、互动发展，鼓励企业走出去打造全球营销体系，有效规避贸易壁垒。推进出口品牌建设，促进形成以技术、品牌、质量、服务为核心的</w:t>
      </w:r>
      <w:r w:rsidR="00CC15ED" w:rsidRPr="00375CB6">
        <w:rPr>
          <w:rFonts w:ascii="Times New Roman" w:eastAsia="仿宋_GB2312"/>
          <w:sz w:val="32"/>
          <w:szCs w:val="32"/>
        </w:rPr>
        <w:lastRenderedPageBreak/>
        <w:t>出口竞争新优势</w:t>
      </w:r>
      <w:r w:rsidR="006E3F7B" w:rsidRPr="00375CB6">
        <w:rPr>
          <w:rFonts w:ascii="Times New Roman" w:eastAsia="仿宋_GB2312"/>
          <w:sz w:val="32"/>
          <w:szCs w:val="32"/>
        </w:rPr>
        <w:t>。</w:t>
      </w:r>
    </w:p>
    <w:p w:rsidR="00C87C13" w:rsidRPr="00375CB6" w:rsidRDefault="00C87C13" w:rsidP="00C27C09">
      <w:pPr>
        <w:snapToGrid w:val="0"/>
        <w:spacing w:line="580" w:lineRule="exact"/>
        <w:rPr>
          <w:rFonts w:ascii="Times New Roman" w:eastAsia="仿宋_GB2312" w:hAnsi="Times New Roman"/>
          <w:color w:val="000000"/>
          <w:sz w:val="32"/>
          <w:szCs w:val="32"/>
        </w:rPr>
      </w:pPr>
      <w:r w:rsidRPr="00375CB6">
        <w:rPr>
          <w:rFonts w:ascii="Times New Roman" w:eastAsia="仿宋_GB2312" w:hAnsi="Times New Roman"/>
          <w:snapToGrid w:val="0"/>
          <w:color w:val="000000"/>
          <w:kern w:val="0"/>
          <w:sz w:val="32"/>
          <w:szCs w:val="32"/>
        </w:rPr>
        <w:t xml:space="preserve"> </w:t>
      </w:r>
      <w:r w:rsidRPr="00375CB6">
        <w:rPr>
          <w:rFonts w:ascii="Times New Roman" w:eastAsia="仿宋" w:hAnsi="Times New Roman"/>
          <w:snapToGrid w:val="0"/>
          <w:color w:val="000000"/>
          <w:kern w:val="0"/>
          <w:sz w:val="32"/>
          <w:szCs w:val="32"/>
        </w:rPr>
        <w:t xml:space="preserve"> </w:t>
      </w:r>
      <w:r w:rsidRPr="00375CB6">
        <w:rPr>
          <w:rFonts w:ascii="Times New Roman" w:hAnsi="Times New Roman"/>
          <w:b/>
          <w:bCs/>
          <w:snapToGrid w:val="0"/>
          <w:color w:val="000000"/>
          <w:kern w:val="0"/>
          <w:sz w:val="32"/>
          <w:szCs w:val="32"/>
        </w:rPr>
        <w:t xml:space="preserve"> </w:t>
      </w:r>
      <w:r w:rsidRPr="00375CB6">
        <w:rPr>
          <w:rFonts w:ascii="Times New Roman" w:eastAsia="楷体_GB2312" w:hAnsi="Times New Roman"/>
          <w:b/>
          <w:bCs/>
          <w:snapToGrid w:val="0"/>
          <w:color w:val="000000"/>
          <w:kern w:val="0"/>
          <w:sz w:val="32"/>
          <w:szCs w:val="32"/>
        </w:rPr>
        <w:t xml:space="preserve"> </w:t>
      </w:r>
      <w:r w:rsidRPr="00375CB6">
        <w:rPr>
          <w:rFonts w:ascii="Times New Roman" w:eastAsia="楷体_GB2312" w:hAnsi="Times New Roman"/>
          <w:b/>
          <w:bCs/>
          <w:snapToGrid w:val="0"/>
          <w:color w:val="000000"/>
          <w:kern w:val="0"/>
          <w:sz w:val="32"/>
          <w:szCs w:val="32"/>
        </w:rPr>
        <w:t>关于生态文明。</w:t>
      </w:r>
      <w:r w:rsidRPr="00375CB6">
        <w:rPr>
          <w:rFonts w:ascii="Times New Roman" w:eastAsia="仿宋_GB2312" w:hAnsi="Times New Roman"/>
          <w:color w:val="000000"/>
          <w:sz w:val="32"/>
          <w:szCs w:val="32"/>
        </w:rPr>
        <w:t>按照习近平总书记提出的</w:t>
      </w:r>
      <w:r w:rsidR="00CE52EF">
        <w:rPr>
          <w:rFonts w:ascii="Times New Roman" w:eastAsia="仿宋_GB2312" w:hAnsi="Times New Roman" w:hint="eastAsia"/>
          <w:color w:val="000000"/>
          <w:sz w:val="32"/>
          <w:szCs w:val="32"/>
        </w:rPr>
        <w:t>“</w:t>
      </w:r>
      <w:r w:rsidRPr="00375CB6">
        <w:rPr>
          <w:rFonts w:ascii="Times New Roman" w:eastAsia="仿宋_GB2312" w:hAnsi="Times New Roman"/>
          <w:color w:val="000000"/>
          <w:sz w:val="32"/>
          <w:szCs w:val="32"/>
        </w:rPr>
        <w:t>共抓大保护，不搞大开发</w:t>
      </w:r>
      <w:r w:rsidR="00CE52EF">
        <w:rPr>
          <w:rFonts w:ascii="Times New Roman" w:eastAsia="仿宋_GB2312" w:hAnsi="Times New Roman" w:hint="eastAsia"/>
          <w:color w:val="000000"/>
          <w:sz w:val="32"/>
          <w:szCs w:val="32"/>
        </w:rPr>
        <w:t>”</w:t>
      </w:r>
      <w:r w:rsidR="00FC09BB">
        <w:rPr>
          <w:rFonts w:ascii="Times New Roman" w:eastAsia="仿宋_GB2312" w:hAnsi="Times New Roman" w:hint="eastAsia"/>
          <w:color w:val="000000"/>
          <w:sz w:val="32"/>
          <w:szCs w:val="32"/>
        </w:rPr>
        <w:t>为导向推动长江经济带发展</w:t>
      </w:r>
      <w:r w:rsidRPr="00375CB6">
        <w:rPr>
          <w:rFonts w:ascii="Times New Roman" w:eastAsia="仿宋_GB2312" w:hAnsi="Times New Roman"/>
          <w:color w:val="000000"/>
          <w:sz w:val="32"/>
          <w:szCs w:val="32"/>
        </w:rPr>
        <w:t>目标要求和</w:t>
      </w:r>
      <w:r w:rsidR="00CE52EF">
        <w:rPr>
          <w:rFonts w:ascii="Times New Roman" w:eastAsia="仿宋_GB2312" w:hAnsi="Times New Roman" w:hint="eastAsia"/>
          <w:color w:val="000000"/>
          <w:sz w:val="32"/>
          <w:szCs w:val="32"/>
        </w:rPr>
        <w:t>“</w:t>
      </w:r>
      <w:r w:rsidRPr="00375CB6">
        <w:rPr>
          <w:rFonts w:ascii="Times New Roman" w:eastAsia="仿宋_GB2312" w:hAnsi="Times New Roman"/>
          <w:color w:val="000000"/>
          <w:sz w:val="32"/>
          <w:szCs w:val="32"/>
        </w:rPr>
        <w:t>绿水青山就是金山银山</w:t>
      </w:r>
      <w:r w:rsidR="00CE52EF">
        <w:rPr>
          <w:rFonts w:ascii="Times New Roman" w:eastAsia="仿宋_GB2312" w:hAnsi="Times New Roman" w:hint="eastAsia"/>
          <w:color w:val="000000"/>
          <w:sz w:val="32"/>
          <w:szCs w:val="32"/>
        </w:rPr>
        <w:t>”</w:t>
      </w:r>
      <w:r w:rsidRPr="00375CB6">
        <w:rPr>
          <w:rFonts w:ascii="Times New Roman" w:eastAsia="仿宋_GB2312" w:hAnsi="Times New Roman"/>
          <w:color w:val="000000"/>
          <w:sz w:val="32"/>
          <w:szCs w:val="32"/>
        </w:rPr>
        <w:t>发展理念，我们要以高度的责任感、</w:t>
      </w:r>
      <w:r w:rsidRPr="000C1D47">
        <w:rPr>
          <w:rFonts w:ascii="Times New Roman" w:eastAsia="仿宋_GB2312" w:hAnsi="Times New Roman"/>
          <w:color w:val="000000"/>
          <w:sz w:val="32"/>
          <w:szCs w:val="32"/>
        </w:rPr>
        <w:t>使命感抓好生态文明建设，不断提升人民群众的获得感、幸福感。因此，拟将万元地区生产总值能耗下降率以及化学需氧量、二氧化硫、氨氮及氮氧化物等主要污染物排放总量削减目标定为完成苏州下达任务。持续开展</w:t>
      </w:r>
      <w:r w:rsidR="00CE52EF" w:rsidRPr="000C1D47">
        <w:rPr>
          <w:rFonts w:ascii="Times New Roman" w:eastAsia="仿宋_GB2312" w:hAnsi="Times New Roman" w:hint="eastAsia"/>
          <w:color w:val="000000"/>
          <w:sz w:val="32"/>
          <w:szCs w:val="32"/>
        </w:rPr>
        <w:t>“</w:t>
      </w:r>
      <w:r w:rsidRPr="000C1D47">
        <w:rPr>
          <w:rFonts w:ascii="Times New Roman" w:eastAsia="仿宋_GB2312" w:hAnsi="Times New Roman"/>
          <w:color w:val="000000"/>
          <w:sz w:val="32"/>
          <w:szCs w:val="32"/>
        </w:rPr>
        <w:t>263</w:t>
      </w:r>
      <w:r w:rsidR="00CE52EF" w:rsidRPr="000C1D47">
        <w:rPr>
          <w:rFonts w:ascii="Times New Roman" w:eastAsia="仿宋_GB2312" w:hAnsi="Times New Roman" w:hint="eastAsia"/>
          <w:color w:val="000000"/>
          <w:sz w:val="32"/>
          <w:szCs w:val="32"/>
        </w:rPr>
        <w:t>”</w:t>
      </w:r>
      <w:r w:rsidRPr="000C1D47">
        <w:rPr>
          <w:rFonts w:ascii="Times New Roman" w:eastAsia="仿宋_GB2312" w:hAnsi="Times New Roman"/>
          <w:color w:val="000000"/>
          <w:sz w:val="32"/>
          <w:szCs w:val="32"/>
        </w:rPr>
        <w:t>专项行动，扎实推进长江环境大整治环保大提升</w:t>
      </w:r>
      <w:r w:rsidR="00A66870" w:rsidRPr="000C1D47">
        <w:rPr>
          <w:rFonts w:ascii="Times New Roman" w:eastAsia="仿宋_GB2312" w:hAnsi="Times New Roman" w:hint="eastAsia"/>
          <w:color w:val="000000"/>
          <w:sz w:val="32"/>
          <w:szCs w:val="32"/>
        </w:rPr>
        <w:t>“</w:t>
      </w:r>
      <w:r w:rsidRPr="000C1D47">
        <w:rPr>
          <w:rFonts w:ascii="Times New Roman" w:eastAsia="仿宋_GB2312" w:hAnsi="Times New Roman"/>
          <w:color w:val="000000"/>
          <w:sz w:val="32"/>
          <w:szCs w:val="32"/>
        </w:rPr>
        <w:t>百日攻坚</w:t>
      </w:r>
      <w:r w:rsidR="00A66870" w:rsidRPr="000C1D47">
        <w:rPr>
          <w:rFonts w:ascii="Times New Roman" w:eastAsia="仿宋_GB2312" w:hAnsi="Times New Roman" w:hint="eastAsia"/>
          <w:color w:val="000000"/>
          <w:sz w:val="32"/>
          <w:szCs w:val="32"/>
        </w:rPr>
        <w:t>”</w:t>
      </w:r>
      <w:r w:rsidRPr="000C1D47">
        <w:rPr>
          <w:rFonts w:ascii="Times New Roman" w:eastAsia="仿宋_GB2312" w:hAnsi="Times New Roman"/>
          <w:color w:val="000000"/>
          <w:sz w:val="32"/>
          <w:szCs w:val="32"/>
        </w:rPr>
        <w:t>、</w:t>
      </w:r>
      <w:r w:rsidR="00A66870" w:rsidRPr="000C1D47">
        <w:rPr>
          <w:rFonts w:ascii="Times New Roman" w:eastAsia="仿宋_GB2312" w:hAnsi="Times New Roman" w:hint="eastAsia"/>
          <w:color w:val="000000"/>
          <w:sz w:val="32"/>
          <w:szCs w:val="32"/>
        </w:rPr>
        <w:t>“</w:t>
      </w:r>
      <w:r w:rsidR="00DC140A" w:rsidRPr="000C1D47">
        <w:rPr>
          <w:rFonts w:ascii="Times New Roman" w:eastAsia="仿宋_GB2312" w:hAnsi="Times New Roman" w:hint="eastAsia"/>
          <w:color w:val="000000"/>
          <w:sz w:val="32"/>
          <w:szCs w:val="32"/>
        </w:rPr>
        <w:t>千日行动</w:t>
      </w:r>
      <w:r w:rsidR="00A66870" w:rsidRPr="000C1D47">
        <w:rPr>
          <w:rFonts w:ascii="Times New Roman" w:eastAsia="仿宋_GB2312" w:hAnsi="Times New Roman" w:hint="eastAsia"/>
          <w:color w:val="000000"/>
          <w:sz w:val="32"/>
          <w:szCs w:val="32"/>
        </w:rPr>
        <w:t>”</w:t>
      </w:r>
      <w:r w:rsidRPr="000C1D47">
        <w:rPr>
          <w:rFonts w:ascii="Times New Roman" w:eastAsia="仿宋_GB2312" w:hAnsi="Times New Roman"/>
          <w:color w:val="000000"/>
          <w:sz w:val="32"/>
          <w:szCs w:val="32"/>
        </w:rPr>
        <w:t>专项计划。坚决打好蓝天保卫战，有效管控燃煤排放，全面淘汰不符合环保</w:t>
      </w:r>
      <w:r w:rsidRPr="00375CB6">
        <w:rPr>
          <w:rFonts w:ascii="Times New Roman" w:eastAsia="仿宋_GB2312" w:hAnsi="Times New Roman"/>
          <w:color w:val="000000"/>
          <w:sz w:val="32"/>
          <w:szCs w:val="32"/>
        </w:rPr>
        <w:t>标准的燃煤锅炉，强化老旧机动车淘汰和新能源汽车推广应用，提高秸秆综合利用水平，不断提升空气优良率。加强沿江环境整治，修复岸线生态环境。持续推进河长制改革，强化巡河、治河、护河责任。大力实施城乡生活污水治理、城区水质提升等工程，基本消除城乡黑臭水体。进一步健全</w:t>
      </w:r>
      <w:r w:rsidR="00CE52EF">
        <w:rPr>
          <w:rFonts w:ascii="Times New Roman" w:eastAsia="仿宋_GB2312" w:hAnsi="Times New Roman" w:hint="eastAsia"/>
          <w:color w:val="000000"/>
          <w:sz w:val="32"/>
          <w:szCs w:val="32"/>
        </w:rPr>
        <w:t>“</w:t>
      </w:r>
      <w:r w:rsidRPr="00375CB6">
        <w:rPr>
          <w:rFonts w:ascii="Times New Roman" w:eastAsia="仿宋_GB2312" w:hAnsi="Times New Roman"/>
          <w:color w:val="000000"/>
          <w:sz w:val="32"/>
          <w:szCs w:val="32"/>
        </w:rPr>
        <w:t>一心两湖三环四园</w:t>
      </w:r>
      <w:r w:rsidR="00CE52EF">
        <w:rPr>
          <w:rFonts w:ascii="Times New Roman" w:eastAsia="仿宋_GB2312" w:hAnsi="Times New Roman" w:hint="eastAsia"/>
          <w:color w:val="000000"/>
          <w:sz w:val="32"/>
          <w:szCs w:val="32"/>
        </w:rPr>
        <w:t>”</w:t>
      </w:r>
      <w:r w:rsidRPr="00375CB6">
        <w:rPr>
          <w:rFonts w:ascii="Times New Roman" w:eastAsia="仿宋_GB2312" w:hAnsi="Times New Roman"/>
          <w:color w:val="000000"/>
          <w:sz w:val="32"/>
          <w:szCs w:val="32"/>
        </w:rPr>
        <w:t>城市生态体系，</w:t>
      </w:r>
      <w:r w:rsidR="00375CB6">
        <w:rPr>
          <w:rFonts w:ascii="Times New Roman" w:eastAsia="仿宋_GB2312" w:hAnsi="Times New Roman" w:hint="eastAsia"/>
          <w:color w:val="000000"/>
          <w:sz w:val="32"/>
          <w:szCs w:val="32"/>
        </w:rPr>
        <w:t>将</w:t>
      </w:r>
      <w:r w:rsidRPr="00375CB6">
        <w:rPr>
          <w:rFonts w:ascii="Times New Roman" w:eastAsia="仿宋_GB2312" w:hAnsi="Times New Roman"/>
          <w:color w:val="000000"/>
          <w:sz w:val="32"/>
          <w:szCs w:val="32"/>
        </w:rPr>
        <w:t>自然人文、绿色低碳、海绵城市等理念融入城市建设，</w:t>
      </w:r>
      <w:r w:rsidR="00D0038D">
        <w:rPr>
          <w:rFonts w:ascii="Times New Roman" w:eastAsia="仿宋_GB2312" w:hAnsi="Times New Roman" w:hint="eastAsia"/>
          <w:color w:val="000000"/>
          <w:sz w:val="32"/>
          <w:szCs w:val="32"/>
        </w:rPr>
        <w:t>升级绿色发展品质</w:t>
      </w:r>
      <w:r w:rsidRPr="00375CB6">
        <w:rPr>
          <w:rFonts w:ascii="Times New Roman" w:eastAsia="仿宋_GB2312" w:hAnsi="Times New Roman"/>
          <w:color w:val="000000"/>
          <w:sz w:val="32"/>
          <w:szCs w:val="32"/>
        </w:rPr>
        <w:t>，建设生态宜居城市。持续实施</w:t>
      </w:r>
      <w:r w:rsidR="00CE52EF">
        <w:rPr>
          <w:rFonts w:ascii="Times New Roman" w:eastAsia="仿宋_GB2312" w:hAnsi="Times New Roman" w:hint="eastAsia"/>
          <w:color w:val="000000"/>
          <w:sz w:val="32"/>
          <w:szCs w:val="32"/>
        </w:rPr>
        <w:t>“</w:t>
      </w:r>
      <w:r w:rsidRPr="00375CB6">
        <w:rPr>
          <w:rFonts w:ascii="Times New Roman" w:eastAsia="仿宋_GB2312" w:hAnsi="Times New Roman"/>
          <w:color w:val="000000"/>
          <w:sz w:val="32"/>
          <w:szCs w:val="32"/>
        </w:rPr>
        <w:t>乡村振兴</w:t>
      </w:r>
      <w:r w:rsidR="00CE52EF">
        <w:rPr>
          <w:rFonts w:ascii="Times New Roman" w:eastAsia="仿宋_GB2312" w:hAnsi="Times New Roman" w:hint="eastAsia"/>
          <w:color w:val="000000"/>
          <w:sz w:val="32"/>
          <w:szCs w:val="32"/>
        </w:rPr>
        <w:t>”</w:t>
      </w:r>
      <w:r w:rsidRPr="00375CB6">
        <w:rPr>
          <w:rFonts w:ascii="Times New Roman" w:eastAsia="仿宋_GB2312" w:hAnsi="Times New Roman"/>
          <w:color w:val="000000"/>
          <w:sz w:val="32"/>
          <w:szCs w:val="32"/>
        </w:rPr>
        <w:t>战略，深化</w:t>
      </w:r>
      <w:r w:rsidR="00CE52EF">
        <w:rPr>
          <w:rFonts w:ascii="Times New Roman" w:eastAsia="仿宋_GB2312" w:hAnsi="Times New Roman" w:hint="eastAsia"/>
          <w:color w:val="000000"/>
          <w:sz w:val="32"/>
          <w:szCs w:val="32"/>
        </w:rPr>
        <w:t>“</w:t>
      </w:r>
      <w:r w:rsidRPr="00375CB6">
        <w:rPr>
          <w:rFonts w:ascii="Times New Roman" w:eastAsia="仿宋_GB2312" w:hAnsi="Times New Roman"/>
          <w:color w:val="000000"/>
          <w:sz w:val="32"/>
          <w:szCs w:val="32"/>
        </w:rPr>
        <w:t>三优三保</w:t>
      </w:r>
      <w:r w:rsidR="00CE52EF">
        <w:rPr>
          <w:rFonts w:ascii="Times New Roman" w:eastAsia="仿宋_GB2312" w:hAnsi="Times New Roman" w:hint="eastAsia"/>
          <w:color w:val="000000"/>
          <w:sz w:val="32"/>
          <w:szCs w:val="32"/>
        </w:rPr>
        <w:t>”</w:t>
      </w:r>
      <w:r w:rsidRPr="00375CB6">
        <w:rPr>
          <w:rFonts w:ascii="Times New Roman" w:eastAsia="仿宋_GB2312" w:hAnsi="Times New Roman"/>
          <w:color w:val="000000"/>
          <w:sz w:val="32"/>
          <w:szCs w:val="32"/>
        </w:rPr>
        <w:t>，强化</w:t>
      </w:r>
      <w:r w:rsidR="00CE52EF">
        <w:rPr>
          <w:rFonts w:ascii="Times New Roman" w:eastAsia="仿宋_GB2312" w:hAnsi="Times New Roman" w:hint="eastAsia"/>
          <w:color w:val="000000"/>
          <w:sz w:val="32"/>
          <w:szCs w:val="32"/>
        </w:rPr>
        <w:t>“</w:t>
      </w:r>
      <w:r w:rsidRPr="00375CB6">
        <w:rPr>
          <w:rFonts w:ascii="Times New Roman" w:eastAsia="仿宋_GB2312" w:hAnsi="Times New Roman"/>
          <w:color w:val="000000"/>
          <w:sz w:val="32"/>
          <w:szCs w:val="32"/>
        </w:rPr>
        <w:t>特色田园乡村</w:t>
      </w:r>
      <w:r w:rsidR="00CE52EF">
        <w:rPr>
          <w:rFonts w:ascii="Times New Roman" w:eastAsia="仿宋_GB2312" w:hAnsi="Times New Roman" w:hint="eastAsia"/>
          <w:color w:val="000000"/>
          <w:sz w:val="32"/>
          <w:szCs w:val="32"/>
        </w:rPr>
        <w:t>”</w:t>
      </w:r>
      <w:r w:rsidRPr="00375CB6">
        <w:rPr>
          <w:rFonts w:ascii="Times New Roman" w:eastAsia="仿宋_GB2312" w:hAnsi="Times New Roman"/>
          <w:color w:val="000000"/>
          <w:sz w:val="32"/>
          <w:szCs w:val="32"/>
        </w:rPr>
        <w:t>和</w:t>
      </w:r>
      <w:r w:rsidR="00CE52EF">
        <w:rPr>
          <w:rFonts w:ascii="Times New Roman" w:eastAsia="仿宋_GB2312" w:hAnsi="Times New Roman" w:hint="eastAsia"/>
          <w:color w:val="000000"/>
          <w:sz w:val="32"/>
          <w:szCs w:val="32"/>
        </w:rPr>
        <w:t>“</w:t>
      </w:r>
      <w:r w:rsidRPr="00375CB6">
        <w:rPr>
          <w:rFonts w:ascii="Times New Roman" w:eastAsia="仿宋_GB2312" w:hAnsi="Times New Roman"/>
          <w:color w:val="000000"/>
          <w:sz w:val="32"/>
          <w:szCs w:val="32"/>
        </w:rPr>
        <w:t>美丽村庄</w:t>
      </w:r>
      <w:r w:rsidR="00CE52EF">
        <w:rPr>
          <w:rFonts w:ascii="Times New Roman" w:eastAsia="仿宋_GB2312" w:hAnsi="Times New Roman" w:hint="eastAsia"/>
          <w:color w:val="000000"/>
          <w:sz w:val="32"/>
          <w:szCs w:val="32"/>
        </w:rPr>
        <w:t>”</w:t>
      </w:r>
      <w:r w:rsidRPr="00375CB6">
        <w:rPr>
          <w:rFonts w:ascii="Times New Roman" w:eastAsia="仿宋_GB2312" w:hAnsi="Times New Roman"/>
          <w:color w:val="000000"/>
          <w:sz w:val="32"/>
          <w:szCs w:val="32"/>
        </w:rPr>
        <w:t>建设。继续落实</w:t>
      </w:r>
      <w:r w:rsidR="00CE52EF">
        <w:rPr>
          <w:rFonts w:ascii="Times New Roman" w:eastAsia="仿宋_GB2312" w:hAnsi="Times New Roman" w:hint="eastAsia"/>
          <w:color w:val="000000"/>
          <w:sz w:val="32"/>
          <w:szCs w:val="32"/>
        </w:rPr>
        <w:t>“</w:t>
      </w:r>
      <w:r w:rsidRPr="00375CB6">
        <w:rPr>
          <w:rFonts w:ascii="Times New Roman" w:eastAsia="仿宋_GB2312" w:hAnsi="Times New Roman"/>
          <w:color w:val="000000"/>
          <w:sz w:val="32"/>
          <w:szCs w:val="32"/>
        </w:rPr>
        <w:t>厕所革命</w:t>
      </w:r>
      <w:r w:rsidR="00CE52EF">
        <w:rPr>
          <w:rFonts w:ascii="Times New Roman" w:eastAsia="仿宋_GB2312" w:hAnsi="Times New Roman" w:hint="eastAsia"/>
          <w:color w:val="000000"/>
          <w:sz w:val="32"/>
          <w:szCs w:val="32"/>
        </w:rPr>
        <w:t>”</w:t>
      </w:r>
      <w:r w:rsidRPr="00375CB6">
        <w:rPr>
          <w:rFonts w:ascii="Times New Roman" w:eastAsia="仿宋_GB2312" w:hAnsi="Times New Roman"/>
          <w:color w:val="000000"/>
          <w:sz w:val="32"/>
          <w:szCs w:val="32"/>
        </w:rPr>
        <w:t>三年行动计划，扩大生活垃圾分类覆盖面，提升城市环境卫生质</w:t>
      </w:r>
      <w:r w:rsidR="00D0038D">
        <w:rPr>
          <w:rFonts w:ascii="Times New Roman" w:eastAsia="仿宋_GB2312" w:hAnsi="Times New Roman" w:hint="eastAsia"/>
          <w:color w:val="000000"/>
          <w:sz w:val="32"/>
          <w:szCs w:val="32"/>
        </w:rPr>
        <w:t>量</w:t>
      </w:r>
      <w:r w:rsidRPr="00375CB6">
        <w:rPr>
          <w:rFonts w:ascii="Times New Roman" w:eastAsia="仿宋_GB2312" w:hAnsi="Times New Roman"/>
          <w:color w:val="000000"/>
          <w:sz w:val="32"/>
          <w:szCs w:val="32"/>
        </w:rPr>
        <w:t>。</w:t>
      </w:r>
      <w:r w:rsidR="00670759" w:rsidRPr="00375CB6">
        <w:rPr>
          <w:rFonts w:ascii="Times New Roman" w:eastAsia="仿宋_GB2312" w:hAnsi="Times New Roman"/>
          <w:color w:val="000000"/>
          <w:sz w:val="32"/>
          <w:szCs w:val="32"/>
        </w:rPr>
        <w:t>全力推进文明城市创建</w:t>
      </w:r>
      <w:r w:rsidR="00082393" w:rsidRPr="00375CB6">
        <w:rPr>
          <w:rFonts w:ascii="Times New Roman" w:eastAsia="仿宋_GB2312" w:hAnsi="Times New Roman"/>
          <w:color w:val="000000"/>
          <w:sz w:val="32"/>
          <w:szCs w:val="32"/>
        </w:rPr>
        <w:t>。</w:t>
      </w:r>
    </w:p>
    <w:p w:rsidR="00C87C13" w:rsidRPr="00375CB6" w:rsidRDefault="00C87C13" w:rsidP="00C27C09">
      <w:pPr>
        <w:snapToGrid w:val="0"/>
        <w:spacing w:line="580" w:lineRule="exact"/>
        <w:ind w:firstLine="629"/>
        <w:rPr>
          <w:rFonts w:ascii="Times New Roman" w:eastAsia="仿宋_GB2312" w:hAnsi="Times New Roman"/>
          <w:snapToGrid w:val="0"/>
          <w:color w:val="000000"/>
          <w:kern w:val="0"/>
          <w:sz w:val="32"/>
          <w:szCs w:val="32"/>
        </w:rPr>
      </w:pPr>
      <w:r w:rsidRPr="00375CB6">
        <w:rPr>
          <w:rFonts w:ascii="Times New Roman" w:eastAsia="楷体_GB2312" w:hAnsi="Times New Roman"/>
          <w:b/>
          <w:bCs/>
          <w:snapToGrid w:val="0"/>
          <w:color w:val="000000"/>
          <w:kern w:val="0"/>
          <w:sz w:val="32"/>
          <w:szCs w:val="32"/>
        </w:rPr>
        <w:t>关于民生</w:t>
      </w:r>
      <w:r w:rsidR="00875D7A">
        <w:rPr>
          <w:rFonts w:ascii="Times New Roman" w:eastAsia="楷体_GB2312" w:hAnsi="Times New Roman" w:hint="eastAsia"/>
          <w:b/>
          <w:bCs/>
          <w:snapToGrid w:val="0"/>
          <w:color w:val="000000"/>
          <w:kern w:val="0"/>
          <w:sz w:val="32"/>
          <w:szCs w:val="32"/>
        </w:rPr>
        <w:t>质量</w:t>
      </w:r>
      <w:r w:rsidRPr="00375CB6">
        <w:rPr>
          <w:rFonts w:ascii="Times New Roman" w:eastAsia="楷体_GB2312" w:hAnsi="Times New Roman"/>
          <w:b/>
          <w:bCs/>
          <w:snapToGrid w:val="0"/>
          <w:color w:val="000000"/>
          <w:kern w:val="0"/>
          <w:sz w:val="32"/>
          <w:szCs w:val="32"/>
        </w:rPr>
        <w:t>。</w:t>
      </w:r>
      <w:r w:rsidRPr="00375CB6">
        <w:rPr>
          <w:rFonts w:ascii="Times New Roman" w:eastAsia="仿宋_GB2312" w:hAnsi="Times New Roman"/>
          <w:bCs/>
          <w:snapToGrid w:val="0"/>
          <w:color w:val="000000"/>
          <w:kern w:val="0"/>
          <w:sz w:val="32"/>
          <w:szCs w:val="32"/>
        </w:rPr>
        <w:t>关注民生、聚焦民富</w:t>
      </w:r>
      <w:r w:rsidRPr="00375CB6">
        <w:rPr>
          <w:rFonts w:ascii="Times New Roman" w:hAnsi="Times New Roman"/>
          <w:bCs/>
          <w:snapToGrid w:val="0"/>
          <w:color w:val="000000"/>
          <w:kern w:val="0"/>
          <w:sz w:val="32"/>
          <w:szCs w:val="32"/>
        </w:rPr>
        <w:t>是</w:t>
      </w:r>
      <w:r w:rsidRPr="00375CB6">
        <w:rPr>
          <w:rFonts w:ascii="Times New Roman" w:eastAsia="仿宋_GB2312" w:hAnsi="Times New Roman"/>
          <w:color w:val="000000"/>
          <w:spacing w:val="-2"/>
          <w:sz w:val="32"/>
          <w:szCs w:val="32"/>
        </w:rPr>
        <w:t>建设强富美高新</w:t>
      </w:r>
      <w:r w:rsidR="006E496D" w:rsidRPr="00375CB6">
        <w:rPr>
          <w:rFonts w:ascii="Times New Roman" w:eastAsia="仿宋_GB2312" w:hAnsi="Times New Roman"/>
          <w:color w:val="000000"/>
          <w:spacing w:val="-2"/>
          <w:sz w:val="32"/>
          <w:szCs w:val="32"/>
        </w:rPr>
        <w:t>太仓</w:t>
      </w:r>
      <w:r w:rsidRPr="00375CB6">
        <w:rPr>
          <w:rFonts w:ascii="Times New Roman" w:eastAsia="仿宋_GB2312" w:hAnsi="Times New Roman"/>
          <w:color w:val="000000"/>
          <w:spacing w:val="-2"/>
          <w:sz w:val="32"/>
          <w:szCs w:val="32"/>
        </w:rPr>
        <w:lastRenderedPageBreak/>
        <w:t>的必然要求。近年来，我市城乡居民</w:t>
      </w:r>
      <w:r w:rsidRPr="000C1D47">
        <w:rPr>
          <w:rFonts w:ascii="Times New Roman" w:eastAsia="仿宋_GB2312" w:hAnsi="Times New Roman"/>
          <w:color w:val="000000"/>
          <w:spacing w:val="-2"/>
          <w:sz w:val="32"/>
          <w:szCs w:val="32"/>
        </w:rPr>
        <w:t>收入有了很大提高，但</w:t>
      </w:r>
      <w:r w:rsidR="00FC09BB" w:rsidRPr="000C1D47">
        <w:rPr>
          <w:rFonts w:ascii="Times New Roman" w:eastAsia="仿宋_GB2312" w:hAnsi="Times New Roman" w:hint="eastAsia"/>
          <w:color w:val="000000"/>
          <w:spacing w:val="-2"/>
          <w:sz w:val="32"/>
          <w:szCs w:val="32"/>
        </w:rPr>
        <w:t>发展不平</w:t>
      </w:r>
      <w:r w:rsidR="007021EC" w:rsidRPr="000C1D47">
        <w:rPr>
          <w:rFonts w:ascii="Times New Roman" w:eastAsia="仿宋_GB2312" w:hAnsi="Times New Roman" w:hint="eastAsia"/>
          <w:color w:val="000000"/>
          <w:spacing w:val="-2"/>
          <w:sz w:val="32"/>
          <w:szCs w:val="32"/>
        </w:rPr>
        <w:t>衡</w:t>
      </w:r>
      <w:r w:rsidR="00FC09BB" w:rsidRPr="000C1D47">
        <w:rPr>
          <w:rFonts w:ascii="Times New Roman" w:eastAsia="仿宋_GB2312" w:hAnsi="Times New Roman" w:hint="eastAsia"/>
          <w:color w:val="000000"/>
          <w:spacing w:val="-2"/>
          <w:sz w:val="32"/>
          <w:szCs w:val="32"/>
        </w:rPr>
        <w:t>不充分的问题仍然存在</w:t>
      </w:r>
      <w:r w:rsidRPr="000C1D47">
        <w:rPr>
          <w:rFonts w:ascii="Times New Roman" w:eastAsia="仿宋_GB2312" w:hAnsi="Times New Roman"/>
          <w:color w:val="000000"/>
          <w:spacing w:val="-2"/>
          <w:sz w:val="32"/>
          <w:szCs w:val="32"/>
        </w:rPr>
        <w:t>。因此，建议</w:t>
      </w:r>
      <w:r w:rsidRPr="000C1D47">
        <w:rPr>
          <w:rFonts w:ascii="Times New Roman" w:eastAsia="仿宋_GB2312" w:hAnsi="Times New Roman"/>
          <w:color w:val="000000"/>
          <w:sz w:val="32"/>
        </w:rPr>
        <w:t>2019</w:t>
      </w:r>
      <w:r w:rsidRPr="000C1D47">
        <w:rPr>
          <w:rFonts w:ascii="Times New Roman" w:eastAsia="仿宋_GB2312" w:hAnsi="Times New Roman"/>
          <w:color w:val="000000"/>
          <w:sz w:val="32"/>
        </w:rPr>
        <w:t>年城乡居民人均可支配收入预期增长目标定为高于</w:t>
      </w:r>
      <w:r w:rsidRPr="000C1D47">
        <w:rPr>
          <w:rFonts w:ascii="Times New Roman" w:eastAsia="仿宋_GB2312" w:hAnsi="Times New Roman"/>
          <w:color w:val="000000"/>
          <w:sz w:val="32"/>
        </w:rPr>
        <w:t>GDP</w:t>
      </w:r>
      <w:r w:rsidRPr="000C1D47">
        <w:rPr>
          <w:rFonts w:ascii="Times New Roman" w:eastAsia="仿宋_GB2312" w:hAnsi="Times New Roman"/>
          <w:color w:val="000000"/>
          <w:sz w:val="32"/>
        </w:rPr>
        <w:t>增幅</w:t>
      </w:r>
      <w:r w:rsidR="002F65C6" w:rsidRPr="000C1D47">
        <w:rPr>
          <w:rFonts w:ascii="Times New Roman" w:eastAsia="仿宋_GB2312" w:hAnsi="Times New Roman"/>
          <w:color w:val="000000"/>
          <w:sz w:val="32"/>
        </w:rPr>
        <w:t>。</w:t>
      </w:r>
      <w:r w:rsidRPr="000C1D47">
        <w:rPr>
          <w:rFonts w:ascii="Times New Roman" w:eastAsia="仿宋_GB2312" w:hAnsi="Times New Roman"/>
          <w:color w:val="000000"/>
          <w:sz w:val="32"/>
        </w:rPr>
        <w:t>这既体现了经济增长的成果要最终惠及全体人民，更是</w:t>
      </w:r>
      <w:r w:rsidR="006E496D" w:rsidRPr="000C1D47">
        <w:rPr>
          <w:rFonts w:ascii="Times New Roman" w:eastAsia="仿宋_GB2312" w:hAnsi="Times New Roman"/>
          <w:color w:val="000000"/>
          <w:sz w:val="32"/>
        </w:rPr>
        <w:t>高水平</w:t>
      </w:r>
      <w:r w:rsidRPr="000C1D47">
        <w:rPr>
          <w:rFonts w:ascii="Times New Roman" w:eastAsia="仿宋_GB2312" w:hAnsi="Times New Roman"/>
          <w:color w:val="000000"/>
          <w:sz w:val="32"/>
        </w:rPr>
        <w:t>全面建成小康社会</w:t>
      </w:r>
      <w:r w:rsidRPr="000C1D47">
        <w:rPr>
          <w:rFonts w:ascii="Times New Roman" w:eastAsia="仿宋_GB2312" w:hAnsi="Times New Roman"/>
          <w:color w:val="000000"/>
          <w:sz w:val="32"/>
          <w:szCs w:val="32"/>
        </w:rPr>
        <w:t>的必由之路</w:t>
      </w:r>
      <w:r w:rsidRPr="000C1D47">
        <w:rPr>
          <w:rFonts w:ascii="Times New Roman" w:eastAsia="仿宋_GB2312" w:hAnsi="Times New Roman"/>
          <w:color w:val="000000"/>
          <w:sz w:val="32"/>
        </w:rPr>
        <w:t>。就业</w:t>
      </w:r>
      <w:r w:rsidR="00375CB6" w:rsidRPr="000C1D47">
        <w:rPr>
          <w:rFonts w:ascii="Times New Roman" w:eastAsia="仿宋_GB2312" w:hAnsi="Times New Roman" w:hint="eastAsia"/>
          <w:color w:val="000000"/>
          <w:sz w:val="32"/>
        </w:rPr>
        <w:t>是</w:t>
      </w:r>
      <w:r w:rsidRPr="000C1D47">
        <w:rPr>
          <w:rFonts w:ascii="Times New Roman" w:eastAsia="仿宋_GB2312" w:hAnsi="Times New Roman"/>
          <w:color w:val="000000"/>
          <w:sz w:val="32"/>
        </w:rPr>
        <w:t>民生</w:t>
      </w:r>
      <w:r w:rsidR="00375CB6" w:rsidRPr="000C1D47">
        <w:rPr>
          <w:rFonts w:ascii="Times New Roman" w:eastAsia="仿宋_GB2312" w:hAnsi="Times New Roman" w:hint="eastAsia"/>
          <w:color w:val="000000"/>
          <w:sz w:val="32"/>
        </w:rPr>
        <w:t>之本</w:t>
      </w:r>
      <w:r w:rsidRPr="000C1D47">
        <w:rPr>
          <w:rFonts w:ascii="Times New Roman" w:eastAsia="仿宋_GB2312" w:hAnsi="Times New Roman"/>
          <w:color w:val="000000"/>
          <w:sz w:val="32"/>
        </w:rPr>
        <w:t>，稳就业就是稳民生，因此，建议</w:t>
      </w:r>
      <w:r w:rsidRPr="000C1D47">
        <w:rPr>
          <w:rFonts w:ascii="Times New Roman" w:eastAsia="仿宋_GB2312" w:hAnsi="Times New Roman"/>
          <w:color w:val="000000"/>
          <w:sz w:val="32"/>
        </w:rPr>
        <w:t>2019</w:t>
      </w:r>
      <w:r w:rsidRPr="000C1D47">
        <w:rPr>
          <w:rFonts w:ascii="Times New Roman" w:eastAsia="仿宋_GB2312" w:hAnsi="Times New Roman"/>
          <w:color w:val="000000"/>
          <w:sz w:val="32"/>
        </w:rPr>
        <w:t>年</w:t>
      </w:r>
      <w:r w:rsidRPr="000C1D47">
        <w:rPr>
          <w:rFonts w:ascii="Times New Roman" w:eastAsia="仿宋_GB2312" w:hAnsi="Times New Roman"/>
          <w:color w:val="000000"/>
          <w:kern w:val="0"/>
          <w:sz w:val="32"/>
          <w:szCs w:val="32"/>
        </w:rPr>
        <w:t>城镇登记失业率目标控制在</w:t>
      </w:r>
      <w:r w:rsidR="006B3303" w:rsidRPr="000C1D47">
        <w:rPr>
          <w:rFonts w:ascii="Times New Roman" w:eastAsia="仿宋_GB2312" w:hAnsi="Times New Roman"/>
          <w:color w:val="000000"/>
          <w:kern w:val="0"/>
          <w:sz w:val="32"/>
          <w:szCs w:val="32"/>
        </w:rPr>
        <w:t>2.5</w:t>
      </w:r>
      <w:r w:rsidRPr="000C1D47">
        <w:rPr>
          <w:rFonts w:ascii="Times New Roman" w:eastAsia="仿宋_GB2312" w:hAnsi="Times New Roman"/>
          <w:color w:val="000000"/>
          <w:kern w:val="0"/>
          <w:sz w:val="32"/>
          <w:szCs w:val="32"/>
        </w:rPr>
        <w:t>%</w:t>
      </w:r>
      <w:r w:rsidRPr="000C1D47">
        <w:rPr>
          <w:rFonts w:ascii="Times New Roman" w:eastAsia="仿宋_GB2312" w:hAnsi="Times New Roman"/>
          <w:color w:val="000000"/>
          <w:kern w:val="0"/>
          <w:sz w:val="32"/>
          <w:szCs w:val="32"/>
        </w:rPr>
        <w:t>以内。</w:t>
      </w:r>
      <w:r w:rsidR="009729C7" w:rsidRPr="000C1D47">
        <w:rPr>
          <w:rFonts w:ascii="Times New Roman" w:eastAsia="仿宋_GB2312" w:hAnsi="Times New Roman"/>
          <w:bCs/>
          <w:color w:val="000000"/>
          <w:kern w:val="0"/>
          <w:sz w:val="32"/>
          <w:szCs w:val="32"/>
        </w:rPr>
        <w:t>要</w:t>
      </w:r>
      <w:r w:rsidR="007021EC" w:rsidRPr="000C1D47">
        <w:rPr>
          <w:rFonts w:ascii="Times New Roman" w:eastAsia="仿宋_GB2312" w:hAnsi="Times New Roman" w:hint="eastAsia"/>
          <w:bCs/>
          <w:color w:val="000000"/>
          <w:kern w:val="0"/>
          <w:sz w:val="32"/>
          <w:szCs w:val="32"/>
        </w:rPr>
        <w:t>推进优质就业提升工程，</w:t>
      </w:r>
      <w:r w:rsidR="009729C7" w:rsidRPr="000C1D47">
        <w:rPr>
          <w:rFonts w:ascii="Times New Roman" w:eastAsia="仿宋_GB2312" w:hAnsi="Times New Roman"/>
          <w:bCs/>
          <w:color w:val="000000"/>
          <w:kern w:val="0"/>
          <w:sz w:val="32"/>
          <w:szCs w:val="32"/>
        </w:rPr>
        <w:t>创新</w:t>
      </w:r>
      <w:r w:rsidR="00D4173A" w:rsidRPr="000C1D47">
        <w:rPr>
          <w:rFonts w:ascii="Times New Roman" w:eastAsia="仿宋_GB2312" w:hAnsi="Times New Roman"/>
          <w:bCs/>
          <w:color w:val="000000"/>
          <w:kern w:val="0"/>
          <w:sz w:val="32"/>
          <w:szCs w:val="32"/>
        </w:rPr>
        <w:t>就业</w:t>
      </w:r>
      <w:r w:rsidR="009729C7" w:rsidRPr="000C1D47">
        <w:rPr>
          <w:rFonts w:ascii="Times New Roman" w:eastAsia="仿宋_GB2312" w:hAnsi="Times New Roman"/>
          <w:bCs/>
          <w:color w:val="000000"/>
          <w:kern w:val="0"/>
          <w:sz w:val="32"/>
          <w:szCs w:val="32"/>
        </w:rPr>
        <w:t>服务</w:t>
      </w:r>
      <w:r w:rsidR="00F56147" w:rsidRPr="000C1D47">
        <w:rPr>
          <w:rFonts w:ascii="Times New Roman" w:eastAsia="仿宋_GB2312" w:hAnsi="Times New Roman"/>
          <w:bCs/>
          <w:color w:val="000000"/>
          <w:kern w:val="0"/>
          <w:sz w:val="32"/>
          <w:szCs w:val="32"/>
        </w:rPr>
        <w:t>，积极推进就业困难人</w:t>
      </w:r>
      <w:r w:rsidR="00F56147">
        <w:rPr>
          <w:rFonts w:ascii="Times New Roman" w:eastAsia="仿宋_GB2312" w:hAnsi="Times New Roman"/>
          <w:bCs/>
          <w:color w:val="000000"/>
          <w:kern w:val="0"/>
          <w:sz w:val="32"/>
          <w:szCs w:val="32"/>
        </w:rPr>
        <w:t>群、高校毕业生就业</w:t>
      </w:r>
      <w:r w:rsidR="00F56147">
        <w:rPr>
          <w:rFonts w:ascii="Times New Roman" w:eastAsia="仿宋_GB2312" w:hAnsi="Times New Roman" w:hint="eastAsia"/>
          <w:bCs/>
          <w:color w:val="000000"/>
          <w:kern w:val="0"/>
          <w:sz w:val="32"/>
          <w:szCs w:val="32"/>
        </w:rPr>
        <w:t>。</w:t>
      </w:r>
      <w:r w:rsidR="00D4173A" w:rsidRPr="00375CB6">
        <w:rPr>
          <w:rFonts w:ascii="Times New Roman" w:eastAsia="仿宋_GB2312" w:hAnsi="Times New Roman"/>
          <w:bCs/>
          <w:color w:val="000000"/>
          <w:kern w:val="0"/>
          <w:sz w:val="32"/>
          <w:szCs w:val="32"/>
        </w:rPr>
        <w:t>不断完善大病救助、医疗救助等制度，</w:t>
      </w:r>
      <w:r w:rsidRPr="00375CB6">
        <w:rPr>
          <w:rFonts w:ascii="Times New Roman" w:eastAsia="仿宋_GB2312" w:hAnsi="Times New Roman"/>
          <w:color w:val="000000"/>
          <w:kern w:val="0"/>
          <w:sz w:val="32"/>
          <w:szCs w:val="32"/>
        </w:rPr>
        <w:t>成立太仓市社会救助中心，开展一站式社会救助综合服务。</w:t>
      </w:r>
      <w:r w:rsidR="00017E79" w:rsidRPr="00375CB6">
        <w:rPr>
          <w:rFonts w:ascii="Times New Roman" w:eastAsia="仿宋_GB2312" w:hAnsi="Times New Roman"/>
          <w:color w:val="000000"/>
          <w:kern w:val="0"/>
          <w:sz w:val="32"/>
          <w:szCs w:val="32"/>
        </w:rPr>
        <w:t>深化农</w:t>
      </w:r>
      <w:r w:rsidR="004B6430" w:rsidRPr="00375CB6">
        <w:rPr>
          <w:rFonts w:ascii="Times New Roman" w:eastAsia="仿宋_GB2312" w:hAnsi="Times New Roman"/>
          <w:color w:val="000000"/>
          <w:kern w:val="0"/>
          <w:sz w:val="32"/>
          <w:szCs w:val="32"/>
        </w:rPr>
        <w:t>业农</w:t>
      </w:r>
      <w:r w:rsidR="00017E79" w:rsidRPr="00375CB6">
        <w:rPr>
          <w:rFonts w:ascii="Times New Roman" w:eastAsia="仿宋_GB2312" w:hAnsi="Times New Roman"/>
          <w:color w:val="000000"/>
          <w:kern w:val="0"/>
          <w:sz w:val="32"/>
          <w:szCs w:val="32"/>
        </w:rPr>
        <w:t>村改革，</w:t>
      </w:r>
      <w:r w:rsidR="004B6430" w:rsidRPr="00375CB6">
        <w:rPr>
          <w:rFonts w:ascii="Times New Roman" w:eastAsia="仿宋_GB2312" w:hAnsi="Times New Roman"/>
          <w:color w:val="000000"/>
          <w:kern w:val="0"/>
          <w:sz w:val="32"/>
          <w:szCs w:val="32"/>
        </w:rPr>
        <w:t>加强经营主体培育，发展壮大农村富民增收载体。推进</w:t>
      </w:r>
      <w:r w:rsidR="00017E79" w:rsidRPr="00375CB6">
        <w:rPr>
          <w:rFonts w:ascii="Times New Roman" w:eastAsia="仿宋_GB2312" w:hAnsi="Times New Roman"/>
          <w:color w:val="000000"/>
          <w:kern w:val="0"/>
          <w:sz w:val="32"/>
          <w:szCs w:val="32"/>
        </w:rPr>
        <w:t>收入分配制度改革，</w:t>
      </w:r>
      <w:r w:rsidR="004B6430" w:rsidRPr="00375CB6">
        <w:rPr>
          <w:rFonts w:ascii="Times New Roman" w:eastAsia="仿宋_GB2312" w:hAnsi="Times New Roman"/>
          <w:color w:val="000000"/>
          <w:kern w:val="0"/>
          <w:sz w:val="32"/>
          <w:szCs w:val="32"/>
        </w:rPr>
        <w:t>拓宽居民劳动收入和财产性收入渠道，</w:t>
      </w:r>
      <w:r w:rsidR="00017E79" w:rsidRPr="00375CB6">
        <w:rPr>
          <w:rFonts w:ascii="Times New Roman" w:eastAsia="仿宋_GB2312" w:hAnsi="Times New Roman"/>
          <w:color w:val="000000"/>
          <w:kern w:val="0"/>
          <w:sz w:val="32"/>
          <w:szCs w:val="32"/>
        </w:rPr>
        <w:t>释放富民惠民效应。</w:t>
      </w:r>
      <w:r w:rsidR="00082393" w:rsidRPr="00375CB6">
        <w:rPr>
          <w:rFonts w:ascii="Times New Roman" w:eastAsia="仿宋_GB2312" w:hAnsi="Times New Roman"/>
          <w:color w:val="000000"/>
          <w:kern w:val="0"/>
          <w:sz w:val="32"/>
          <w:szCs w:val="32"/>
        </w:rPr>
        <w:t>强化住房保障体系建设。</w:t>
      </w:r>
      <w:r w:rsidR="007021EC">
        <w:rPr>
          <w:rFonts w:ascii="Times New Roman" w:eastAsia="仿宋_GB2312" w:hAnsi="Times New Roman" w:hint="eastAsia"/>
          <w:color w:val="000000"/>
          <w:kern w:val="0"/>
          <w:sz w:val="32"/>
          <w:szCs w:val="32"/>
        </w:rPr>
        <w:t>加强食品药品监管</w:t>
      </w:r>
      <w:r w:rsidR="00F56147">
        <w:rPr>
          <w:rFonts w:ascii="Times New Roman" w:eastAsia="仿宋_GB2312" w:hAnsi="Times New Roman" w:hint="eastAsia"/>
          <w:color w:val="000000"/>
          <w:kern w:val="0"/>
          <w:sz w:val="32"/>
          <w:szCs w:val="32"/>
        </w:rPr>
        <w:t>。</w:t>
      </w:r>
      <w:r w:rsidR="00082393" w:rsidRPr="00375CB6">
        <w:rPr>
          <w:rFonts w:ascii="Times New Roman" w:eastAsia="仿宋_GB2312" w:hAnsi="Times New Roman"/>
          <w:color w:val="000000"/>
          <w:kern w:val="0"/>
          <w:sz w:val="32"/>
          <w:szCs w:val="32"/>
        </w:rPr>
        <w:t>保</w:t>
      </w:r>
      <w:r w:rsidR="004F0C82" w:rsidRPr="00375CB6">
        <w:rPr>
          <w:rFonts w:ascii="Times New Roman" w:eastAsia="仿宋_GB2312" w:hAnsi="Times New Roman"/>
          <w:color w:val="000000"/>
          <w:kern w:val="0"/>
          <w:sz w:val="32"/>
          <w:szCs w:val="32"/>
        </w:rPr>
        <w:t>持</w:t>
      </w:r>
      <w:r w:rsidR="00082393" w:rsidRPr="00375CB6">
        <w:rPr>
          <w:rFonts w:ascii="Times New Roman" w:eastAsia="仿宋_GB2312" w:hAnsi="Times New Roman"/>
          <w:color w:val="000000"/>
          <w:kern w:val="0"/>
          <w:sz w:val="32"/>
          <w:szCs w:val="32"/>
        </w:rPr>
        <w:t>物价稳定</w:t>
      </w:r>
      <w:r w:rsidR="004F0C82" w:rsidRPr="00375CB6">
        <w:rPr>
          <w:rFonts w:ascii="Times New Roman" w:eastAsia="仿宋_GB2312" w:hAnsi="Times New Roman"/>
          <w:color w:val="000000"/>
          <w:kern w:val="0"/>
          <w:sz w:val="32"/>
          <w:szCs w:val="32"/>
        </w:rPr>
        <w:t>。</w:t>
      </w:r>
    </w:p>
    <w:p w:rsidR="00FD7711" w:rsidRPr="00375CB6" w:rsidRDefault="00C87C13" w:rsidP="00C27C09">
      <w:pPr>
        <w:adjustRightInd w:val="0"/>
        <w:snapToGrid w:val="0"/>
        <w:spacing w:line="580" w:lineRule="exact"/>
        <w:ind w:firstLineChars="200" w:firstLine="600"/>
        <w:rPr>
          <w:rFonts w:ascii="Times New Roman" w:eastAsia="仿宋_GB2312" w:hAnsi="Times New Roman"/>
          <w:color w:val="000000"/>
          <w:spacing w:val="-10"/>
          <w:sz w:val="32"/>
          <w:szCs w:val="32"/>
          <w:u w:color="000000"/>
        </w:rPr>
      </w:pPr>
      <w:r w:rsidRPr="00375CB6">
        <w:rPr>
          <w:rFonts w:ascii="Times New Roman" w:eastAsia="仿宋_GB2312" w:hAnsi="Times New Roman"/>
          <w:color w:val="000000"/>
          <w:spacing w:val="-10"/>
          <w:sz w:val="32"/>
          <w:szCs w:val="32"/>
          <w:u w:color="000000"/>
        </w:rPr>
        <w:t>各位代表，让我们在中共太仓市委的坚强领导下，解放思想、</w:t>
      </w:r>
      <w:r w:rsidR="00032D34" w:rsidRPr="00375CB6">
        <w:rPr>
          <w:rFonts w:ascii="Times New Roman" w:eastAsia="仿宋_GB2312" w:hAnsi="Times New Roman"/>
          <w:color w:val="000000"/>
          <w:spacing w:val="-10"/>
          <w:sz w:val="32"/>
          <w:szCs w:val="32"/>
          <w:u w:color="000000"/>
        </w:rPr>
        <w:t>坚定信心、保持定力、担当实干，</w:t>
      </w:r>
      <w:r w:rsidRPr="00375CB6">
        <w:rPr>
          <w:rFonts w:ascii="Times New Roman" w:eastAsia="仿宋_GB2312" w:hAnsi="Times New Roman"/>
          <w:color w:val="000000"/>
          <w:spacing w:val="-10"/>
          <w:sz w:val="32"/>
          <w:szCs w:val="32"/>
          <w:u w:color="000000"/>
        </w:rPr>
        <w:t>为加快构建</w:t>
      </w:r>
      <w:r w:rsidR="00DC140A">
        <w:rPr>
          <w:rFonts w:ascii="Times New Roman" w:eastAsia="仿宋_GB2312" w:hAnsi="Times New Roman" w:hint="eastAsia"/>
          <w:color w:val="000000"/>
          <w:spacing w:val="-10"/>
          <w:sz w:val="32"/>
          <w:szCs w:val="32"/>
          <w:u w:color="000000"/>
        </w:rPr>
        <w:t>“</w:t>
      </w:r>
      <w:r w:rsidRPr="00375CB6">
        <w:rPr>
          <w:rFonts w:ascii="Times New Roman" w:eastAsia="仿宋_GB2312" w:hAnsi="Times New Roman"/>
          <w:color w:val="000000"/>
          <w:spacing w:val="-10"/>
          <w:sz w:val="32"/>
          <w:szCs w:val="32"/>
          <w:u w:color="000000"/>
        </w:rPr>
        <w:t>现代</w:t>
      </w:r>
      <w:r w:rsidR="00375CB6">
        <w:rPr>
          <w:rFonts w:ascii="Times New Roman" w:eastAsia="仿宋_GB2312" w:hAnsi="Times New Roman" w:hint="eastAsia"/>
          <w:color w:val="000000"/>
          <w:spacing w:val="-10"/>
          <w:sz w:val="32"/>
          <w:szCs w:val="32"/>
          <w:u w:color="000000"/>
        </w:rPr>
        <w:t>田</w:t>
      </w:r>
      <w:r w:rsidRPr="00375CB6">
        <w:rPr>
          <w:rFonts w:ascii="Times New Roman" w:eastAsia="仿宋_GB2312" w:hAnsi="Times New Roman"/>
          <w:color w:val="000000"/>
          <w:spacing w:val="-10"/>
          <w:sz w:val="32"/>
          <w:szCs w:val="32"/>
          <w:u w:color="000000"/>
        </w:rPr>
        <w:t>园城、幸福金太仓</w:t>
      </w:r>
      <w:r w:rsidR="00DC140A">
        <w:rPr>
          <w:rFonts w:ascii="Times New Roman" w:eastAsia="仿宋_GB2312" w:hAnsi="Times New Roman" w:hint="eastAsia"/>
          <w:color w:val="000000"/>
          <w:spacing w:val="-10"/>
          <w:sz w:val="32"/>
          <w:szCs w:val="32"/>
          <w:u w:color="000000"/>
        </w:rPr>
        <w:t>”</w:t>
      </w:r>
      <w:r w:rsidRPr="00375CB6">
        <w:rPr>
          <w:rFonts w:ascii="Times New Roman" w:eastAsia="仿宋_GB2312" w:hAnsi="Times New Roman"/>
          <w:color w:val="000000"/>
          <w:spacing w:val="-10"/>
          <w:sz w:val="32"/>
          <w:szCs w:val="32"/>
          <w:u w:color="000000"/>
        </w:rPr>
        <w:t>，高质量建设</w:t>
      </w:r>
      <w:r w:rsidR="00DC140A">
        <w:rPr>
          <w:rFonts w:ascii="Times New Roman" w:eastAsia="仿宋_GB2312" w:hAnsi="Times New Roman" w:hint="eastAsia"/>
          <w:color w:val="000000"/>
          <w:spacing w:val="-10"/>
          <w:sz w:val="32"/>
          <w:szCs w:val="32"/>
          <w:u w:color="000000"/>
        </w:rPr>
        <w:t>“</w:t>
      </w:r>
      <w:r w:rsidRPr="00375CB6">
        <w:rPr>
          <w:rFonts w:ascii="Times New Roman" w:eastAsia="仿宋_GB2312" w:hAnsi="Times New Roman"/>
          <w:color w:val="000000"/>
          <w:spacing w:val="-10"/>
          <w:sz w:val="32"/>
          <w:szCs w:val="32"/>
          <w:u w:color="000000"/>
        </w:rPr>
        <w:t>两地两城</w:t>
      </w:r>
      <w:r w:rsidR="00DC140A">
        <w:rPr>
          <w:rFonts w:ascii="Times New Roman" w:eastAsia="仿宋_GB2312" w:hAnsi="Times New Roman" w:hint="eastAsia"/>
          <w:color w:val="000000"/>
          <w:spacing w:val="-10"/>
          <w:sz w:val="32"/>
          <w:szCs w:val="32"/>
          <w:u w:color="000000"/>
        </w:rPr>
        <w:t>”</w:t>
      </w:r>
      <w:r w:rsidRPr="00375CB6">
        <w:rPr>
          <w:rFonts w:ascii="Times New Roman" w:eastAsia="仿宋_GB2312" w:hAnsi="Times New Roman"/>
          <w:color w:val="000000"/>
          <w:spacing w:val="-10"/>
          <w:sz w:val="32"/>
          <w:szCs w:val="32"/>
          <w:u w:color="000000"/>
        </w:rPr>
        <w:t>作出新的更大贡献</w:t>
      </w:r>
      <w:r w:rsidR="00340B35" w:rsidRPr="00DE3682">
        <w:rPr>
          <w:rFonts w:ascii="Times New Roman" w:eastAsia="仿宋_GB2312" w:hAnsi="Times New Roman"/>
          <w:snapToGrid w:val="0"/>
          <w:color w:val="000000"/>
          <w:kern w:val="0"/>
          <w:sz w:val="32"/>
          <w:szCs w:val="32"/>
        </w:rPr>
        <w:t>，</w:t>
      </w:r>
      <w:r w:rsidR="00340B35" w:rsidRPr="00375CB6">
        <w:rPr>
          <w:rFonts w:ascii="Times New Roman" w:eastAsia="仿宋_GB2312" w:hAnsi="Times New Roman"/>
          <w:snapToGrid w:val="0"/>
          <w:color w:val="000000"/>
          <w:kern w:val="0"/>
          <w:sz w:val="32"/>
          <w:szCs w:val="32"/>
        </w:rPr>
        <w:t>以优异成绩</w:t>
      </w:r>
      <w:r w:rsidR="00EA7C3B" w:rsidRPr="00375CB6">
        <w:rPr>
          <w:rFonts w:ascii="Times New Roman" w:eastAsia="仿宋_GB2312" w:hAnsi="Times New Roman"/>
          <w:snapToGrid w:val="0"/>
          <w:color w:val="000000"/>
          <w:kern w:val="0"/>
          <w:sz w:val="32"/>
          <w:szCs w:val="32"/>
        </w:rPr>
        <w:t>向</w:t>
      </w:r>
      <w:r w:rsidR="00DC140A">
        <w:rPr>
          <w:rFonts w:ascii="Times New Roman" w:eastAsia="仿宋_GB2312" w:hAnsi="Times New Roman" w:hint="eastAsia"/>
          <w:snapToGrid w:val="0"/>
          <w:color w:val="000000"/>
          <w:kern w:val="0"/>
          <w:sz w:val="32"/>
          <w:szCs w:val="32"/>
        </w:rPr>
        <w:t>中华人民共和国成立</w:t>
      </w:r>
      <w:r w:rsidR="00340B35" w:rsidRPr="00375CB6">
        <w:rPr>
          <w:rFonts w:ascii="Times New Roman" w:eastAsia="仿宋_GB2312" w:hAnsi="Times New Roman"/>
          <w:snapToGrid w:val="0"/>
          <w:color w:val="000000"/>
          <w:kern w:val="0"/>
          <w:sz w:val="32"/>
          <w:szCs w:val="32"/>
        </w:rPr>
        <w:t>70</w:t>
      </w:r>
      <w:r w:rsidR="00340B35" w:rsidRPr="00375CB6">
        <w:rPr>
          <w:rFonts w:ascii="Times New Roman" w:eastAsia="仿宋_GB2312" w:hAnsi="Times New Roman"/>
          <w:snapToGrid w:val="0"/>
          <w:color w:val="000000"/>
          <w:kern w:val="0"/>
          <w:sz w:val="32"/>
          <w:szCs w:val="32"/>
        </w:rPr>
        <w:t>周年</w:t>
      </w:r>
      <w:r w:rsidR="00EA7C3B" w:rsidRPr="00375CB6">
        <w:rPr>
          <w:rFonts w:ascii="Times New Roman" w:eastAsia="仿宋_GB2312" w:hAnsi="Times New Roman"/>
          <w:snapToGrid w:val="0"/>
          <w:color w:val="000000"/>
          <w:kern w:val="0"/>
          <w:sz w:val="32"/>
          <w:szCs w:val="32"/>
        </w:rPr>
        <w:t>献礼</w:t>
      </w:r>
      <w:r w:rsidRPr="00375CB6">
        <w:rPr>
          <w:rFonts w:ascii="Times New Roman" w:eastAsia="仿宋_GB2312" w:hAnsi="Times New Roman"/>
          <w:color w:val="000000"/>
          <w:spacing w:val="-10"/>
          <w:sz w:val="32"/>
          <w:szCs w:val="32"/>
          <w:u w:color="000000"/>
        </w:rPr>
        <w:t>！</w:t>
      </w:r>
      <w:r w:rsidR="00FD7711" w:rsidRPr="00375CB6">
        <w:rPr>
          <w:rFonts w:ascii="Times New Roman" w:eastAsia="仿宋_GB2312" w:hAnsi="Times New Roman"/>
          <w:color w:val="000000"/>
          <w:spacing w:val="-10"/>
          <w:sz w:val="32"/>
          <w:szCs w:val="32"/>
          <w:u w:color="000000"/>
        </w:rPr>
        <w:br w:type="page"/>
      </w:r>
    </w:p>
    <w:p w:rsidR="002D16EC" w:rsidRPr="005C0EE3" w:rsidRDefault="00FD7711" w:rsidP="002D16EC">
      <w:pPr>
        <w:spacing w:line="500" w:lineRule="exact"/>
        <w:rPr>
          <w:rFonts w:ascii="黑体" w:eastAsia="黑体" w:hAnsi="黑体"/>
          <w:b/>
          <w:color w:val="000000" w:themeColor="text1"/>
          <w:spacing w:val="-20"/>
          <w:sz w:val="32"/>
          <w:szCs w:val="32"/>
        </w:rPr>
      </w:pPr>
      <w:r w:rsidRPr="005C0EE3">
        <w:rPr>
          <w:rFonts w:ascii="黑体" w:eastAsia="黑体" w:hAnsi="黑体"/>
          <w:color w:val="000000" w:themeColor="text1"/>
          <w:sz w:val="28"/>
          <w:szCs w:val="28"/>
        </w:rPr>
        <w:lastRenderedPageBreak/>
        <w:t>附</w:t>
      </w:r>
      <w:r w:rsidR="005B66D3" w:rsidRPr="005C0EE3">
        <w:rPr>
          <w:rFonts w:ascii="黑体" w:eastAsia="黑体" w:hAnsi="黑体"/>
          <w:color w:val="000000" w:themeColor="text1"/>
          <w:sz w:val="28"/>
          <w:szCs w:val="28"/>
        </w:rPr>
        <w:t>件</w:t>
      </w:r>
      <w:r w:rsidRPr="005C0EE3">
        <w:rPr>
          <w:rFonts w:ascii="黑体" w:eastAsia="黑体" w:hAnsi="黑体"/>
          <w:color w:val="000000" w:themeColor="text1"/>
          <w:sz w:val="28"/>
          <w:szCs w:val="28"/>
        </w:rPr>
        <w:t>1</w:t>
      </w:r>
    </w:p>
    <w:p w:rsidR="00FD7711" w:rsidRPr="00CC75F3" w:rsidRDefault="00FD7711" w:rsidP="00FD7711">
      <w:pPr>
        <w:spacing w:line="500" w:lineRule="exact"/>
        <w:jc w:val="center"/>
        <w:rPr>
          <w:rFonts w:ascii="Times New Roman" w:eastAsia="黑体" w:hAnsi="Times New Roman"/>
          <w:color w:val="000000" w:themeColor="text1"/>
          <w:sz w:val="36"/>
          <w:szCs w:val="36"/>
        </w:rPr>
      </w:pPr>
      <w:r w:rsidRPr="00CC75F3">
        <w:rPr>
          <w:rFonts w:ascii="Times New Roman" w:hAnsi="Times New Roman"/>
          <w:b/>
          <w:color w:val="000000" w:themeColor="text1"/>
          <w:spacing w:val="-20"/>
          <w:sz w:val="36"/>
          <w:szCs w:val="36"/>
        </w:rPr>
        <w:t>太仓市</w:t>
      </w:r>
      <w:r w:rsidRPr="00CC75F3">
        <w:rPr>
          <w:rFonts w:ascii="Times New Roman" w:hAnsi="Times New Roman"/>
          <w:b/>
          <w:color w:val="000000" w:themeColor="text1"/>
          <w:spacing w:val="-20"/>
          <w:sz w:val="36"/>
          <w:szCs w:val="36"/>
        </w:rPr>
        <w:t>2018</w:t>
      </w:r>
      <w:r w:rsidRPr="00CC75F3">
        <w:rPr>
          <w:rFonts w:ascii="Times New Roman" w:hAnsi="Times New Roman"/>
          <w:b/>
          <w:color w:val="000000" w:themeColor="text1"/>
          <w:spacing w:val="-20"/>
          <w:sz w:val="36"/>
          <w:szCs w:val="36"/>
        </w:rPr>
        <w:t>年国民经济和社会发展主要指标计划执行情况</w:t>
      </w:r>
    </w:p>
    <w:p w:rsidR="00FD7711" w:rsidRPr="00CC75F3" w:rsidRDefault="00FD7711" w:rsidP="00FD7711">
      <w:pPr>
        <w:spacing w:line="500" w:lineRule="exact"/>
        <w:jc w:val="center"/>
        <w:rPr>
          <w:rFonts w:ascii="Times New Roman" w:hAnsi="Times New Roman"/>
          <w:b/>
          <w:color w:val="000000" w:themeColor="text1"/>
          <w:spacing w:val="-20"/>
          <w:sz w:val="36"/>
          <w:szCs w:val="36"/>
        </w:rPr>
      </w:pPr>
      <w:r w:rsidRPr="00CC75F3">
        <w:rPr>
          <w:rFonts w:ascii="Times New Roman" w:hAnsi="Times New Roman"/>
          <w:b/>
          <w:color w:val="000000" w:themeColor="text1"/>
          <w:spacing w:val="-20"/>
          <w:sz w:val="36"/>
          <w:szCs w:val="36"/>
        </w:rPr>
        <w:t>和</w:t>
      </w:r>
      <w:r w:rsidRPr="00CC75F3">
        <w:rPr>
          <w:rFonts w:ascii="Times New Roman" w:hAnsi="Times New Roman"/>
          <w:b/>
          <w:color w:val="000000" w:themeColor="text1"/>
          <w:spacing w:val="-20"/>
          <w:sz w:val="36"/>
          <w:szCs w:val="36"/>
        </w:rPr>
        <w:t>2019</w:t>
      </w:r>
      <w:r w:rsidRPr="00CC75F3">
        <w:rPr>
          <w:rFonts w:ascii="Times New Roman" w:hAnsi="Times New Roman"/>
          <w:b/>
          <w:color w:val="000000" w:themeColor="text1"/>
          <w:spacing w:val="-20"/>
          <w:sz w:val="36"/>
          <w:szCs w:val="36"/>
        </w:rPr>
        <w:t>年建议目标</w:t>
      </w:r>
    </w:p>
    <w:tbl>
      <w:tblPr>
        <w:tblW w:w="9106" w:type="dxa"/>
        <w:tblInd w:w="-302" w:type="dxa"/>
        <w:tblLayout w:type="fixed"/>
        <w:tblCellMar>
          <w:top w:w="15" w:type="dxa"/>
          <w:left w:w="15" w:type="dxa"/>
          <w:bottom w:w="15" w:type="dxa"/>
          <w:right w:w="15" w:type="dxa"/>
        </w:tblCellMar>
        <w:tblLook w:val="0000"/>
      </w:tblPr>
      <w:tblGrid>
        <w:gridCol w:w="2268"/>
        <w:gridCol w:w="2018"/>
        <w:gridCol w:w="1560"/>
        <w:gridCol w:w="1876"/>
        <w:gridCol w:w="1384"/>
      </w:tblGrid>
      <w:tr w:rsidR="00FD7711" w:rsidRPr="00616CA9" w:rsidTr="008D3A25">
        <w:trPr>
          <w:trHeight w:val="270"/>
        </w:trPr>
        <w:tc>
          <w:tcPr>
            <w:tcW w:w="4286" w:type="dxa"/>
            <w:gridSpan w:val="2"/>
            <w:vMerge w:val="restart"/>
            <w:tcBorders>
              <w:top w:val="single" w:sz="4" w:space="0" w:color="000000"/>
              <w:left w:val="single" w:sz="4" w:space="0" w:color="000000"/>
              <w:bottom w:val="single" w:sz="4" w:space="0" w:color="000000"/>
              <w:right w:val="single" w:sz="4" w:space="0" w:color="000000"/>
            </w:tcBorders>
            <w:vAlign w:val="center"/>
          </w:tcPr>
          <w:p w:rsidR="00FD7711" w:rsidRPr="00616CA9" w:rsidRDefault="00FD7711" w:rsidP="00077D8F">
            <w:pPr>
              <w:ind w:firstLine="422"/>
              <w:jc w:val="center"/>
              <w:textAlignment w:val="center"/>
              <w:rPr>
                <w:rFonts w:ascii="Times New Roman" w:eastAsia="仿宋_GB2312" w:hAnsi="Times New Roman"/>
                <w:b/>
                <w:color w:val="000000" w:themeColor="text1"/>
                <w:szCs w:val="21"/>
              </w:rPr>
            </w:pPr>
            <w:r w:rsidRPr="00616CA9">
              <w:rPr>
                <w:rFonts w:ascii="Times New Roman" w:eastAsia="仿宋_GB2312" w:hAnsi="Times New Roman"/>
                <w:b/>
                <w:color w:val="000000" w:themeColor="text1"/>
                <w:szCs w:val="21"/>
              </w:rPr>
              <w:t>指</w:t>
            </w:r>
            <w:r w:rsidRPr="00616CA9">
              <w:rPr>
                <w:rFonts w:ascii="Times New Roman" w:eastAsia="仿宋_GB2312" w:hAnsi="Times New Roman"/>
                <w:b/>
                <w:color w:val="000000" w:themeColor="text1"/>
                <w:szCs w:val="21"/>
              </w:rPr>
              <w:t xml:space="preserve">      </w:t>
            </w:r>
            <w:r w:rsidRPr="00616CA9">
              <w:rPr>
                <w:rFonts w:ascii="Times New Roman" w:eastAsia="仿宋_GB2312" w:hAnsi="Times New Roman"/>
                <w:b/>
                <w:color w:val="000000" w:themeColor="text1"/>
                <w:szCs w:val="21"/>
              </w:rPr>
              <w:t>标</w:t>
            </w:r>
          </w:p>
        </w:tc>
        <w:tc>
          <w:tcPr>
            <w:tcW w:w="1560" w:type="dxa"/>
            <w:tcBorders>
              <w:top w:val="single" w:sz="4" w:space="0" w:color="000000"/>
              <w:right w:val="single" w:sz="4" w:space="0" w:color="000000"/>
            </w:tcBorders>
            <w:vAlign w:val="center"/>
          </w:tcPr>
          <w:p w:rsidR="00FD7711" w:rsidRPr="00616CA9" w:rsidRDefault="00FD7711" w:rsidP="007C4C19">
            <w:pPr>
              <w:spacing w:line="360" w:lineRule="exact"/>
              <w:jc w:val="center"/>
              <w:textAlignment w:val="center"/>
              <w:rPr>
                <w:rFonts w:ascii="Times New Roman" w:eastAsia="仿宋_GB2312" w:hAnsi="Times New Roman"/>
                <w:b/>
                <w:color w:val="000000" w:themeColor="text1"/>
                <w:szCs w:val="21"/>
              </w:rPr>
            </w:pPr>
            <w:r w:rsidRPr="00616CA9">
              <w:rPr>
                <w:rFonts w:ascii="Times New Roman" w:eastAsia="仿宋_GB2312" w:hAnsi="Times New Roman"/>
                <w:b/>
                <w:color w:val="000000" w:themeColor="text1"/>
                <w:szCs w:val="21"/>
              </w:rPr>
              <w:t>2018</w:t>
            </w:r>
            <w:r w:rsidRPr="00616CA9">
              <w:rPr>
                <w:rStyle w:val="font61"/>
                <w:rFonts w:ascii="Times New Roman" w:hAnsi="Times New Roman" w:cs="Times New Roman"/>
                <w:b/>
                <w:color w:val="000000" w:themeColor="text1"/>
              </w:rPr>
              <w:t>年</w:t>
            </w:r>
          </w:p>
        </w:tc>
        <w:tc>
          <w:tcPr>
            <w:tcW w:w="1876" w:type="dxa"/>
            <w:tcBorders>
              <w:top w:val="single" w:sz="4" w:space="0" w:color="000000"/>
              <w:right w:val="single" w:sz="4" w:space="0" w:color="000000"/>
            </w:tcBorders>
            <w:vAlign w:val="center"/>
          </w:tcPr>
          <w:p w:rsidR="00FD7711" w:rsidRPr="00616CA9" w:rsidRDefault="00FD7711" w:rsidP="007C4C19">
            <w:pPr>
              <w:spacing w:line="360" w:lineRule="exact"/>
              <w:ind w:leftChars="-6" w:hangingChars="6" w:hanging="13"/>
              <w:jc w:val="center"/>
              <w:textAlignment w:val="center"/>
              <w:rPr>
                <w:rFonts w:ascii="Times New Roman" w:eastAsia="仿宋_GB2312" w:hAnsi="Times New Roman"/>
                <w:b/>
                <w:color w:val="000000" w:themeColor="text1"/>
                <w:szCs w:val="21"/>
              </w:rPr>
            </w:pPr>
            <w:r w:rsidRPr="00616CA9">
              <w:rPr>
                <w:rFonts w:ascii="Times New Roman" w:eastAsia="仿宋_GB2312" w:hAnsi="Times New Roman"/>
                <w:b/>
                <w:color w:val="000000" w:themeColor="text1"/>
                <w:szCs w:val="21"/>
              </w:rPr>
              <w:t>2018</w:t>
            </w:r>
            <w:r w:rsidRPr="00616CA9">
              <w:rPr>
                <w:rFonts w:ascii="Times New Roman" w:eastAsia="仿宋_GB2312" w:hAnsi="Times New Roman"/>
                <w:b/>
                <w:color w:val="000000" w:themeColor="text1"/>
                <w:szCs w:val="21"/>
              </w:rPr>
              <w:t>年</w:t>
            </w:r>
          </w:p>
        </w:tc>
        <w:tc>
          <w:tcPr>
            <w:tcW w:w="1384" w:type="dxa"/>
            <w:vMerge w:val="restart"/>
            <w:tcBorders>
              <w:top w:val="single" w:sz="4" w:space="0" w:color="000000"/>
              <w:right w:val="single" w:sz="4" w:space="0" w:color="000000"/>
            </w:tcBorders>
            <w:vAlign w:val="center"/>
          </w:tcPr>
          <w:p w:rsidR="008F0D07" w:rsidRPr="00616CA9" w:rsidRDefault="008F0D07" w:rsidP="00DA0009">
            <w:pPr>
              <w:spacing w:line="400" w:lineRule="exact"/>
              <w:jc w:val="center"/>
              <w:textAlignment w:val="center"/>
              <w:rPr>
                <w:rFonts w:ascii="Times New Roman" w:eastAsia="仿宋_GB2312" w:hAnsi="Times New Roman"/>
                <w:b/>
                <w:color w:val="000000" w:themeColor="text1"/>
                <w:szCs w:val="21"/>
              </w:rPr>
            </w:pPr>
            <w:r w:rsidRPr="00616CA9">
              <w:rPr>
                <w:rFonts w:ascii="Times New Roman" w:eastAsia="仿宋_GB2312" w:hAnsi="Times New Roman"/>
                <w:b/>
                <w:color w:val="000000" w:themeColor="text1"/>
                <w:szCs w:val="21"/>
              </w:rPr>
              <w:t>2019</w:t>
            </w:r>
            <w:r w:rsidRPr="00616CA9">
              <w:rPr>
                <w:rFonts w:ascii="Times New Roman" w:eastAsia="仿宋_GB2312" w:hAnsi="Times New Roman"/>
                <w:b/>
                <w:color w:val="000000" w:themeColor="text1"/>
                <w:szCs w:val="21"/>
              </w:rPr>
              <w:t>年</w:t>
            </w:r>
          </w:p>
          <w:p w:rsidR="008F0D07" w:rsidRPr="00616CA9" w:rsidRDefault="008F0D07" w:rsidP="00DA0009">
            <w:pPr>
              <w:spacing w:line="400" w:lineRule="exact"/>
              <w:jc w:val="center"/>
              <w:textAlignment w:val="center"/>
              <w:rPr>
                <w:rFonts w:ascii="Times New Roman" w:eastAsia="仿宋_GB2312" w:hAnsi="Times New Roman"/>
                <w:b/>
                <w:color w:val="000000" w:themeColor="text1"/>
                <w:szCs w:val="21"/>
              </w:rPr>
            </w:pPr>
            <w:r w:rsidRPr="00616CA9">
              <w:rPr>
                <w:rFonts w:ascii="Times New Roman" w:eastAsia="仿宋_GB2312" w:hAnsi="Times New Roman"/>
                <w:b/>
                <w:color w:val="000000" w:themeColor="text1"/>
                <w:szCs w:val="21"/>
              </w:rPr>
              <w:t>年度预期目标</w:t>
            </w:r>
          </w:p>
          <w:p w:rsidR="008F0D07" w:rsidRPr="00616CA9" w:rsidRDefault="008F0D07" w:rsidP="00DA0009">
            <w:pPr>
              <w:spacing w:line="400" w:lineRule="exact"/>
              <w:jc w:val="center"/>
              <w:textAlignment w:val="center"/>
              <w:rPr>
                <w:rFonts w:ascii="Times New Roman" w:eastAsia="仿宋_GB2312" w:hAnsi="Times New Roman"/>
                <w:b/>
                <w:color w:val="000000" w:themeColor="text1"/>
                <w:szCs w:val="21"/>
              </w:rPr>
            </w:pPr>
            <w:r w:rsidRPr="00616CA9">
              <w:rPr>
                <w:rFonts w:ascii="Times New Roman" w:eastAsia="仿宋_GB2312" w:hAnsi="Times New Roman"/>
                <w:b/>
                <w:color w:val="000000" w:themeColor="text1"/>
                <w:szCs w:val="21"/>
              </w:rPr>
              <w:t>（比上年）</w:t>
            </w:r>
          </w:p>
        </w:tc>
      </w:tr>
      <w:tr w:rsidR="00FD7711" w:rsidRPr="00616CA9" w:rsidTr="008D3A25">
        <w:trPr>
          <w:trHeight w:val="247"/>
        </w:trPr>
        <w:tc>
          <w:tcPr>
            <w:tcW w:w="4286" w:type="dxa"/>
            <w:gridSpan w:val="2"/>
            <w:vMerge/>
            <w:tcBorders>
              <w:top w:val="single" w:sz="4" w:space="0" w:color="000000"/>
              <w:left w:val="single" w:sz="4" w:space="0" w:color="000000"/>
              <w:bottom w:val="single" w:sz="4" w:space="0" w:color="000000"/>
              <w:right w:val="single" w:sz="4" w:space="0" w:color="000000"/>
            </w:tcBorders>
            <w:vAlign w:val="center"/>
          </w:tcPr>
          <w:p w:rsidR="00FD7711" w:rsidRPr="00616CA9" w:rsidRDefault="00FD7711" w:rsidP="00077D8F">
            <w:pPr>
              <w:ind w:firstLine="420"/>
              <w:jc w:val="center"/>
              <w:rPr>
                <w:rFonts w:ascii="Times New Roman" w:eastAsia="仿宋_GB2312" w:hAnsi="Times New Roman"/>
                <w:color w:val="000000" w:themeColor="text1"/>
                <w:szCs w:val="21"/>
              </w:rPr>
            </w:pPr>
          </w:p>
        </w:tc>
        <w:tc>
          <w:tcPr>
            <w:tcW w:w="1560" w:type="dxa"/>
            <w:tcBorders>
              <w:right w:val="single" w:sz="4" w:space="0" w:color="000000"/>
            </w:tcBorders>
            <w:vAlign w:val="center"/>
          </w:tcPr>
          <w:p w:rsidR="00FD7711" w:rsidRPr="00616CA9" w:rsidRDefault="00FD7711" w:rsidP="007C4C19">
            <w:pPr>
              <w:spacing w:line="360" w:lineRule="exact"/>
              <w:jc w:val="center"/>
              <w:textAlignment w:val="center"/>
              <w:rPr>
                <w:rFonts w:ascii="Times New Roman" w:eastAsia="仿宋_GB2312" w:hAnsi="Times New Roman"/>
                <w:b/>
                <w:color w:val="000000" w:themeColor="text1"/>
                <w:szCs w:val="21"/>
              </w:rPr>
            </w:pPr>
            <w:r w:rsidRPr="00616CA9">
              <w:rPr>
                <w:rFonts w:ascii="Times New Roman" w:eastAsia="仿宋_GB2312" w:hAnsi="Times New Roman"/>
                <w:b/>
                <w:color w:val="000000" w:themeColor="text1"/>
                <w:szCs w:val="21"/>
              </w:rPr>
              <w:t>年度预期目标</w:t>
            </w:r>
          </w:p>
        </w:tc>
        <w:tc>
          <w:tcPr>
            <w:tcW w:w="1876" w:type="dxa"/>
            <w:tcBorders>
              <w:right w:val="single" w:sz="4" w:space="0" w:color="000000"/>
            </w:tcBorders>
            <w:vAlign w:val="center"/>
          </w:tcPr>
          <w:p w:rsidR="00FD7711" w:rsidRPr="00616CA9" w:rsidRDefault="00FD7711" w:rsidP="007C4C19">
            <w:pPr>
              <w:spacing w:line="360" w:lineRule="exact"/>
              <w:ind w:leftChars="-6" w:hangingChars="6" w:hanging="13"/>
              <w:jc w:val="center"/>
              <w:textAlignment w:val="center"/>
              <w:rPr>
                <w:rFonts w:ascii="Times New Roman" w:eastAsia="仿宋_GB2312" w:hAnsi="Times New Roman"/>
                <w:b/>
                <w:color w:val="000000" w:themeColor="text1"/>
                <w:szCs w:val="21"/>
              </w:rPr>
            </w:pPr>
            <w:r w:rsidRPr="00616CA9">
              <w:rPr>
                <w:rFonts w:ascii="Times New Roman" w:eastAsia="仿宋_GB2312" w:hAnsi="Times New Roman"/>
                <w:b/>
                <w:color w:val="000000" w:themeColor="text1"/>
                <w:szCs w:val="21"/>
              </w:rPr>
              <w:t>预计完成情况</w:t>
            </w:r>
          </w:p>
        </w:tc>
        <w:tc>
          <w:tcPr>
            <w:tcW w:w="1384" w:type="dxa"/>
            <w:vMerge/>
            <w:tcBorders>
              <w:right w:val="single" w:sz="4" w:space="0" w:color="000000"/>
            </w:tcBorders>
            <w:vAlign w:val="center"/>
          </w:tcPr>
          <w:p w:rsidR="00FD7711" w:rsidRPr="00616CA9" w:rsidRDefault="00FD7711" w:rsidP="00077D8F">
            <w:pPr>
              <w:ind w:leftChars="-6" w:hangingChars="6" w:hanging="13"/>
              <w:jc w:val="center"/>
              <w:textAlignment w:val="center"/>
              <w:rPr>
                <w:rFonts w:ascii="Times New Roman" w:eastAsia="仿宋_GB2312" w:hAnsi="Times New Roman"/>
                <w:b/>
                <w:color w:val="000000" w:themeColor="text1"/>
                <w:szCs w:val="21"/>
              </w:rPr>
            </w:pPr>
          </w:p>
        </w:tc>
      </w:tr>
      <w:tr w:rsidR="00FD7711" w:rsidRPr="00616CA9" w:rsidTr="008D3A25">
        <w:trPr>
          <w:trHeight w:val="382"/>
        </w:trPr>
        <w:tc>
          <w:tcPr>
            <w:tcW w:w="4286" w:type="dxa"/>
            <w:gridSpan w:val="2"/>
            <w:vMerge/>
            <w:tcBorders>
              <w:top w:val="single" w:sz="4" w:space="0" w:color="000000"/>
              <w:left w:val="single" w:sz="4" w:space="0" w:color="000000"/>
              <w:bottom w:val="single" w:sz="4" w:space="0" w:color="000000"/>
              <w:right w:val="single" w:sz="4" w:space="0" w:color="000000"/>
            </w:tcBorders>
            <w:vAlign w:val="center"/>
          </w:tcPr>
          <w:p w:rsidR="00FD7711" w:rsidRPr="00616CA9" w:rsidRDefault="00FD7711" w:rsidP="00077D8F">
            <w:pPr>
              <w:ind w:firstLine="420"/>
              <w:jc w:val="center"/>
              <w:rPr>
                <w:rFonts w:ascii="Times New Roman" w:eastAsia="仿宋_GB2312" w:hAnsi="Times New Roman"/>
                <w:color w:val="000000" w:themeColor="text1"/>
                <w:szCs w:val="21"/>
              </w:rPr>
            </w:pPr>
          </w:p>
        </w:tc>
        <w:tc>
          <w:tcPr>
            <w:tcW w:w="1560" w:type="dxa"/>
            <w:tcBorders>
              <w:bottom w:val="single" w:sz="4" w:space="0" w:color="000000"/>
              <w:right w:val="single" w:sz="4" w:space="0" w:color="000000"/>
            </w:tcBorders>
            <w:vAlign w:val="center"/>
          </w:tcPr>
          <w:p w:rsidR="00FD7711" w:rsidRPr="00616CA9" w:rsidRDefault="00FD7711" w:rsidP="007C4C19">
            <w:pPr>
              <w:spacing w:line="360" w:lineRule="exact"/>
              <w:jc w:val="center"/>
              <w:textAlignment w:val="center"/>
              <w:rPr>
                <w:rFonts w:ascii="Times New Roman" w:eastAsia="仿宋_GB2312" w:hAnsi="Times New Roman"/>
                <w:b/>
                <w:color w:val="000000" w:themeColor="text1"/>
                <w:szCs w:val="21"/>
              </w:rPr>
            </w:pPr>
            <w:r w:rsidRPr="00616CA9">
              <w:rPr>
                <w:rFonts w:ascii="Times New Roman" w:eastAsia="仿宋_GB2312" w:hAnsi="Times New Roman"/>
                <w:b/>
                <w:color w:val="000000" w:themeColor="text1"/>
                <w:szCs w:val="21"/>
              </w:rPr>
              <w:t>（比上年）</w:t>
            </w:r>
          </w:p>
        </w:tc>
        <w:tc>
          <w:tcPr>
            <w:tcW w:w="1876" w:type="dxa"/>
            <w:tcBorders>
              <w:bottom w:val="single" w:sz="4" w:space="0" w:color="000000"/>
              <w:right w:val="single" w:sz="4" w:space="0" w:color="000000"/>
            </w:tcBorders>
            <w:vAlign w:val="center"/>
          </w:tcPr>
          <w:p w:rsidR="00FD7711" w:rsidRPr="00616CA9" w:rsidRDefault="00FD7711" w:rsidP="007C4C19">
            <w:pPr>
              <w:spacing w:line="360" w:lineRule="exact"/>
              <w:ind w:leftChars="-6" w:hangingChars="6" w:hanging="13"/>
              <w:jc w:val="center"/>
              <w:textAlignment w:val="center"/>
              <w:rPr>
                <w:rFonts w:ascii="Times New Roman" w:eastAsia="仿宋_GB2312" w:hAnsi="Times New Roman"/>
                <w:b/>
                <w:color w:val="000000" w:themeColor="text1"/>
                <w:szCs w:val="21"/>
              </w:rPr>
            </w:pPr>
            <w:r w:rsidRPr="00616CA9">
              <w:rPr>
                <w:rFonts w:ascii="Times New Roman" w:eastAsia="仿宋_GB2312" w:hAnsi="Times New Roman"/>
                <w:b/>
                <w:color w:val="000000" w:themeColor="text1"/>
                <w:szCs w:val="21"/>
              </w:rPr>
              <w:t>（比上年）</w:t>
            </w:r>
          </w:p>
        </w:tc>
        <w:tc>
          <w:tcPr>
            <w:tcW w:w="1384" w:type="dxa"/>
            <w:vMerge/>
            <w:tcBorders>
              <w:right w:val="single" w:sz="4" w:space="0" w:color="000000"/>
            </w:tcBorders>
            <w:vAlign w:val="center"/>
          </w:tcPr>
          <w:p w:rsidR="00FD7711" w:rsidRPr="00616CA9" w:rsidRDefault="00FD7711" w:rsidP="00077D8F">
            <w:pPr>
              <w:ind w:leftChars="-6" w:hangingChars="6" w:hanging="13"/>
              <w:rPr>
                <w:rFonts w:ascii="Times New Roman" w:eastAsia="仿宋_GB2312" w:hAnsi="Times New Roman"/>
                <w:b/>
                <w:color w:val="000000" w:themeColor="text1"/>
                <w:szCs w:val="21"/>
              </w:rPr>
            </w:pPr>
          </w:p>
        </w:tc>
      </w:tr>
      <w:tr w:rsidR="00FD7711" w:rsidRPr="00616CA9" w:rsidTr="006B391E">
        <w:trPr>
          <w:trHeight w:hRule="exact" w:val="661"/>
        </w:trPr>
        <w:tc>
          <w:tcPr>
            <w:tcW w:w="4286" w:type="dxa"/>
            <w:gridSpan w:val="2"/>
            <w:tcBorders>
              <w:left w:val="single" w:sz="4" w:space="0" w:color="000000"/>
              <w:bottom w:val="single" w:sz="4" w:space="0" w:color="000000"/>
              <w:right w:val="single" w:sz="4" w:space="0" w:color="000000"/>
            </w:tcBorders>
            <w:vAlign w:val="center"/>
          </w:tcPr>
          <w:p w:rsidR="00FD7711" w:rsidRPr="00616CA9" w:rsidRDefault="00FD7711" w:rsidP="00077D8F">
            <w:pP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1.</w:t>
            </w:r>
            <w:r w:rsidRPr="00616CA9">
              <w:rPr>
                <w:rFonts w:ascii="Times New Roman" w:eastAsia="仿宋_GB2312" w:hAnsi="Times New Roman"/>
                <w:color w:val="000000" w:themeColor="text1"/>
                <w:szCs w:val="21"/>
              </w:rPr>
              <w:t>地区生产总值</w:t>
            </w:r>
          </w:p>
        </w:tc>
        <w:tc>
          <w:tcPr>
            <w:tcW w:w="1560" w:type="dxa"/>
            <w:tcBorders>
              <w:bottom w:val="single" w:sz="4" w:space="0" w:color="000000"/>
              <w:right w:val="single" w:sz="4" w:space="0" w:color="000000"/>
            </w:tcBorders>
            <w:vAlign w:val="center"/>
          </w:tcPr>
          <w:p w:rsidR="00FD7711" w:rsidRPr="00616CA9" w:rsidRDefault="00FD7711" w:rsidP="00077D8F">
            <w:pPr>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+7%</w:t>
            </w:r>
          </w:p>
        </w:tc>
        <w:tc>
          <w:tcPr>
            <w:tcW w:w="1876" w:type="dxa"/>
            <w:tcBorders>
              <w:bottom w:val="single" w:sz="4" w:space="0" w:color="000000"/>
            </w:tcBorders>
            <w:vAlign w:val="center"/>
          </w:tcPr>
          <w:p w:rsidR="00FD7711" w:rsidRPr="00616CA9" w:rsidRDefault="00FD7711" w:rsidP="00077D8F">
            <w:pPr>
              <w:ind w:leftChars="-6" w:hangingChars="6" w:hanging="13"/>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1330</w:t>
            </w:r>
            <w:r w:rsidRPr="00616CA9">
              <w:rPr>
                <w:rFonts w:ascii="Times New Roman" w:eastAsia="仿宋_GB2312" w:hAnsi="Times New Roman"/>
                <w:color w:val="000000" w:themeColor="text1"/>
                <w:szCs w:val="21"/>
              </w:rPr>
              <w:t>亿元</w:t>
            </w:r>
          </w:p>
          <w:p w:rsidR="00FD7711" w:rsidRPr="00616CA9" w:rsidRDefault="00FD7711" w:rsidP="00077D8F">
            <w:pPr>
              <w:ind w:leftChars="-6" w:hangingChars="6" w:hanging="13"/>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w:t>
            </w:r>
            <w:r w:rsidRPr="00616CA9">
              <w:rPr>
                <w:rFonts w:ascii="Times New Roman" w:eastAsia="仿宋_GB2312" w:hAnsi="Times New Roman"/>
                <w:color w:val="000000" w:themeColor="text1"/>
                <w:szCs w:val="21"/>
              </w:rPr>
              <w:t>+7%</w:t>
            </w:r>
            <w:r w:rsidRPr="00616CA9">
              <w:rPr>
                <w:rFonts w:ascii="Times New Roman" w:eastAsia="仿宋_GB2312" w:hAnsi="Times New Roman"/>
                <w:color w:val="000000" w:themeColor="text1"/>
                <w:szCs w:val="21"/>
              </w:rPr>
              <w:t>）</w:t>
            </w:r>
          </w:p>
        </w:tc>
        <w:tc>
          <w:tcPr>
            <w:tcW w:w="1384" w:type="dxa"/>
            <w:tcBorders>
              <w:top w:val="single" w:sz="4" w:space="0" w:color="000000"/>
              <w:left w:val="single" w:sz="4" w:space="0" w:color="000000"/>
              <w:bottom w:val="single" w:sz="4" w:space="0" w:color="000000"/>
              <w:right w:val="single" w:sz="4" w:space="0" w:color="000000"/>
            </w:tcBorders>
            <w:vAlign w:val="center"/>
          </w:tcPr>
          <w:p w:rsidR="00FD7711" w:rsidRPr="00616CA9" w:rsidRDefault="00FD7711" w:rsidP="00077D8F">
            <w:pPr>
              <w:ind w:leftChars="-6" w:hangingChars="6" w:hanging="13"/>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+6.5%</w:t>
            </w:r>
            <w:r w:rsidRPr="00616CA9">
              <w:rPr>
                <w:rFonts w:ascii="Times New Roman" w:eastAsia="仿宋_GB2312" w:hAnsi="Times New Roman"/>
                <w:color w:val="000000" w:themeColor="text1"/>
                <w:szCs w:val="21"/>
              </w:rPr>
              <w:t>左右</w:t>
            </w:r>
          </w:p>
        </w:tc>
      </w:tr>
      <w:tr w:rsidR="00FD7711" w:rsidRPr="00616CA9" w:rsidTr="008D3A25">
        <w:trPr>
          <w:trHeight w:hRule="exact" w:val="605"/>
        </w:trPr>
        <w:tc>
          <w:tcPr>
            <w:tcW w:w="4286" w:type="dxa"/>
            <w:gridSpan w:val="2"/>
            <w:tcBorders>
              <w:left w:val="single" w:sz="4" w:space="0" w:color="000000"/>
              <w:bottom w:val="single" w:sz="4" w:space="0" w:color="000000"/>
              <w:right w:val="single" w:sz="4" w:space="0" w:color="000000"/>
            </w:tcBorders>
            <w:vAlign w:val="center"/>
          </w:tcPr>
          <w:p w:rsidR="00FD7711" w:rsidRPr="00616CA9" w:rsidRDefault="00FD7711" w:rsidP="00077D8F">
            <w:pP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 xml:space="preserve">  </w:t>
            </w:r>
            <w:r w:rsidRPr="00616CA9">
              <w:rPr>
                <w:rFonts w:ascii="Times New Roman" w:eastAsia="仿宋_GB2312" w:hAnsi="Times New Roman"/>
                <w:color w:val="000000" w:themeColor="text1"/>
                <w:szCs w:val="21"/>
              </w:rPr>
              <w:t>其中：服务业增加值占比</w:t>
            </w:r>
          </w:p>
        </w:tc>
        <w:tc>
          <w:tcPr>
            <w:tcW w:w="1560" w:type="dxa"/>
            <w:tcBorders>
              <w:bottom w:val="single" w:sz="4" w:space="0" w:color="000000"/>
              <w:right w:val="single" w:sz="4" w:space="0" w:color="000000"/>
            </w:tcBorders>
            <w:vAlign w:val="center"/>
          </w:tcPr>
          <w:p w:rsidR="00FD7711" w:rsidRPr="00616CA9" w:rsidRDefault="00FD7711" w:rsidP="00077D8F">
            <w:pPr>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47%</w:t>
            </w:r>
            <w:r w:rsidRPr="00616CA9">
              <w:rPr>
                <w:rFonts w:ascii="Times New Roman" w:eastAsia="仿宋_GB2312" w:hAnsi="Times New Roman"/>
                <w:color w:val="000000" w:themeColor="text1"/>
                <w:szCs w:val="21"/>
              </w:rPr>
              <w:t>左右</w:t>
            </w:r>
          </w:p>
        </w:tc>
        <w:tc>
          <w:tcPr>
            <w:tcW w:w="1876" w:type="dxa"/>
            <w:tcBorders>
              <w:bottom w:val="single" w:sz="4" w:space="0" w:color="000000"/>
              <w:right w:val="single" w:sz="4" w:space="0" w:color="000000"/>
            </w:tcBorders>
            <w:vAlign w:val="center"/>
          </w:tcPr>
          <w:p w:rsidR="00FD7711" w:rsidRPr="00616CA9" w:rsidRDefault="00FD7711" w:rsidP="00077D8F">
            <w:pPr>
              <w:ind w:leftChars="-6" w:hangingChars="6" w:hanging="13"/>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47%</w:t>
            </w:r>
          </w:p>
          <w:p w:rsidR="00FD7711" w:rsidRPr="00616CA9" w:rsidRDefault="00FD7711" w:rsidP="00077D8F">
            <w:pPr>
              <w:ind w:leftChars="-6" w:hangingChars="6" w:hanging="13"/>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+0.5</w:t>
            </w:r>
            <w:r w:rsidRPr="00616CA9">
              <w:rPr>
                <w:rFonts w:ascii="Times New Roman" w:eastAsia="仿宋_GB2312" w:hAnsi="Times New Roman"/>
                <w:color w:val="000000" w:themeColor="text1"/>
                <w:szCs w:val="21"/>
              </w:rPr>
              <w:t>个百分点</w:t>
            </w:r>
          </w:p>
        </w:tc>
        <w:tc>
          <w:tcPr>
            <w:tcW w:w="1384" w:type="dxa"/>
            <w:tcBorders>
              <w:bottom w:val="single" w:sz="4" w:space="0" w:color="000000"/>
              <w:right w:val="single" w:sz="4" w:space="0" w:color="000000"/>
            </w:tcBorders>
            <w:vAlign w:val="center"/>
          </w:tcPr>
          <w:p w:rsidR="00FD7711" w:rsidRPr="00616CA9" w:rsidRDefault="00FD7711" w:rsidP="00077D8F">
            <w:pPr>
              <w:ind w:leftChars="-6" w:hangingChars="6" w:hanging="13"/>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w:t>
            </w:r>
          </w:p>
        </w:tc>
      </w:tr>
      <w:tr w:rsidR="00FD7711" w:rsidRPr="00616CA9" w:rsidTr="006B391E">
        <w:trPr>
          <w:trHeight w:hRule="exact" w:val="626"/>
        </w:trPr>
        <w:tc>
          <w:tcPr>
            <w:tcW w:w="4286" w:type="dxa"/>
            <w:gridSpan w:val="2"/>
            <w:tcBorders>
              <w:left w:val="single" w:sz="4" w:space="0" w:color="000000"/>
              <w:bottom w:val="single" w:sz="4" w:space="0" w:color="000000"/>
              <w:right w:val="single" w:sz="4" w:space="0" w:color="000000"/>
            </w:tcBorders>
            <w:vAlign w:val="center"/>
          </w:tcPr>
          <w:p w:rsidR="00FD7711" w:rsidRPr="00616CA9" w:rsidRDefault="00FD7711" w:rsidP="00077D8F">
            <w:pP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2.</w:t>
            </w:r>
            <w:r w:rsidRPr="00616CA9">
              <w:rPr>
                <w:rStyle w:val="font81"/>
                <w:rFonts w:ascii="Times New Roman" w:hAnsi="Times New Roman" w:cs="Times New Roman" w:hint="default"/>
                <w:color w:val="000000" w:themeColor="text1"/>
              </w:rPr>
              <w:t>一般公共预算收入</w:t>
            </w:r>
          </w:p>
        </w:tc>
        <w:tc>
          <w:tcPr>
            <w:tcW w:w="1560" w:type="dxa"/>
            <w:tcBorders>
              <w:bottom w:val="single" w:sz="4" w:space="0" w:color="000000"/>
              <w:right w:val="single" w:sz="4" w:space="0" w:color="000000"/>
            </w:tcBorders>
            <w:vAlign w:val="center"/>
          </w:tcPr>
          <w:p w:rsidR="00FD7711" w:rsidRPr="00616CA9" w:rsidRDefault="00FD7711" w:rsidP="00077D8F">
            <w:pPr>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+8%</w:t>
            </w:r>
          </w:p>
        </w:tc>
        <w:tc>
          <w:tcPr>
            <w:tcW w:w="1876" w:type="dxa"/>
            <w:tcBorders>
              <w:bottom w:val="single" w:sz="4" w:space="0" w:color="000000"/>
              <w:right w:val="single" w:sz="4" w:space="0" w:color="000000"/>
            </w:tcBorders>
            <w:vAlign w:val="center"/>
          </w:tcPr>
          <w:p w:rsidR="00FD7711" w:rsidRPr="00616CA9" w:rsidRDefault="00FD7711" w:rsidP="00077D8F">
            <w:pPr>
              <w:ind w:leftChars="-6" w:hangingChars="6" w:hanging="13"/>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155</w:t>
            </w:r>
            <w:r w:rsidRPr="00616CA9">
              <w:rPr>
                <w:rFonts w:ascii="Times New Roman" w:eastAsia="仿宋_GB2312" w:hAnsi="Times New Roman"/>
                <w:color w:val="000000" w:themeColor="text1"/>
                <w:szCs w:val="21"/>
              </w:rPr>
              <w:t>亿元</w:t>
            </w:r>
          </w:p>
          <w:p w:rsidR="00FD7711" w:rsidRPr="00616CA9" w:rsidRDefault="00FD7711" w:rsidP="00077D8F">
            <w:pPr>
              <w:ind w:leftChars="-6" w:hangingChars="6" w:hanging="13"/>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w:t>
            </w:r>
            <w:r w:rsidRPr="00616CA9">
              <w:rPr>
                <w:rFonts w:ascii="Times New Roman" w:eastAsia="仿宋_GB2312" w:hAnsi="Times New Roman"/>
                <w:color w:val="000000" w:themeColor="text1"/>
                <w:szCs w:val="21"/>
              </w:rPr>
              <w:t>+10%</w:t>
            </w:r>
            <w:r w:rsidRPr="00616CA9">
              <w:rPr>
                <w:rFonts w:ascii="Times New Roman" w:eastAsia="仿宋_GB2312" w:hAnsi="Times New Roman"/>
                <w:color w:val="000000" w:themeColor="text1"/>
                <w:szCs w:val="21"/>
              </w:rPr>
              <w:t>）</w:t>
            </w:r>
          </w:p>
        </w:tc>
        <w:tc>
          <w:tcPr>
            <w:tcW w:w="1384" w:type="dxa"/>
            <w:tcBorders>
              <w:bottom w:val="single" w:sz="4" w:space="0" w:color="000000"/>
              <w:right w:val="single" w:sz="4" w:space="0" w:color="000000"/>
            </w:tcBorders>
            <w:vAlign w:val="center"/>
          </w:tcPr>
          <w:p w:rsidR="00FD7711" w:rsidRPr="00616CA9" w:rsidRDefault="00FD7711" w:rsidP="00077D8F">
            <w:pPr>
              <w:ind w:leftChars="-6" w:hangingChars="6" w:hanging="13"/>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+8%</w:t>
            </w:r>
            <w:r w:rsidRPr="00616CA9">
              <w:rPr>
                <w:rFonts w:ascii="Times New Roman" w:eastAsia="仿宋_GB2312" w:hAnsi="Times New Roman"/>
                <w:color w:val="000000" w:themeColor="text1"/>
                <w:szCs w:val="21"/>
              </w:rPr>
              <w:t>左右</w:t>
            </w:r>
          </w:p>
        </w:tc>
      </w:tr>
      <w:tr w:rsidR="00FD7711" w:rsidRPr="00616CA9" w:rsidTr="008D3A25">
        <w:trPr>
          <w:trHeight w:hRule="exact" w:val="697"/>
        </w:trPr>
        <w:tc>
          <w:tcPr>
            <w:tcW w:w="4286" w:type="dxa"/>
            <w:gridSpan w:val="2"/>
            <w:tcBorders>
              <w:left w:val="single" w:sz="4" w:space="0" w:color="000000"/>
              <w:bottom w:val="single" w:sz="4" w:space="0" w:color="000000"/>
              <w:right w:val="single" w:sz="4" w:space="0" w:color="000000"/>
            </w:tcBorders>
            <w:vAlign w:val="center"/>
          </w:tcPr>
          <w:p w:rsidR="00FD7711" w:rsidRPr="00616CA9" w:rsidRDefault="00FD7711" w:rsidP="00077D8F">
            <w:pP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3.</w:t>
            </w:r>
            <w:r w:rsidRPr="00616CA9">
              <w:rPr>
                <w:rFonts w:ascii="Times New Roman" w:eastAsia="仿宋_GB2312" w:hAnsi="Times New Roman"/>
                <w:color w:val="000000" w:themeColor="text1"/>
                <w:szCs w:val="21"/>
              </w:rPr>
              <w:t>全社会固定资产投资</w:t>
            </w:r>
          </w:p>
        </w:tc>
        <w:tc>
          <w:tcPr>
            <w:tcW w:w="1560" w:type="dxa"/>
            <w:tcBorders>
              <w:bottom w:val="single" w:sz="4" w:space="0" w:color="000000"/>
              <w:right w:val="single" w:sz="4" w:space="0" w:color="000000"/>
            </w:tcBorders>
            <w:vAlign w:val="center"/>
          </w:tcPr>
          <w:p w:rsidR="00FD7711" w:rsidRPr="00616CA9" w:rsidRDefault="00FD7711" w:rsidP="00077D8F">
            <w:pPr>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持平（新口径）</w:t>
            </w:r>
          </w:p>
        </w:tc>
        <w:tc>
          <w:tcPr>
            <w:tcW w:w="1876" w:type="dxa"/>
            <w:tcBorders>
              <w:bottom w:val="single" w:sz="4" w:space="0" w:color="000000"/>
              <w:right w:val="single" w:sz="4" w:space="0" w:color="000000"/>
            </w:tcBorders>
            <w:vAlign w:val="center"/>
          </w:tcPr>
          <w:p w:rsidR="00FD7711" w:rsidRPr="00616CA9" w:rsidRDefault="00FD7711" w:rsidP="00077D8F">
            <w:pPr>
              <w:ind w:leftChars="-6" w:hangingChars="6" w:hanging="13"/>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367</w:t>
            </w:r>
            <w:r w:rsidRPr="00616CA9">
              <w:rPr>
                <w:rFonts w:ascii="Times New Roman" w:eastAsia="仿宋_GB2312" w:hAnsi="Times New Roman"/>
                <w:color w:val="000000" w:themeColor="text1"/>
                <w:szCs w:val="21"/>
              </w:rPr>
              <w:t>亿元</w:t>
            </w:r>
          </w:p>
          <w:p w:rsidR="00FD7711" w:rsidRPr="00616CA9" w:rsidRDefault="00FD7711" w:rsidP="00077D8F">
            <w:pPr>
              <w:ind w:leftChars="-6" w:hangingChars="6" w:hanging="13"/>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w:t>
            </w:r>
            <w:r w:rsidRPr="00616CA9">
              <w:rPr>
                <w:rFonts w:ascii="Times New Roman" w:eastAsia="仿宋_GB2312" w:hAnsi="Times New Roman"/>
                <w:color w:val="000000" w:themeColor="text1"/>
                <w:szCs w:val="21"/>
              </w:rPr>
              <w:t>+4</w:t>
            </w:r>
            <w:r w:rsidR="00F526CC" w:rsidRPr="00616CA9">
              <w:rPr>
                <w:rFonts w:ascii="Times New Roman" w:eastAsia="仿宋_GB2312" w:hAnsi="Times New Roman"/>
                <w:color w:val="000000" w:themeColor="text1"/>
                <w:szCs w:val="21"/>
              </w:rPr>
              <w:t>.3</w:t>
            </w:r>
            <w:r w:rsidRPr="00616CA9">
              <w:rPr>
                <w:rFonts w:ascii="Times New Roman" w:eastAsia="仿宋_GB2312" w:hAnsi="Times New Roman"/>
                <w:color w:val="000000" w:themeColor="text1"/>
                <w:szCs w:val="21"/>
              </w:rPr>
              <w:t>%</w:t>
            </w:r>
            <w:r w:rsidRPr="00616CA9">
              <w:rPr>
                <w:rFonts w:ascii="Times New Roman" w:eastAsia="仿宋_GB2312" w:hAnsi="Times New Roman"/>
                <w:color w:val="000000" w:themeColor="text1"/>
                <w:szCs w:val="21"/>
              </w:rPr>
              <w:t>）</w:t>
            </w:r>
          </w:p>
        </w:tc>
        <w:tc>
          <w:tcPr>
            <w:tcW w:w="1384" w:type="dxa"/>
            <w:tcBorders>
              <w:bottom w:val="single" w:sz="4" w:space="0" w:color="000000"/>
              <w:right w:val="single" w:sz="4" w:space="0" w:color="000000"/>
            </w:tcBorders>
            <w:vAlign w:val="center"/>
          </w:tcPr>
          <w:p w:rsidR="00FD7711" w:rsidRPr="00616CA9" w:rsidRDefault="00FD7711" w:rsidP="00077D8F">
            <w:pPr>
              <w:ind w:leftChars="-6" w:hangingChars="6" w:hanging="13"/>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保持稳定</w:t>
            </w:r>
          </w:p>
        </w:tc>
      </w:tr>
      <w:tr w:rsidR="00FD7711" w:rsidRPr="00616CA9" w:rsidTr="008D3A25">
        <w:trPr>
          <w:trHeight w:hRule="exact" w:val="680"/>
        </w:trPr>
        <w:tc>
          <w:tcPr>
            <w:tcW w:w="4286" w:type="dxa"/>
            <w:gridSpan w:val="2"/>
            <w:tcBorders>
              <w:left w:val="single" w:sz="4" w:space="0" w:color="000000"/>
              <w:bottom w:val="single" w:sz="4" w:space="0" w:color="000000"/>
              <w:right w:val="single" w:sz="4" w:space="0" w:color="000000"/>
            </w:tcBorders>
            <w:vAlign w:val="center"/>
          </w:tcPr>
          <w:p w:rsidR="00FD7711" w:rsidRPr="00616CA9" w:rsidRDefault="00FD7711" w:rsidP="00077D8F">
            <w:pP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4.</w:t>
            </w:r>
            <w:r w:rsidRPr="00616CA9">
              <w:rPr>
                <w:rStyle w:val="font81"/>
                <w:rFonts w:ascii="Times New Roman" w:hAnsi="Times New Roman" w:cs="Times New Roman" w:hint="default"/>
                <w:color w:val="000000" w:themeColor="text1"/>
              </w:rPr>
              <w:t>新兴产业产值占规模以上工业产值比重</w:t>
            </w:r>
          </w:p>
        </w:tc>
        <w:tc>
          <w:tcPr>
            <w:tcW w:w="1560" w:type="dxa"/>
            <w:tcBorders>
              <w:bottom w:val="single" w:sz="4" w:space="0" w:color="000000"/>
              <w:right w:val="single" w:sz="4" w:space="0" w:color="000000"/>
            </w:tcBorders>
            <w:vAlign w:val="center"/>
          </w:tcPr>
          <w:p w:rsidR="00FD7711" w:rsidRPr="00616CA9" w:rsidRDefault="00FD7711" w:rsidP="00077D8F">
            <w:pPr>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54.5%</w:t>
            </w:r>
          </w:p>
        </w:tc>
        <w:tc>
          <w:tcPr>
            <w:tcW w:w="1876" w:type="dxa"/>
            <w:tcBorders>
              <w:bottom w:val="single" w:sz="4" w:space="0" w:color="000000"/>
              <w:right w:val="single" w:sz="4" w:space="0" w:color="000000"/>
            </w:tcBorders>
            <w:vAlign w:val="center"/>
          </w:tcPr>
          <w:p w:rsidR="00FD7711" w:rsidRPr="00616CA9" w:rsidRDefault="00FD7711" w:rsidP="00077D8F">
            <w:pPr>
              <w:ind w:leftChars="-6" w:hangingChars="6" w:hanging="13"/>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55.5%</w:t>
            </w:r>
          </w:p>
          <w:p w:rsidR="00FD7711" w:rsidRPr="00616CA9" w:rsidRDefault="00FD7711" w:rsidP="00077D8F">
            <w:pPr>
              <w:ind w:leftChars="-6" w:hangingChars="6" w:hanging="13"/>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w:t>
            </w:r>
            <w:r w:rsidRPr="00616CA9">
              <w:rPr>
                <w:rFonts w:ascii="Times New Roman" w:eastAsia="仿宋_GB2312" w:hAnsi="Times New Roman"/>
                <w:color w:val="000000" w:themeColor="text1"/>
                <w:szCs w:val="21"/>
              </w:rPr>
              <w:t>+1</w:t>
            </w:r>
            <w:r w:rsidRPr="00616CA9">
              <w:rPr>
                <w:rFonts w:ascii="Times New Roman" w:eastAsia="仿宋_GB2312" w:hAnsi="Times New Roman"/>
                <w:color w:val="000000" w:themeColor="text1"/>
                <w:szCs w:val="21"/>
              </w:rPr>
              <w:t>个百分点）</w:t>
            </w:r>
          </w:p>
        </w:tc>
        <w:tc>
          <w:tcPr>
            <w:tcW w:w="1384" w:type="dxa"/>
            <w:tcBorders>
              <w:bottom w:val="single" w:sz="4" w:space="0" w:color="000000"/>
              <w:right w:val="single" w:sz="4" w:space="0" w:color="000000"/>
            </w:tcBorders>
            <w:vAlign w:val="center"/>
          </w:tcPr>
          <w:p w:rsidR="00FD7711" w:rsidRPr="00616CA9" w:rsidRDefault="00FD7711" w:rsidP="00077D8F">
            <w:pPr>
              <w:ind w:leftChars="-6" w:hangingChars="6" w:hanging="13"/>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保持稳定</w:t>
            </w:r>
          </w:p>
        </w:tc>
      </w:tr>
      <w:tr w:rsidR="00FD7711" w:rsidRPr="00616CA9" w:rsidTr="006B391E">
        <w:trPr>
          <w:trHeight w:hRule="exact" w:val="713"/>
        </w:trPr>
        <w:tc>
          <w:tcPr>
            <w:tcW w:w="4286" w:type="dxa"/>
            <w:gridSpan w:val="2"/>
            <w:tcBorders>
              <w:left w:val="single" w:sz="4" w:space="0" w:color="000000"/>
              <w:bottom w:val="single" w:sz="4" w:space="0" w:color="000000"/>
              <w:right w:val="single" w:sz="4" w:space="0" w:color="000000"/>
            </w:tcBorders>
            <w:vAlign w:val="center"/>
          </w:tcPr>
          <w:p w:rsidR="00FD7711" w:rsidRPr="00616CA9" w:rsidRDefault="00FD7711" w:rsidP="00077D8F">
            <w:pP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5.</w:t>
            </w:r>
            <w:r w:rsidRPr="00616CA9">
              <w:rPr>
                <w:rStyle w:val="font81"/>
                <w:rFonts w:ascii="Times New Roman" w:hAnsi="Times New Roman" w:cs="Times New Roman" w:hint="default"/>
                <w:color w:val="000000" w:themeColor="text1"/>
              </w:rPr>
              <w:t>高新技术产业产值占规模以上工业产值比重</w:t>
            </w:r>
          </w:p>
        </w:tc>
        <w:tc>
          <w:tcPr>
            <w:tcW w:w="1560" w:type="dxa"/>
            <w:tcBorders>
              <w:bottom w:val="single" w:sz="4" w:space="0" w:color="000000"/>
              <w:right w:val="single" w:sz="4" w:space="0" w:color="000000"/>
            </w:tcBorders>
            <w:vAlign w:val="center"/>
          </w:tcPr>
          <w:p w:rsidR="00FD7711" w:rsidRPr="00616CA9" w:rsidRDefault="00FD7711" w:rsidP="00077D8F">
            <w:pPr>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45.6%</w:t>
            </w:r>
          </w:p>
        </w:tc>
        <w:tc>
          <w:tcPr>
            <w:tcW w:w="1876" w:type="dxa"/>
            <w:tcBorders>
              <w:bottom w:val="single" w:sz="4" w:space="0" w:color="000000"/>
              <w:right w:val="single" w:sz="4" w:space="0" w:color="000000"/>
            </w:tcBorders>
            <w:vAlign w:val="center"/>
          </w:tcPr>
          <w:p w:rsidR="00FD7711" w:rsidRPr="00616CA9" w:rsidRDefault="00FD7711" w:rsidP="00077D8F">
            <w:pPr>
              <w:ind w:leftChars="-6" w:hangingChars="6" w:hanging="13"/>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47.7%</w:t>
            </w:r>
            <w:r w:rsidRPr="00616CA9">
              <w:rPr>
                <w:rFonts w:ascii="Times New Roman" w:eastAsia="仿宋_GB2312" w:hAnsi="Times New Roman"/>
                <w:color w:val="000000" w:themeColor="text1"/>
                <w:szCs w:val="21"/>
              </w:rPr>
              <w:br/>
            </w:r>
            <w:r w:rsidRPr="00616CA9">
              <w:rPr>
                <w:rFonts w:ascii="Times New Roman" w:eastAsia="仿宋_GB2312" w:hAnsi="Times New Roman"/>
                <w:color w:val="000000" w:themeColor="text1"/>
                <w:szCs w:val="21"/>
              </w:rPr>
              <w:t>（</w:t>
            </w:r>
            <w:r w:rsidRPr="00616CA9">
              <w:rPr>
                <w:rFonts w:ascii="Times New Roman" w:eastAsia="仿宋_GB2312" w:hAnsi="Times New Roman"/>
                <w:color w:val="000000" w:themeColor="text1"/>
                <w:szCs w:val="21"/>
              </w:rPr>
              <w:t>+2</w:t>
            </w:r>
            <w:r w:rsidRPr="00616CA9">
              <w:rPr>
                <w:rFonts w:ascii="Times New Roman" w:eastAsia="仿宋_GB2312" w:hAnsi="Times New Roman"/>
                <w:color w:val="000000" w:themeColor="text1"/>
                <w:szCs w:val="21"/>
              </w:rPr>
              <w:t>个百分点）</w:t>
            </w:r>
          </w:p>
        </w:tc>
        <w:tc>
          <w:tcPr>
            <w:tcW w:w="1384" w:type="dxa"/>
            <w:tcBorders>
              <w:bottom w:val="single" w:sz="4" w:space="0" w:color="000000"/>
              <w:right w:val="single" w:sz="4" w:space="0" w:color="000000"/>
            </w:tcBorders>
            <w:vAlign w:val="center"/>
          </w:tcPr>
          <w:p w:rsidR="00FD7711" w:rsidRPr="00616CA9" w:rsidRDefault="00FD7711" w:rsidP="00077D8F">
            <w:pPr>
              <w:ind w:leftChars="-6" w:hangingChars="6" w:hanging="13"/>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48%</w:t>
            </w:r>
          </w:p>
        </w:tc>
      </w:tr>
      <w:tr w:rsidR="00FD7711" w:rsidRPr="00616CA9" w:rsidTr="006B391E">
        <w:trPr>
          <w:trHeight w:hRule="exact" w:val="978"/>
        </w:trPr>
        <w:tc>
          <w:tcPr>
            <w:tcW w:w="4286" w:type="dxa"/>
            <w:gridSpan w:val="2"/>
            <w:tcBorders>
              <w:left w:val="single" w:sz="4" w:space="0" w:color="000000"/>
              <w:bottom w:val="single" w:sz="4" w:space="0" w:color="000000"/>
              <w:right w:val="single" w:sz="4" w:space="0" w:color="000000"/>
            </w:tcBorders>
            <w:vAlign w:val="center"/>
          </w:tcPr>
          <w:p w:rsidR="00FD7711" w:rsidRPr="00616CA9" w:rsidRDefault="00FD7711" w:rsidP="00077D8F">
            <w:pPr>
              <w:textAlignment w:val="center"/>
              <w:rPr>
                <w:rFonts w:ascii="Times New Roman" w:eastAsia="仿宋_GB2312" w:hAnsi="Times New Roman"/>
                <w:color w:val="000000" w:themeColor="text1"/>
                <w:szCs w:val="21"/>
              </w:rPr>
            </w:pPr>
            <w:r w:rsidRPr="00616CA9">
              <w:rPr>
                <w:rStyle w:val="font81"/>
                <w:rFonts w:ascii="Times New Roman" w:hAnsi="Times New Roman" w:cs="Times New Roman" w:hint="default"/>
                <w:color w:val="000000" w:themeColor="text1"/>
              </w:rPr>
              <w:t>6.</w:t>
            </w:r>
            <w:r w:rsidRPr="00616CA9">
              <w:rPr>
                <w:rStyle w:val="font81"/>
                <w:rFonts w:ascii="Times New Roman" w:hAnsi="Times New Roman" w:cs="Times New Roman" w:hint="default"/>
                <w:color w:val="000000" w:themeColor="text1"/>
              </w:rPr>
              <w:t>全社会研发</w:t>
            </w:r>
            <w:r w:rsidRPr="00616CA9">
              <w:rPr>
                <w:rStyle w:val="font61"/>
                <w:rFonts w:ascii="Times New Roman" w:hAnsi="Times New Roman" w:cs="Times New Roman"/>
                <w:color w:val="000000" w:themeColor="text1"/>
              </w:rPr>
              <w:t>经费支出占</w:t>
            </w:r>
            <w:r w:rsidRPr="00616CA9">
              <w:rPr>
                <w:rStyle w:val="font81"/>
                <w:rFonts w:ascii="Times New Roman" w:hAnsi="Times New Roman" w:cs="Times New Roman" w:hint="default"/>
                <w:color w:val="000000" w:themeColor="text1"/>
              </w:rPr>
              <w:t>GDP</w:t>
            </w:r>
            <w:r w:rsidRPr="00616CA9">
              <w:rPr>
                <w:rStyle w:val="font61"/>
                <w:rFonts w:ascii="Times New Roman" w:hAnsi="Times New Roman" w:cs="Times New Roman"/>
                <w:color w:val="000000" w:themeColor="text1"/>
              </w:rPr>
              <w:t>比重</w:t>
            </w:r>
          </w:p>
        </w:tc>
        <w:tc>
          <w:tcPr>
            <w:tcW w:w="1560" w:type="dxa"/>
            <w:tcBorders>
              <w:bottom w:val="single" w:sz="4" w:space="0" w:color="000000"/>
              <w:right w:val="single" w:sz="4" w:space="0" w:color="000000"/>
            </w:tcBorders>
            <w:vAlign w:val="center"/>
          </w:tcPr>
          <w:p w:rsidR="00FD7711" w:rsidRPr="00616CA9" w:rsidRDefault="00FD7711" w:rsidP="00077D8F">
            <w:pPr>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2.6%</w:t>
            </w:r>
          </w:p>
        </w:tc>
        <w:tc>
          <w:tcPr>
            <w:tcW w:w="1876" w:type="dxa"/>
            <w:tcBorders>
              <w:bottom w:val="single" w:sz="4" w:space="0" w:color="000000"/>
              <w:right w:val="single" w:sz="4" w:space="0" w:color="000000"/>
            </w:tcBorders>
            <w:vAlign w:val="center"/>
          </w:tcPr>
          <w:p w:rsidR="00FD7711" w:rsidRPr="00616CA9" w:rsidRDefault="00FD7711" w:rsidP="00077D8F">
            <w:pPr>
              <w:ind w:leftChars="-6" w:hangingChars="6" w:hanging="13"/>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2.54</w:t>
            </w:r>
            <w:r w:rsidR="003E1712" w:rsidRPr="00616CA9">
              <w:rPr>
                <w:rFonts w:ascii="Times New Roman" w:eastAsia="仿宋_GB2312" w:hAnsi="Times New Roman"/>
                <w:color w:val="000000" w:themeColor="text1"/>
                <w:szCs w:val="21"/>
              </w:rPr>
              <w:t>%</w:t>
            </w:r>
          </w:p>
          <w:p w:rsidR="00FD7711" w:rsidRPr="00616CA9" w:rsidRDefault="00FD7711" w:rsidP="008D3A25">
            <w:pPr>
              <w:ind w:leftChars="-6" w:hangingChars="6" w:hanging="13"/>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w:t>
            </w:r>
            <w:r w:rsidR="008D3A25" w:rsidRPr="00616CA9">
              <w:rPr>
                <w:rFonts w:ascii="Times New Roman" w:eastAsia="仿宋_GB2312" w:hAnsi="Times New Roman"/>
                <w:color w:val="000000" w:themeColor="text1"/>
                <w:szCs w:val="21"/>
              </w:rPr>
              <w:t>+0.03</w:t>
            </w:r>
            <w:r w:rsidR="008D3A25" w:rsidRPr="00616CA9">
              <w:rPr>
                <w:rFonts w:ascii="Times New Roman" w:eastAsia="仿宋_GB2312" w:hAnsi="Times New Roman"/>
                <w:color w:val="000000" w:themeColor="text1"/>
                <w:szCs w:val="21"/>
              </w:rPr>
              <w:t>个百分点，</w:t>
            </w:r>
            <w:r w:rsidRPr="00616CA9">
              <w:rPr>
                <w:rFonts w:ascii="Times New Roman" w:eastAsia="仿宋_GB2312" w:hAnsi="Times New Roman"/>
                <w:color w:val="000000" w:themeColor="text1"/>
                <w:szCs w:val="21"/>
              </w:rPr>
              <w:t>按老口径基本完成）</w:t>
            </w:r>
          </w:p>
        </w:tc>
        <w:tc>
          <w:tcPr>
            <w:tcW w:w="1384" w:type="dxa"/>
            <w:tcBorders>
              <w:bottom w:val="single" w:sz="4" w:space="0" w:color="000000"/>
              <w:right w:val="single" w:sz="4" w:space="0" w:color="000000"/>
            </w:tcBorders>
            <w:vAlign w:val="center"/>
          </w:tcPr>
          <w:p w:rsidR="00FD7711" w:rsidRPr="00616CA9" w:rsidRDefault="00FD7711" w:rsidP="00F526CC">
            <w:pPr>
              <w:ind w:leftChars="-6" w:hangingChars="6" w:hanging="13"/>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2.6%</w:t>
            </w:r>
          </w:p>
        </w:tc>
      </w:tr>
      <w:tr w:rsidR="00FD7711" w:rsidRPr="00616CA9" w:rsidTr="008D3A25">
        <w:trPr>
          <w:trHeight w:hRule="exact" w:val="670"/>
        </w:trPr>
        <w:tc>
          <w:tcPr>
            <w:tcW w:w="4286" w:type="dxa"/>
            <w:gridSpan w:val="2"/>
            <w:tcBorders>
              <w:left w:val="single" w:sz="4" w:space="0" w:color="000000"/>
              <w:bottom w:val="single" w:sz="4" w:space="0" w:color="000000"/>
              <w:right w:val="single" w:sz="4" w:space="0" w:color="000000"/>
            </w:tcBorders>
            <w:vAlign w:val="center"/>
          </w:tcPr>
          <w:p w:rsidR="00FD7711" w:rsidRPr="00616CA9" w:rsidRDefault="00FD7711" w:rsidP="00077D8F">
            <w:pPr>
              <w:textAlignment w:val="center"/>
              <w:rPr>
                <w:rFonts w:ascii="Times New Roman" w:eastAsia="仿宋_GB2312" w:hAnsi="Times New Roman"/>
                <w:color w:val="000000" w:themeColor="text1"/>
                <w:szCs w:val="21"/>
              </w:rPr>
            </w:pPr>
            <w:r w:rsidRPr="00616CA9">
              <w:rPr>
                <w:rStyle w:val="font81"/>
                <w:rFonts w:ascii="Times New Roman" w:hAnsi="Times New Roman" w:cs="Times New Roman" w:hint="default"/>
                <w:color w:val="000000" w:themeColor="text1"/>
              </w:rPr>
              <w:t>7.</w:t>
            </w:r>
            <w:r w:rsidRPr="00616CA9">
              <w:rPr>
                <w:rStyle w:val="font61"/>
                <w:rFonts w:ascii="Times New Roman" w:hAnsi="Times New Roman" w:cs="Times New Roman"/>
                <w:color w:val="000000" w:themeColor="text1"/>
              </w:rPr>
              <w:t>进出口总额</w:t>
            </w:r>
          </w:p>
        </w:tc>
        <w:tc>
          <w:tcPr>
            <w:tcW w:w="1560" w:type="dxa"/>
            <w:tcBorders>
              <w:bottom w:val="single" w:sz="4" w:space="0" w:color="000000"/>
              <w:right w:val="single" w:sz="4" w:space="0" w:color="000000"/>
            </w:tcBorders>
            <w:vAlign w:val="center"/>
          </w:tcPr>
          <w:p w:rsidR="00FD7711" w:rsidRPr="00616CA9" w:rsidRDefault="00FD7711" w:rsidP="00077D8F">
            <w:pPr>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保持稳定增长</w:t>
            </w:r>
          </w:p>
        </w:tc>
        <w:tc>
          <w:tcPr>
            <w:tcW w:w="1876" w:type="dxa"/>
            <w:tcBorders>
              <w:bottom w:val="single" w:sz="4" w:space="0" w:color="000000"/>
              <w:right w:val="single" w:sz="4" w:space="0" w:color="000000"/>
            </w:tcBorders>
            <w:vAlign w:val="center"/>
          </w:tcPr>
          <w:p w:rsidR="00FD7711" w:rsidRPr="00616CA9" w:rsidRDefault="000F1909" w:rsidP="00077D8F">
            <w:pPr>
              <w:ind w:leftChars="-6" w:hangingChars="6" w:hanging="13"/>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144.6</w:t>
            </w:r>
            <w:r w:rsidR="00FD7711" w:rsidRPr="00616CA9">
              <w:rPr>
                <w:rFonts w:ascii="Times New Roman" w:eastAsia="仿宋_GB2312" w:hAnsi="Times New Roman"/>
                <w:color w:val="000000" w:themeColor="text1"/>
                <w:szCs w:val="21"/>
              </w:rPr>
              <w:t>亿美元</w:t>
            </w:r>
          </w:p>
          <w:p w:rsidR="00FD7711" w:rsidRPr="00616CA9" w:rsidRDefault="00FD7711" w:rsidP="000F1909">
            <w:pPr>
              <w:ind w:leftChars="-6" w:hangingChars="6" w:hanging="13"/>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w:t>
            </w:r>
            <w:r w:rsidRPr="00616CA9">
              <w:rPr>
                <w:rFonts w:ascii="Times New Roman" w:eastAsia="仿宋_GB2312" w:hAnsi="Times New Roman"/>
                <w:color w:val="000000" w:themeColor="text1"/>
                <w:szCs w:val="21"/>
              </w:rPr>
              <w:t>+</w:t>
            </w:r>
            <w:r w:rsidR="000F1909" w:rsidRPr="00616CA9">
              <w:rPr>
                <w:rFonts w:ascii="Times New Roman" w:eastAsia="仿宋_GB2312" w:hAnsi="Times New Roman"/>
                <w:color w:val="000000" w:themeColor="text1"/>
                <w:szCs w:val="21"/>
              </w:rPr>
              <w:t>11.5</w:t>
            </w:r>
            <w:r w:rsidRPr="00616CA9">
              <w:rPr>
                <w:rFonts w:ascii="Times New Roman" w:eastAsia="仿宋_GB2312" w:hAnsi="Times New Roman"/>
                <w:color w:val="000000" w:themeColor="text1"/>
                <w:szCs w:val="21"/>
              </w:rPr>
              <w:t>%</w:t>
            </w:r>
            <w:r w:rsidRPr="00616CA9">
              <w:rPr>
                <w:rFonts w:ascii="Times New Roman" w:eastAsia="仿宋_GB2312" w:hAnsi="Times New Roman"/>
                <w:color w:val="000000" w:themeColor="text1"/>
                <w:szCs w:val="21"/>
              </w:rPr>
              <w:t>）</w:t>
            </w:r>
          </w:p>
        </w:tc>
        <w:tc>
          <w:tcPr>
            <w:tcW w:w="1384" w:type="dxa"/>
            <w:tcBorders>
              <w:bottom w:val="single" w:sz="4" w:space="0" w:color="000000"/>
              <w:right w:val="single" w:sz="4" w:space="0" w:color="000000"/>
            </w:tcBorders>
            <w:vAlign w:val="center"/>
          </w:tcPr>
          <w:p w:rsidR="00FD7711" w:rsidRPr="00616CA9" w:rsidRDefault="00FD7711" w:rsidP="00077D8F">
            <w:pPr>
              <w:ind w:leftChars="-6" w:hangingChars="6" w:hanging="13"/>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总体稳定</w:t>
            </w:r>
          </w:p>
        </w:tc>
      </w:tr>
      <w:tr w:rsidR="00FD7711" w:rsidRPr="00616CA9" w:rsidTr="008D3A25">
        <w:trPr>
          <w:trHeight w:hRule="exact" w:val="645"/>
        </w:trPr>
        <w:tc>
          <w:tcPr>
            <w:tcW w:w="4286" w:type="dxa"/>
            <w:gridSpan w:val="2"/>
            <w:tcBorders>
              <w:left w:val="single" w:sz="4" w:space="0" w:color="000000"/>
              <w:bottom w:val="single" w:sz="4" w:space="0" w:color="000000"/>
              <w:right w:val="single" w:sz="4" w:space="0" w:color="000000"/>
            </w:tcBorders>
            <w:vAlign w:val="center"/>
          </w:tcPr>
          <w:p w:rsidR="00FD7711" w:rsidRPr="00616CA9" w:rsidRDefault="00FD7711" w:rsidP="00077D8F">
            <w:pPr>
              <w:textAlignment w:val="center"/>
              <w:rPr>
                <w:rFonts w:ascii="Times New Roman" w:eastAsia="仿宋_GB2312" w:hAnsi="Times New Roman"/>
                <w:color w:val="000000" w:themeColor="text1"/>
                <w:szCs w:val="21"/>
              </w:rPr>
            </w:pPr>
            <w:r w:rsidRPr="00616CA9">
              <w:rPr>
                <w:rStyle w:val="font81"/>
                <w:rFonts w:ascii="Times New Roman" w:hAnsi="Times New Roman" w:cs="Times New Roman" w:hint="default"/>
                <w:color w:val="000000" w:themeColor="text1"/>
              </w:rPr>
              <w:t>8.</w:t>
            </w:r>
            <w:r w:rsidRPr="00616CA9">
              <w:rPr>
                <w:rStyle w:val="font61"/>
                <w:rFonts w:ascii="Times New Roman" w:hAnsi="Times New Roman" w:cs="Times New Roman"/>
                <w:color w:val="000000" w:themeColor="text1"/>
              </w:rPr>
              <w:t>社会消费品零售总额</w:t>
            </w:r>
          </w:p>
        </w:tc>
        <w:tc>
          <w:tcPr>
            <w:tcW w:w="1560" w:type="dxa"/>
            <w:tcBorders>
              <w:bottom w:val="single" w:sz="4" w:space="0" w:color="000000"/>
              <w:right w:val="single" w:sz="4" w:space="0" w:color="000000"/>
            </w:tcBorders>
            <w:vAlign w:val="center"/>
          </w:tcPr>
          <w:p w:rsidR="00FD7711" w:rsidRPr="00616CA9" w:rsidRDefault="00FD7711" w:rsidP="00077D8F">
            <w:pPr>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+8%</w:t>
            </w:r>
          </w:p>
        </w:tc>
        <w:tc>
          <w:tcPr>
            <w:tcW w:w="1876" w:type="dxa"/>
            <w:tcBorders>
              <w:bottom w:val="single" w:sz="4" w:space="0" w:color="000000"/>
              <w:right w:val="single" w:sz="4" w:space="0" w:color="000000"/>
            </w:tcBorders>
            <w:vAlign w:val="center"/>
          </w:tcPr>
          <w:p w:rsidR="00FD7711" w:rsidRPr="00616CA9" w:rsidRDefault="00FD7711" w:rsidP="00077D8F">
            <w:pPr>
              <w:ind w:leftChars="-6" w:hangingChars="6" w:hanging="13"/>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338</w:t>
            </w:r>
            <w:r w:rsidRPr="00616CA9">
              <w:rPr>
                <w:rFonts w:ascii="Times New Roman" w:eastAsia="仿宋_GB2312" w:hAnsi="Times New Roman"/>
                <w:color w:val="000000" w:themeColor="text1"/>
                <w:szCs w:val="21"/>
              </w:rPr>
              <w:t>亿元</w:t>
            </w:r>
          </w:p>
          <w:p w:rsidR="00FD7711" w:rsidRPr="00616CA9" w:rsidRDefault="00FD7711" w:rsidP="00077D8F">
            <w:pPr>
              <w:ind w:leftChars="-6" w:hangingChars="6" w:hanging="13"/>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w:t>
            </w:r>
            <w:r w:rsidRPr="00616CA9">
              <w:rPr>
                <w:rFonts w:ascii="Times New Roman" w:eastAsia="仿宋_GB2312" w:hAnsi="Times New Roman"/>
                <w:color w:val="000000" w:themeColor="text1"/>
                <w:szCs w:val="21"/>
              </w:rPr>
              <w:t>+9%</w:t>
            </w:r>
            <w:r w:rsidRPr="00616CA9">
              <w:rPr>
                <w:rFonts w:ascii="Times New Roman" w:eastAsia="仿宋_GB2312" w:hAnsi="Times New Roman"/>
                <w:color w:val="000000" w:themeColor="text1"/>
                <w:szCs w:val="21"/>
              </w:rPr>
              <w:t>）</w:t>
            </w:r>
          </w:p>
        </w:tc>
        <w:tc>
          <w:tcPr>
            <w:tcW w:w="1384" w:type="dxa"/>
            <w:tcBorders>
              <w:bottom w:val="single" w:sz="4" w:space="0" w:color="000000"/>
              <w:right w:val="single" w:sz="4" w:space="0" w:color="000000"/>
            </w:tcBorders>
            <w:vAlign w:val="center"/>
          </w:tcPr>
          <w:p w:rsidR="00FD7711" w:rsidRPr="00616CA9" w:rsidRDefault="00FD7711" w:rsidP="00077D8F">
            <w:pPr>
              <w:ind w:leftChars="-6" w:hangingChars="6" w:hanging="13"/>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+8%</w:t>
            </w:r>
            <w:r w:rsidRPr="00616CA9">
              <w:rPr>
                <w:rFonts w:ascii="Times New Roman" w:eastAsia="仿宋_GB2312" w:hAnsi="Times New Roman"/>
                <w:color w:val="000000" w:themeColor="text1"/>
                <w:szCs w:val="21"/>
              </w:rPr>
              <w:t>左右</w:t>
            </w:r>
          </w:p>
        </w:tc>
      </w:tr>
      <w:tr w:rsidR="00FD7711" w:rsidRPr="00616CA9" w:rsidTr="006B391E">
        <w:trPr>
          <w:trHeight w:hRule="exact" w:val="766"/>
        </w:trPr>
        <w:tc>
          <w:tcPr>
            <w:tcW w:w="4286" w:type="dxa"/>
            <w:gridSpan w:val="2"/>
            <w:tcBorders>
              <w:left w:val="single" w:sz="4" w:space="0" w:color="000000"/>
              <w:bottom w:val="single" w:sz="4" w:space="0" w:color="000000"/>
              <w:right w:val="single" w:sz="4" w:space="0" w:color="000000"/>
            </w:tcBorders>
            <w:vAlign w:val="center"/>
          </w:tcPr>
          <w:p w:rsidR="00FD7711" w:rsidRPr="00616CA9" w:rsidRDefault="00FD7711" w:rsidP="00077D8F">
            <w:pPr>
              <w:textAlignment w:val="center"/>
              <w:rPr>
                <w:rFonts w:ascii="Times New Roman" w:eastAsia="仿宋_GB2312" w:hAnsi="Times New Roman"/>
                <w:color w:val="000000" w:themeColor="text1"/>
                <w:szCs w:val="21"/>
              </w:rPr>
            </w:pPr>
            <w:r w:rsidRPr="00616CA9">
              <w:rPr>
                <w:rStyle w:val="font81"/>
                <w:rFonts w:ascii="Times New Roman" w:hAnsi="Times New Roman" w:cs="Times New Roman" w:hint="default"/>
                <w:color w:val="000000" w:themeColor="text1"/>
              </w:rPr>
              <w:t>9.</w:t>
            </w:r>
            <w:r w:rsidRPr="00616CA9">
              <w:rPr>
                <w:rStyle w:val="font61"/>
                <w:rFonts w:ascii="Times New Roman" w:hAnsi="Times New Roman" w:cs="Times New Roman"/>
                <w:color w:val="000000" w:themeColor="text1"/>
              </w:rPr>
              <w:t>城镇</w:t>
            </w:r>
            <w:r w:rsidRPr="00616CA9">
              <w:rPr>
                <w:rStyle w:val="font61"/>
                <w:rFonts w:ascii="Times New Roman" w:hAnsi="Times New Roman" w:cs="Times New Roman"/>
                <w:color w:val="000000" w:themeColor="text1"/>
              </w:rPr>
              <w:t>/</w:t>
            </w:r>
            <w:r w:rsidRPr="00616CA9">
              <w:rPr>
                <w:rStyle w:val="font61"/>
                <w:rFonts w:ascii="Times New Roman" w:hAnsi="Times New Roman" w:cs="Times New Roman"/>
                <w:color w:val="000000" w:themeColor="text1"/>
              </w:rPr>
              <w:t>农村居民人均可支配收入</w:t>
            </w:r>
          </w:p>
        </w:tc>
        <w:tc>
          <w:tcPr>
            <w:tcW w:w="1560" w:type="dxa"/>
            <w:tcBorders>
              <w:top w:val="single" w:sz="4" w:space="0" w:color="000000"/>
              <w:bottom w:val="single" w:sz="4" w:space="0" w:color="000000"/>
              <w:right w:val="single" w:sz="4" w:space="0" w:color="000000"/>
            </w:tcBorders>
            <w:vAlign w:val="center"/>
          </w:tcPr>
          <w:p w:rsidR="00FD7711" w:rsidRPr="00616CA9" w:rsidRDefault="00FD7711" w:rsidP="00077D8F">
            <w:pPr>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增长高于</w:t>
            </w:r>
          </w:p>
          <w:p w:rsidR="00FD7711" w:rsidRPr="00616CA9" w:rsidRDefault="00FD7711" w:rsidP="00077D8F">
            <w:pPr>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GDP</w:t>
            </w:r>
            <w:r w:rsidRPr="00616CA9">
              <w:rPr>
                <w:rFonts w:ascii="Times New Roman" w:eastAsia="仿宋_GB2312" w:hAnsi="Times New Roman"/>
                <w:color w:val="000000" w:themeColor="text1"/>
                <w:szCs w:val="21"/>
              </w:rPr>
              <w:t>增幅</w:t>
            </w:r>
          </w:p>
        </w:tc>
        <w:tc>
          <w:tcPr>
            <w:tcW w:w="1876" w:type="dxa"/>
            <w:tcBorders>
              <w:bottom w:val="single" w:sz="4" w:space="0" w:color="000000"/>
              <w:right w:val="single" w:sz="4" w:space="0" w:color="000000"/>
            </w:tcBorders>
            <w:vAlign w:val="center"/>
          </w:tcPr>
          <w:p w:rsidR="00FD7711" w:rsidRPr="00616CA9" w:rsidRDefault="00FD7711" w:rsidP="00077D8F">
            <w:pPr>
              <w:ind w:leftChars="-6" w:hangingChars="6" w:hanging="13"/>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51583</w:t>
            </w:r>
            <w:r w:rsidRPr="00616CA9">
              <w:rPr>
                <w:rFonts w:ascii="Times New Roman" w:eastAsia="仿宋_GB2312" w:hAnsi="Times New Roman"/>
                <w:color w:val="000000" w:themeColor="text1"/>
                <w:szCs w:val="21"/>
              </w:rPr>
              <w:t>元（</w:t>
            </w:r>
            <w:r w:rsidRPr="00616CA9">
              <w:rPr>
                <w:rFonts w:ascii="Times New Roman" w:eastAsia="仿宋_GB2312" w:hAnsi="Times New Roman"/>
                <w:color w:val="000000" w:themeColor="text1"/>
                <w:szCs w:val="21"/>
              </w:rPr>
              <w:t>+8.4%</w:t>
            </w:r>
            <w:r w:rsidRPr="00616CA9">
              <w:rPr>
                <w:rFonts w:ascii="Times New Roman" w:eastAsia="仿宋_GB2312" w:hAnsi="Times New Roman"/>
                <w:color w:val="000000" w:themeColor="text1"/>
                <w:szCs w:val="21"/>
              </w:rPr>
              <w:t>）</w:t>
            </w:r>
          </w:p>
        </w:tc>
        <w:tc>
          <w:tcPr>
            <w:tcW w:w="1384" w:type="dxa"/>
            <w:tcBorders>
              <w:top w:val="single" w:sz="4" w:space="0" w:color="000000"/>
              <w:bottom w:val="single" w:sz="4" w:space="0" w:color="000000"/>
              <w:right w:val="single" w:sz="4" w:space="0" w:color="000000"/>
            </w:tcBorders>
            <w:vAlign w:val="center"/>
          </w:tcPr>
          <w:p w:rsidR="00FD7711" w:rsidRPr="00616CA9" w:rsidRDefault="00FD7711" w:rsidP="00077D8F">
            <w:pPr>
              <w:ind w:leftChars="-6" w:hangingChars="6" w:hanging="13"/>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增长高于</w:t>
            </w:r>
          </w:p>
          <w:p w:rsidR="00FD7711" w:rsidRPr="00616CA9" w:rsidRDefault="00FD7711" w:rsidP="00077D8F">
            <w:pPr>
              <w:ind w:leftChars="-6" w:hangingChars="6" w:hanging="13"/>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GDP</w:t>
            </w:r>
            <w:r w:rsidRPr="00616CA9">
              <w:rPr>
                <w:rFonts w:ascii="Times New Roman" w:eastAsia="仿宋_GB2312" w:hAnsi="Times New Roman"/>
                <w:color w:val="000000" w:themeColor="text1"/>
                <w:szCs w:val="21"/>
              </w:rPr>
              <w:t>增幅</w:t>
            </w:r>
          </w:p>
        </w:tc>
      </w:tr>
      <w:tr w:rsidR="00FD7711" w:rsidRPr="00616CA9" w:rsidTr="008D3A25">
        <w:trPr>
          <w:trHeight w:hRule="exact" w:val="585"/>
        </w:trPr>
        <w:tc>
          <w:tcPr>
            <w:tcW w:w="4286" w:type="dxa"/>
            <w:gridSpan w:val="2"/>
            <w:tcBorders>
              <w:left w:val="single" w:sz="4" w:space="0" w:color="000000"/>
              <w:bottom w:val="single" w:sz="4" w:space="0" w:color="000000"/>
              <w:right w:val="single" w:sz="4" w:space="0" w:color="000000"/>
            </w:tcBorders>
            <w:vAlign w:val="center"/>
          </w:tcPr>
          <w:p w:rsidR="00FD7711" w:rsidRPr="00616CA9" w:rsidRDefault="00FD7711" w:rsidP="00077D8F">
            <w:pPr>
              <w:textAlignment w:val="center"/>
              <w:rPr>
                <w:rFonts w:ascii="Times New Roman" w:eastAsia="仿宋_GB2312" w:hAnsi="Times New Roman"/>
                <w:color w:val="000000" w:themeColor="text1"/>
                <w:szCs w:val="21"/>
              </w:rPr>
            </w:pPr>
            <w:r w:rsidRPr="00616CA9">
              <w:rPr>
                <w:rStyle w:val="font81"/>
                <w:rFonts w:ascii="Times New Roman" w:hAnsi="Times New Roman" w:cs="Times New Roman" w:hint="default"/>
                <w:color w:val="000000" w:themeColor="text1"/>
              </w:rPr>
              <w:t>10.</w:t>
            </w:r>
            <w:r w:rsidRPr="00616CA9">
              <w:rPr>
                <w:rStyle w:val="font61"/>
                <w:rFonts w:ascii="Times New Roman" w:hAnsi="Times New Roman" w:cs="Times New Roman"/>
                <w:color w:val="000000" w:themeColor="text1"/>
              </w:rPr>
              <w:t>城镇登记失业率</w:t>
            </w:r>
          </w:p>
        </w:tc>
        <w:tc>
          <w:tcPr>
            <w:tcW w:w="1560" w:type="dxa"/>
            <w:tcBorders>
              <w:top w:val="single" w:sz="4" w:space="0" w:color="000000"/>
              <w:bottom w:val="single" w:sz="4" w:space="0" w:color="000000"/>
              <w:right w:val="single" w:sz="4" w:space="0" w:color="000000"/>
            </w:tcBorders>
            <w:vAlign w:val="center"/>
          </w:tcPr>
          <w:p w:rsidR="00FD7711" w:rsidRPr="00616CA9" w:rsidRDefault="00FD7711" w:rsidP="00077D8F">
            <w:pPr>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控制在</w:t>
            </w:r>
            <w:r w:rsidRPr="00616CA9">
              <w:rPr>
                <w:rFonts w:ascii="Times New Roman" w:eastAsia="仿宋_GB2312" w:hAnsi="Times New Roman"/>
                <w:color w:val="000000" w:themeColor="text1"/>
                <w:szCs w:val="21"/>
              </w:rPr>
              <w:t>3</w:t>
            </w:r>
            <w:r w:rsidRPr="00616CA9">
              <w:rPr>
                <w:rFonts w:ascii="Times New Roman" w:eastAsia="仿宋_GB2312" w:hAnsi="Times New Roman"/>
                <w:color w:val="000000" w:themeColor="text1"/>
                <w:szCs w:val="21"/>
              </w:rPr>
              <w:t>％以内</w:t>
            </w:r>
          </w:p>
        </w:tc>
        <w:tc>
          <w:tcPr>
            <w:tcW w:w="1876" w:type="dxa"/>
            <w:tcBorders>
              <w:bottom w:val="single" w:sz="4" w:space="0" w:color="000000"/>
              <w:right w:val="single" w:sz="4" w:space="0" w:color="000000"/>
            </w:tcBorders>
            <w:vAlign w:val="center"/>
          </w:tcPr>
          <w:p w:rsidR="00FD7711" w:rsidRPr="00616CA9" w:rsidRDefault="00FD7711" w:rsidP="0083787C">
            <w:pPr>
              <w:ind w:leftChars="-6" w:hangingChars="6" w:hanging="13"/>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1.</w:t>
            </w:r>
            <w:r w:rsidR="0083787C" w:rsidRPr="00616CA9">
              <w:rPr>
                <w:rFonts w:ascii="Times New Roman" w:eastAsia="仿宋_GB2312" w:hAnsi="Times New Roman"/>
                <w:color w:val="000000" w:themeColor="text1"/>
                <w:szCs w:val="21"/>
              </w:rPr>
              <w:t>78</w:t>
            </w:r>
            <w:r w:rsidRPr="00616CA9">
              <w:rPr>
                <w:rFonts w:ascii="Times New Roman" w:eastAsia="仿宋_GB2312" w:hAnsi="Times New Roman"/>
                <w:color w:val="000000" w:themeColor="text1"/>
                <w:szCs w:val="21"/>
              </w:rPr>
              <w:t>%</w:t>
            </w:r>
          </w:p>
        </w:tc>
        <w:tc>
          <w:tcPr>
            <w:tcW w:w="1384" w:type="dxa"/>
            <w:tcBorders>
              <w:top w:val="single" w:sz="4" w:space="0" w:color="000000"/>
              <w:bottom w:val="single" w:sz="4" w:space="0" w:color="000000"/>
              <w:right w:val="single" w:sz="4" w:space="0" w:color="000000"/>
            </w:tcBorders>
            <w:vAlign w:val="center"/>
          </w:tcPr>
          <w:p w:rsidR="00FD7711" w:rsidRPr="00616CA9" w:rsidRDefault="00FD7711" w:rsidP="00077D8F">
            <w:pPr>
              <w:ind w:leftChars="-6" w:hangingChars="6" w:hanging="13"/>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控制在</w:t>
            </w:r>
            <w:r w:rsidRPr="00616CA9">
              <w:rPr>
                <w:rFonts w:ascii="Times New Roman" w:eastAsia="仿宋_GB2312" w:hAnsi="Times New Roman"/>
                <w:color w:val="000000" w:themeColor="text1"/>
                <w:szCs w:val="21"/>
              </w:rPr>
              <w:t>2.5</w:t>
            </w:r>
            <w:r w:rsidRPr="00616CA9">
              <w:rPr>
                <w:rFonts w:ascii="Times New Roman" w:eastAsia="仿宋_GB2312" w:hAnsi="Times New Roman"/>
                <w:color w:val="000000" w:themeColor="text1"/>
                <w:szCs w:val="21"/>
              </w:rPr>
              <w:t>％</w:t>
            </w:r>
          </w:p>
          <w:p w:rsidR="00FD7711" w:rsidRPr="00616CA9" w:rsidRDefault="00FD7711" w:rsidP="00077D8F">
            <w:pPr>
              <w:ind w:leftChars="-6" w:hangingChars="6" w:hanging="13"/>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以内</w:t>
            </w:r>
          </w:p>
        </w:tc>
      </w:tr>
      <w:tr w:rsidR="00FD7711" w:rsidRPr="00616CA9" w:rsidTr="006B391E">
        <w:trPr>
          <w:trHeight w:val="340"/>
        </w:trPr>
        <w:tc>
          <w:tcPr>
            <w:tcW w:w="2268" w:type="dxa"/>
            <w:vMerge w:val="restart"/>
            <w:tcBorders>
              <w:left w:val="single" w:sz="4" w:space="0" w:color="000000"/>
              <w:bottom w:val="single" w:sz="4" w:space="0" w:color="000000"/>
              <w:right w:val="single" w:sz="4" w:space="0" w:color="000000"/>
            </w:tcBorders>
            <w:vAlign w:val="center"/>
          </w:tcPr>
          <w:p w:rsidR="00FD7711" w:rsidRPr="00616CA9" w:rsidRDefault="00FD7711" w:rsidP="00077D8F">
            <w:pPr>
              <w:textAlignment w:val="center"/>
              <w:rPr>
                <w:rFonts w:ascii="Times New Roman" w:eastAsia="仿宋_GB2312" w:hAnsi="Times New Roman"/>
                <w:color w:val="000000" w:themeColor="text1"/>
                <w:szCs w:val="21"/>
              </w:rPr>
            </w:pPr>
            <w:r w:rsidRPr="00616CA9">
              <w:rPr>
                <w:rStyle w:val="font81"/>
                <w:rFonts w:ascii="Times New Roman" w:hAnsi="Times New Roman" w:cs="Times New Roman" w:hint="default"/>
                <w:color w:val="000000" w:themeColor="text1"/>
              </w:rPr>
              <w:t>11.</w:t>
            </w:r>
            <w:r w:rsidRPr="00616CA9">
              <w:rPr>
                <w:rStyle w:val="font81"/>
                <w:rFonts w:ascii="Times New Roman" w:hAnsi="Times New Roman" w:cs="Times New Roman" w:hint="default"/>
                <w:color w:val="000000" w:themeColor="text1"/>
              </w:rPr>
              <w:t>主要污染物排放总量</w:t>
            </w:r>
          </w:p>
        </w:tc>
        <w:tc>
          <w:tcPr>
            <w:tcW w:w="2018" w:type="dxa"/>
            <w:tcBorders>
              <w:bottom w:val="single" w:sz="4" w:space="0" w:color="000000"/>
              <w:right w:val="single" w:sz="4" w:space="0" w:color="000000"/>
            </w:tcBorders>
            <w:vAlign w:val="center"/>
          </w:tcPr>
          <w:p w:rsidR="00FD7711" w:rsidRPr="00616CA9" w:rsidRDefault="00FD7711" w:rsidP="00F8527E">
            <w:pPr>
              <w:spacing w:beforeLines="20" w:afterLines="20" w:line="160" w:lineRule="exact"/>
              <w:ind w:leftChars="-47" w:left="-99" w:rightChars="35" w:right="73"/>
              <w:jc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化学需氧量</w:t>
            </w:r>
          </w:p>
        </w:tc>
        <w:tc>
          <w:tcPr>
            <w:tcW w:w="1560" w:type="dxa"/>
            <w:vMerge w:val="restart"/>
            <w:tcBorders>
              <w:bottom w:val="nil"/>
              <w:right w:val="single" w:sz="4" w:space="0" w:color="000000"/>
            </w:tcBorders>
            <w:vAlign w:val="center"/>
          </w:tcPr>
          <w:p w:rsidR="00FD7711" w:rsidRPr="00616CA9" w:rsidRDefault="00FD7711" w:rsidP="00077D8F">
            <w:pPr>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完成苏州下达</w:t>
            </w:r>
          </w:p>
          <w:p w:rsidR="00FD7711" w:rsidRPr="00616CA9" w:rsidRDefault="00FD7711" w:rsidP="00077D8F">
            <w:pPr>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削减任务</w:t>
            </w:r>
          </w:p>
        </w:tc>
        <w:tc>
          <w:tcPr>
            <w:tcW w:w="1876" w:type="dxa"/>
            <w:vMerge w:val="restart"/>
            <w:tcBorders>
              <w:bottom w:val="nil"/>
              <w:right w:val="single" w:sz="4" w:space="0" w:color="000000"/>
            </w:tcBorders>
            <w:vAlign w:val="center"/>
          </w:tcPr>
          <w:p w:rsidR="00FD7711" w:rsidRPr="00616CA9" w:rsidRDefault="00FD7711" w:rsidP="00077D8F">
            <w:pPr>
              <w:ind w:leftChars="-6" w:hangingChars="6" w:hanging="13"/>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完成苏州下达</w:t>
            </w:r>
          </w:p>
          <w:p w:rsidR="00FD7711" w:rsidRPr="00616CA9" w:rsidRDefault="00FD7711" w:rsidP="00077D8F">
            <w:pPr>
              <w:ind w:leftChars="-6" w:hangingChars="6" w:hanging="13"/>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削减任务</w:t>
            </w:r>
          </w:p>
        </w:tc>
        <w:tc>
          <w:tcPr>
            <w:tcW w:w="1384" w:type="dxa"/>
            <w:vMerge w:val="restart"/>
            <w:tcBorders>
              <w:top w:val="single" w:sz="4" w:space="0" w:color="000000"/>
              <w:bottom w:val="nil"/>
              <w:right w:val="single" w:sz="4" w:space="0" w:color="000000"/>
            </w:tcBorders>
            <w:vAlign w:val="center"/>
          </w:tcPr>
          <w:p w:rsidR="00FD7711" w:rsidRPr="00616CA9" w:rsidRDefault="00FD7711" w:rsidP="00077D8F">
            <w:pPr>
              <w:ind w:leftChars="-6" w:hangingChars="6" w:hanging="13"/>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完成苏州下达</w:t>
            </w:r>
          </w:p>
          <w:p w:rsidR="00FD7711" w:rsidRPr="00616CA9" w:rsidRDefault="00FD7711" w:rsidP="00077D8F">
            <w:pPr>
              <w:ind w:leftChars="-6" w:hangingChars="6" w:hanging="13"/>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削减任务</w:t>
            </w:r>
          </w:p>
        </w:tc>
      </w:tr>
      <w:tr w:rsidR="00FD7711" w:rsidRPr="00616CA9" w:rsidTr="006B391E">
        <w:trPr>
          <w:trHeight w:val="340"/>
        </w:trPr>
        <w:tc>
          <w:tcPr>
            <w:tcW w:w="2268" w:type="dxa"/>
            <w:vMerge/>
            <w:tcBorders>
              <w:left w:val="single" w:sz="4" w:space="0" w:color="000000"/>
              <w:bottom w:val="single" w:sz="4" w:space="0" w:color="000000"/>
              <w:right w:val="single" w:sz="4" w:space="0" w:color="000000"/>
            </w:tcBorders>
            <w:vAlign w:val="center"/>
          </w:tcPr>
          <w:p w:rsidR="00FD7711" w:rsidRPr="00616CA9" w:rsidRDefault="00FD7711" w:rsidP="00077D8F">
            <w:pPr>
              <w:rPr>
                <w:rFonts w:ascii="Times New Roman" w:eastAsia="仿宋_GB2312" w:hAnsi="Times New Roman"/>
                <w:color w:val="000000" w:themeColor="text1"/>
                <w:szCs w:val="21"/>
              </w:rPr>
            </w:pPr>
          </w:p>
        </w:tc>
        <w:tc>
          <w:tcPr>
            <w:tcW w:w="2018" w:type="dxa"/>
            <w:tcBorders>
              <w:bottom w:val="single" w:sz="4" w:space="0" w:color="000000"/>
              <w:right w:val="single" w:sz="4" w:space="0" w:color="000000"/>
            </w:tcBorders>
            <w:vAlign w:val="center"/>
          </w:tcPr>
          <w:p w:rsidR="00FD7711" w:rsidRPr="00616CA9" w:rsidRDefault="00FD7711" w:rsidP="00F8527E">
            <w:pPr>
              <w:spacing w:beforeLines="20" w:afterLines="20" w:line="160" w:lineRule="exact"/>
              <w:ind w:leftChars="-47" w:left="-99" w:rightChars="35" w:right="73"/>
              <w:jc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二氧化硫</w:t>
            </w:r>
          </w:p>
        </w:tc>
        <w:tc>
          <w:tcPr>
            <w:tcW w:w="1560" w:type="dxa"/>
            <w:vMerge/>
            <w:tcBorders>
              <w:bottom w:val="nil"/>
              <w:right w:val="single" w:sz="4" w:space="0" w:color="000000"/>
            </w:tcBorders>
            <w:vAlign w:val="center"/>
          </w:tcPr>
          <w:p w:rsidR="00FD7711" w:rsidRPr="00616CA9" w:rsidRDefault="00FD7711" w:rsidP="00077D8F">
            <w:pPr>
              <w:jc w:val="center"/>
              <w:textAlignment w:val="center"/>
              <w:rPr>
                <w:rFonts w:ascii="Times New Roman" w:eastAsia="仿宋_GB2312" w:hAnsi="Times New Roman"/>
                <w:color w:val="000000" w:themeColor="text1"/>
                <w:szCs w:val="21"/>
              </w:rPr>
            </w:pPr>
          </w:p>
        </w:tc>
        <w:tc>
          <w:tcPr>
            <w:tcW w:w="1876" w:type="dxa"/>
            <w:vMerge/>
            <w:tcBorders>
              <w:bottom w:val="nil"/>
              <w:right w:val="single" w:sz="4" w:space="0" w:color="000000"/>
            </w:tcBorders>
            <w:vAlign w:val="center"/>
          </w:tcPr>
          <w:p w:rsidR="00FD7711" w:rsidRPr="00616CA9" w:rsidRDefault="00FD7711" w:rsidP="00077D8F">
            <w:pPr>
              <w:ind w:leftChars="-6" w:hangingChars="6" w:hanging="13"/>
              <w:jc w:val="center"/>
              <w:textAlignment w:val="center"/>
              <w:rPr>
                <w:rFonts w:ascii="Times New Roman" w:eastAsia="仿宋_GB2312" w:hAnsi="Times New Roman"/>
                <w:color w:val="000000" w:themeColor="text1"/>
                <w:szCs w:val="21"/>
              </w:rPr>
            </w:pPr>
          </w:p>
        </w:tc>
        <w:tc>
          <w:tcPr>
            <w:tcW w:w="1384" w:type="dxa"/>
            <w:vMerge/>
            <w:tcBorders>
              <w:bottom w:val="nil"/>
              <w:right w:val="single" w:sz="4" w:space="0" w:color="000000"/>
            </w:tcBorders>
            <w:vAlign w:val="center"/>
          </w:tcPr>
          <w:p w:rsidR="00FD7711" w:rsidRPr="00616CA9" w:rsidRDefault="00FD7711" w:rsidP="00077D8F">
            <w:pPr>
              <w:ind w:leftChars="-6" w:hangingChars="6" w:hanging="13"/>
              <w:jc w:val="center"/>
              <w:textAlignment w:val="center"/>
              <w:rPr>
                <w:rFonts w:ascii="Times New Roman" w:eastAsia="仿宋_GB2312" w:hAnsi="Times New Roman"/>
                <w:color w:val="000000" w:themeColor="text1"/>
                <w:szCs w:val="21"/>
              </w:rPr>
            </w:pPr>
          </w:p>
        </w:tc>
      </w:tr>
      <w:tr w:rsidR="00FD7711" w:rsidRPr="00616CA9" w:rsidTr="006B391E">
        <w:trPr>
          <w:trHeight w:val="340"/>
        </w:trPr>
        <w:tc>
          <w:tcPr>
            <w:tcW w:w="2268" w:type="dxa"/>
            <w:vMerge/>
            <w:tcBorders>
              <w:left w:val="single" w:sz="4" w:space="0" w:color="000000"/>
              <w:bottom w:val="single" w:sz="4" w:space="0" w:color="000000"/>
              <w:right w:val="single" w:sz="4" w:space="0" w:color="000000"/>
            </w:tcBorders>
            <w:vAlign w:val="center"/>
          </w:tcPr>
          <w:p w:rsidR="00FD7711" w:rsidRPr="00616CA9" w:rsidRDefault="00FD7711" w:rsidP="00077D8F">
            <w:pPr>
              <w:rPr>
                <w:rFonts w:ascii="Times New Roman" w:eastAsia="仿宋_GB2312" w:hAnsi="Times New Roman"/>
                <w:color w:val="000000" w:themeColor="text1"/>
                <w:szCs w:val="21"/>
              </w:rPr>
            </w:pPr>
          </w:p>
        </w:tc>
        <w:tc>
          <w:tcPr>
            <w:tcW w:w="2018" w:type="dxa"/>
            <w:tcBorders>
              <w:bottom w:val="single" w:sz="4" w:space="0" w:color="000000"/>
              <w:right w:val="single" w:sz="4" w:space="0" w:color="000000"/>
            </w:tcBorders>
            <w:vAlign w:val="center"/>
          </w:tcPr>
          <w:p w:rsidR="00FD7711" w:rsidRPr="00616CA9" w:rsidRDefault="00FD7711" w:rsidP="00F8527E">
            <w:pPr>
              <w:spacing w:beforeLines="20" w:afterLines="20" w:line="160" w:lineRule="exact"/>
              <w:ind w:leftChars="-47" w:left="-99" w:rightChars="35" w:right="73"/>
              <w:jc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氨氮</w:t>
            </w:r>
          </w:p>
        </w:tc>
        <w:tc>
          <w:tcPr>
            <w:tcW w:w="1560" w:type="dxa"/>
            <w:vMerge/>
            <w:tcBorders>
              <w:bottom w:val="nil"/>
              <w:right w:val="single" w:sz="4" w:space="0" w:color="000000"/>
            </w:tcBorders>
            <w:vAlign w:val="center"/>
          </w:tcPr>
          <w:p w:rsidR="00FD7711" w:rsidRPr="00616CA9" w:rsidRDefault="00FD7711" w:rsidP="00077D8F">
            <w:pPr>
              <w:jc w:val="center"/>
              <w:textAlignment w:val="center"/>
              <w:rPr>
                <w:rFonts w:ascii="Times New Roman" w:eastAsia="仿宋_GB2312" w:hAnsi="Times New Roman"/>
                <w:color w:val="000000" w:themeColor="text1"/>
                <w:szCs w:val="21"/>
              </w:rPr>
            </w:pPr>
          </w:p>
        </w:tc>
        <w:tc>
          <w:tcPr>
            <w:tcW w:w="1876" w:type="dxa"/>
            <w:vMerge/>
            <w:tcBorders>
              <w:bottom w:val="nil"/>
              <w:right w:val="single" w:sz="4" w:space="0" w:color="000000"/>
            </w:tcBorders>
            <w:vAlign w:val="center"/>
          </w:tcPr>
          <w:p w:rsidR="00FD7711" w:rsidRPr="00616CA9" w:rsidRDefault="00FD7711" w:rsidP="00077D8F">
            <w:pPr>
              <w:ind w:leftChars="-6" w:hangingChars="6" w:hanging="13"/>
              <w:jc w:val="center"/>
              <w:textAlignment w:val="center"/>
              <w:rPr>
                <w:rFonts w:ascii="Times New Roman" w:eastAsia="仿宋_GB2312" w:hAnsi="Times New Roman"/>
                <w:color w:val="000000" w:themeColor="text1"/>
                <w:szCs w:val="21"/>
              </w:rPr>
            </w:pPr>
          </w:p>
        </w:tc>
        <w:tc>
          <w:tcPr>
            <w:tcW w:w="1384" w:type="dxa"/>
            <w:vMerge/>
            <w:tcBorders>
              <w:bottom w:val="nil"/>
              <w:right w:val="single" w:sz="4" w:space="0" w:color="000000"/>
            </w:tcBorders>
            <w:vAlign w:val="center"/>
          </w:tcPr>
          <w:p w:rsidR="00FD7711" w:rsidRPr="00616CA9" w:rsidRDefault="00FD7711" w:rsidP="00077D8F">
            <w:pPr>
              <w:ind w:leftChars="-6" w:hangingChars="6" w:hanging="13"/>
              <w:jc w:val="center"/>
              <w:textAlignment w:val="center"/>
              <w:rPr>
                <w:rFonts w:ascii="Times New Roman" w:eastAsia="仿宋_GB2312" w:hAnsi="Times New Roman"/>
                <w:color w:val="000000" w:themeColor="text1"/>
                <w:szCs w:val="21"/>
              </w:rPr>
            </w:pPr>
          </w:p>
        </w:tc>
      </w:tr>
      <w:tr w:rsidR="00FD7711" w:rsidRPr="00616CA9" w:rsidTr="006B391E">
        <w:trPr>
          <w:trHeight w:val="340"/>
        </w:trPr>
        <w:tc>
          <w:tcPr>
            <w:tcW w:w="2268" w:type="dxa"/>
            <w:vMerge/>
            <w:tcBorders>
              <w:left w:val="single" w:sz="4" w:space="0" w:color="000000"/>
              <w:bottom w:val="single" w:sz="4" w:space="0" w:color="000000"/>
              <w:right w:val="single" w:sz="4" w:space="0" w:color="000000"/>
            </w:tcBorders>
            <w:vAlign w:val="center"/>
          </w:tcPr>
          <w:p w:rsidR="00FD7711" w:rsidRPr="00616CA9" w:rsidRDefault="00FD7711" w:rsidP="00077D8F">
            <w:pPr>
              <w:rPr>
                <w:rFonts w:ascii="Times New Roman" w:eastAsia="仿宋_GB2312" w:hAnsi="Times New Roman"/>
                <w:color w:val="000000" w:themeColor="text1"/>
                <w:szCs w:val="21"/>
              </w:rPr>
            </w:pPr>
          </w:p>
        </w:tc>
        <w:tc>
          <w:tcPr>
            <w:tcW w:w="2018" w:type="dxa"/>
            <w:tcBorders>
              <w:bottom w:val="single" w:sz="4" w:space="0" w:color="000000"/>
              <w:right w:val="single" w:sz="4" w:space="0" w:color="000000"/>
            </w:tcBorders>
            <w:vAlign w:val="center"/>
          </w:tcPr>
          <w:p w:rsidR="00FD7711" w:rsidRPr="00616CA9" w:rsidRDefault="00FD7711" w:rsidP="00F8527E">
            <w:pPr>
              <w:spacing w:beforeLines="20" w:afterLines="20" w:line="160" w:lineRule="exact"/>
              <w:ind w:leftChars="-47" w:left="-99" w:rightChars="35" w:right="73"/>
              <w:jc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氮氧化物</w:t>
            </w:r>
          </w:p>
        </w:tc>
        <w:tc>
          <w:tcPr>
            <w:tcW w:w="1560" w:type="dxa"/>
            <w:vMerge/>
            <w:tcBorders>
              <w:bottom w:val="single" w:sz="4" w:space="0" w:color="000000"/>
              <w:right w:val="single" w:sz="4" w:space="0" w:color="000000"/>
            </w:tcBorders>
            <w:vAlign w:val="center"/>
          </w:tcPr>
          <w:p w:rsidR="00FD7711" w:rsidRPr="00616CA9" w:rsidRDefault="00FD7711" w:rsidP="00077D8F">
            <w:pPr>
              <w:jc w:val="center"/>
              <w:textAlignment w:val="center"/>
              <w:rPr>
                <w:rFonts w:ascii="Times New Roman" w:eastAsia="仿宋_GB2312" w:hAnsi="Times New Roman"/>
                <w:color w:val="000000" w:themeColor="text1"/>
                <w:szCs w:val="21"/>
              </w:rPr>
            </w:pPr>
          </w:p>
        </w:tc>
        <w:tc>
          <w:tcPr>
            <w:tcW w:w="1876" w:type="dxa"/>
            <w:vMerge/>
            <w:tcBorders>
              <w:bottom w:val="single" w:sz="4" w:space="0" w:color="000000"/>
              <w:right w:val="single" w:sz="4" w:space="0" w:color="000000"/>
            </w:tcBorders>
            <w:vAlign w:val="center"/>
          </w:tcPr>
          <w:p w:rsidR="00FD7711" w:rsidRPr="00616CA9" w:rsidRDefault="00FD7711" w:rsidP="00077D8F">
            <w:pPr>
              <w:ind w:leftChars="-6" w:hangingChars="6" w:hanging="13"/>
              <w:jc w:val="center"/>
              <w:textAlignment w:val="center"/>
              <w:rPr>
                <w:rFonts w:ascii="Times New Roman" w:eastAsia="仿宋_GB2312" w:hAnsi="Times New Roman"/>
                <w:color w:val="000000" w:themeColor="text1"/>
                <w:szCs w:val="21"/>
              </w:rPr>
            </w:pPr>
          </w:p>
        </w:tc>
        <w:tc>
          <w:tcPr>
            <w:tcW w:w="1384" w:type="dxa"/>
            <w:vMerge/>
            <w:tcBorders>
              <w:bottom w:val="single" w:sz="4" w:space="0" w:color="000000"/>
              <w:right w:val="single" w:sz="4" w:space="0" w:color="000000"/>
            </w:tcBorders>
            <w:vAlign w:val="center"/>
          </w:tcPr>
          <w:p w:rsidR="00FD7711" w:rsidRPr="00616CA9" w:rsidRDefault="00FD7711" w:rsidP="00077D8F">
            <w:pPr>
              <w:ind w:leftChars="-6" w:hangingChars="6" w:hanging="13"/>
              <w:jc w:val="center"/>
              <w:textAlignment w:val="center"/>
              <w:rPr>
                <w:rFonts w:ascii="Times New Roman" w:eastAsia="仿宋_GB2312" w:hAnsi="Times New Roman"/>
                <w:color w:val="000000" w:themeColor="text1"/>
                <w:szCs w:val="21"/>
              </w:rPr>
            </w:pPr>
          </w:p>
        </w:tc>
      </w:tr>
      <w:tr w:rsidR="00FD7711" w:rsidRPr="00616CA9" w:rsidTr="008D3A25">
        <w:trPr>
          <w:trHeight w:val="360"/>
        </w:trPr>
        <w:tc>
          <w:tcPr>
            <w:tcW w:w="4286" w:type="dxa"/>
            <w:gridSpan w:val="2"/>
            <w:vMerge w:val="restart"/>
            <w:tcBorders>
              <w:left w:val="single" w:sz="4" w:space="0" w:color="000000"/>
              <w:right w:val="single" w:sz="4" w:space="0" w:color="000000"/>
            </w:tcBorders>
            <w:vAlign w:val="center"/>
          </w:tcPr>
          <w:p w:rsidR="00FD7711" w:rsidRPr="00616CA9" w:rsidRDefault="00FD7711" w:rsidP="00077D8F">
            <w:pPr>
              <w:textAlignment w:val="center"/>
              <w:rPr>
                <w:rFonts w:ascii="Times New Roman" w:eastAsia="仿宋_GB2312" w:hAnsi="Times New Roman"/>
                <w:color w:val="000000" w:themeColor="text1"/>
                <w:szCs w:val="21"/>
              </w:rPr>
            </w:pPr>
            <w:r w:rsidRPr="00616CA9">
              <w:rPr>
                <w:rStyle w:val="font81"/>
                <w:rFonts w:ascii="Times New Roman" w:hAnsi="Times New Roman" w:cs="Times New Roman" w:hint="default"/>
                <w:color w:val="000000" w:themeColor="text1"/>
              </w:rPr>
              <w:t>12.</w:t>
            </w:r>
            <w:r w:rsidRPr="00616CA9">
              <w:rPr>
                <w:rStyle w:val="font61"/>
                <w:rFonts w:ascii="Times New Roman" w:hAnsi="Times New Roman" w:cs="Times New Roman"/>
                <w:color w:val="000000" w:themeColor="text1"/>
              </w:rPr>
              <w:t>万元</w:t>
            </w:r>
            <w:r w:rsidRPr="00616CA9">
              <w:rPr>
                <w:rStyle w:val="font61"/>
                <w:rFonts w:ascii="Times New Roman" w:hAnsi="Times New Roman" w:cs="Times New Roman"/>
                <w:color w:val="000000" w:themeColor="text1"/>
              </w:rPr>
              <w:t>GDP</w:t>
            </w:r>
            <w:r w:rsidRPr="00616CA9">
              <w:rPr>
                <w:rStyle w:val="font61"/>
                <w:rFonts w:ascii="Times New Roman" w:hAnsi="Times New Roman" w:cs="Times New Roman"/>
                <w:color w:val="000000" w:themeColor="text1"/>
              </w:rPr>
              <w:t>能耗下降率</w:t>
            </w:r>
          </w:p>
        </w:tc>
        <w:tc>
          <w:tcPr>
            <w:tcW w:w="1560" w:type="dxa"/>
            <w:vMerge w:val="restart"/>
            <w:tcBorders>
              <w:right w:val="single" w:sz="4" w:space="0" w:color="000000"/>
            </w:tcBorders>
            <w:vAlign w:val="center"/>
          </w:tcPr>
          <w:p w:rsidR="00FD7711" w:rsidRPr="00616CA9" w:rsidRDefault="00FD7711" w:rsidP="00077D8F">
            <w:pPr>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完成苏州下达</w:t>
            </w:r>
          </w:p>
          <w:p w:rsidR="00FD7711" w:rsidRPr="00616CA9" w:rsidRDefault="00FD7711" w:rsidP="00077D8F">
            <w:pPr>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任务</w:t>
            </w:r>
          </w:p>
        </w:tc>
        <w:tc>
          <w:tcPr>
            <w:tcW w:w="1876" w:type="dxa"/>
            <w:tcBorders>
              <w:right w:val="single" w:sz="4" w:space="0" w:color="000000"/>
            </w:tcBorders>
            <w:vAlign w:val="center"/>
          </w:tcPr>
          <w:p w:rsidR="00FD7711" w:rsidRPr="00616CA9" w:rsidRDefault="00FD7711" w:rsidP="00077D8F">
            <w:pPr>
              <w:ind w:leftChars="-6" w:hangingChars="6" w:hanging="13"/>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完成苏州下达</w:t>
            </w:r>
          </w:p>
        </w:tc>
        <w:tc>
          <w:tcPr>
            <w:tcW w:w="1384" w:type="dxa"/>
            <w:tcBorders>
              <w:right w:val="single" w:sz="4" w:space="0" w:color="000000"/>
            </w:tcBorders>
            <w:vAlign w:val="center"/>
          </w:tcPr>
          <w:p w:rsidR="00FD7711" w:rsidRPr="00616CA9" w:rsidRDefault="00FD7711" w:rsidP="00077D8F">
            <w:pPr>
              <w:ind w:leftChars="-6" w:hangingChars="6" w:hanging="13"/>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完成苏州下达</w:t>
            </w:r>
          </w:p>
        </w:tc>
      </w:tr>
      <w:tr w:rsidR="00FD7711" w:rsidRPr="00616CA9" w:rsidTr="008D3A25">
        <w:trPr>
          <w:trHeight w:val="141"/>
        </w:trPr>
        <w:tc>
          <w:tcPr>
            <w:tcW w:w="4286" w:type="dxa"/>
            <w:gridSpan w:val="2"/>
            <w:vMerge/>
            <w:tcBorders>
              <w:left w:val="single" w:sz="4" w:space="0" w:color="000000"/>
              <w:bottom w:val="single" w:sz="4" w:space="0" w:color="auto"/>
              <w:right w:val="single" w:sz="4" w:space="0" w:color="000000"/>
            </w:tcBorders>
            <w:vAlign w:val="center"/>
          </w:tcPr>
          <w:p w:rsidR="00FD7711" w:rsidRPr="00616CA9" w:rsidRDefault="00FD7711" w:rsidP="00077D8F">
            <w:pPr>
              <w:ind w:firstLine="420"/>
              <w:textAlignment w:val="center"/>
              <w:rPr>
                <w:rFonts w:ascii="Times New Roman" w:eastAsia="仿宋_GB2312" w:hAnsi="Times New Roman"/>
                <w:color w:val="000000" w:themeColor="text1"/>
                <w:szCs w:val="21"/>
              </w:rPr>
            </w:pPr>
          </w:p>
        </w:tc>
        <w:tc>
          <w:tcPr>
            <w:tcW w:w="1560" w:type="dxa"/>
            <w:vMerge/>
            <w:tcBorders>
              <w:bottom w:val="single" w:sz="4" w:space="0" w:color="auto"/>
              <w:right w:val="single" w:sz="4" w:space="0" w:color="000000"/>
            </w:tcBorders>
            <w:vAlign w:val="center"/>
          </w:tcPr>
          <w:p w:rsidR="00FD7711" w:rsidRPr="00616CA9" w:rsidRDefault="00FD7711" w:rsidP="00077D8F">
            <w:pPr>
              <w:ind w:firstLine="420"/>
              <w:jc w:val="center"/>
              <w:textAlignment w:val="center"/>
              <w:rPr>
                <w:rFonts w:ascii="Times New Roman" w:eastAsia="仿宋_GB2312" w:hAnsi="Times New Roman"/>
                <w:color w:val="000000" w:themeColor="text1"/>
                <w:szCs w:val="21"/>
              </w:rPr>
            </w:pPr>
          </w:p>
        </w:tc>
        <w:tc>
          <w:tcPr>
            <w:tcW w:w="1876" w:type="dxa"/>
            <w:tcBorders>
              <w:left w:val="single" w:sz="4" w:space="0" w:color="auto"/>
              <w:bottom w:val="single" w:sz="4" w:space="0" w:color="000000"/>
              <w:right w:val="single" w:sz="4" w:space="0" w:color="000000"/>
            </w:tcBorders>
            <w:vAlign w:val="center"/>
          </w:tcPr>
          <w:p w:rsidR="00FD7711" w:rsidRPr="00616CA9" w:rsidRDefault="00FD7711" w:rsidP="00077D8F">
            <w:pPr>
              <w:ind w:leftChars="-6" w:hangingChars="6" w:hanging="13"/>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任务</w:t>
            </w:r>
          </w:p>
        </w:tc>
        <w:tc>
          <w:tcPr>
            <w:tcW w:w="1384" w:type="dxa"/>
            <w:tcBorders>
              <w:bottom w:val="single" w:sz="4" w:space="0" w:color="000000"/>
              <w:right w:val="single" w:sz="4" w:space="0" w:color="000000"/>
            </w:tcBorders>
            <w:vAlign w:val="center"/>
          </w:tcPr>
          <w:p w:rsidR="00FD7711" w:rsidRPr="00616CA9" w:rsidRDefault="00FD7711" w:rsidP="00077D8F">
            <w:pPr>
              <w:ind w:leftChars="-6" w:hangingChars="6" w:hanging="13"/>
              <w:jc w:val="center"/>
              <w:textAlignment w:val="center"/>
              <w:rPr>
                <w:rFonts w:ascii="Times New Roman" w:eastAsia="仿宋_GB2312" w:hAnsi="Times New Roman"/>
                <w:color w:val="000000" w:themeColor="text1"/>
                <w:szCs w:val="21"/>
              </w:rPr>
            </w:pPr>
            <w:r w:rsidRPr="00616CA9">
              <w:rPr>
                <w:rFonts w:ascii="Times New Roman" w:eastAsia="仿宋_GB2312" w:hAnsi="Times New Roman"/>
                <w:color w:val="000000" w:themeColor="text1"/>
                <w:szCs w:val="21"/>
              </w:rPr>
              <w:t>任务</w:t>
            </w:r>
          </w:p>
        </w:tc>
      </w:tr>
    </w:tbl>
    <w:p w:rsidR="00077D8F" w:rsidRPr="00616CA9" w:rsidRDefault="00077D8F">
      <w:pPr>
        <w:rPr>
          <w:rFonts w:ascii="Times New Roman" w:hAnsi="Times New Roman"/>
        </w:rPr>
      </w:pPr>
      <w:bookmarkStart w:id="0" w:name="_GoBack"/>
      <w:bookmarkEnd w:id="0"/>
    </w:p>
    <w:tbl>
      <w:tblPr>
        <w:tblW w:w="8804" w:type="dxa"/>
        <w:tblInd w:w="93" w:type="dxa"/>
        <w:tblLook w:val="04A0"/>
      </w:tblPr>
      <w:tblGrid>
        <w:gridCol w:w="591"/>
        <w:gridCol w:w="1267"/>
        <w:gridCol w:w="1985"/>
        <w:gridCol w:w="283"/>
        <w:gridCol w:w="1135"/>
        <w:gridCol w:w="283"/>
        <w:gridCol w:w="1276"/>
        <w:gridCol w:w="283"/>
        <w:gridCol w:w="1701"/>
      </w:tblGrid>
      <w:tr w:rsidR="0043008B" w:rsidRPr="00616CA9" w:rsidTr="006B391E">
        <w:trPr>
          <w:trHeight w:val="390"/>
        </w:trPr>
        <w:tc>
          <w:tcPr>
            <w:tcW w:w="1858" w:type="dxa"/>
            <w:gridSpan w:val="2"/>
            <w:tcBorders>
              <w:top w:val="nil"/>
              <w:left w:val="nil"/>
              <w:bottom w:val="nil"/>
              <w:right w:val="nil"/>
            </w:tcBorders>
            <w:shd w:val="clear" w:color="auto" w:fill="auto"/>
            <w:noWrap/>
            <w:vAlign w:val="center"/>
            <w:hideMark/>
          </w:tcPr>
          <w:p w:rsidR="0043008B" w:rsidRPr="00616CA9" w:rsidRDefault="0043008B" w:rsidP="0043008B">
            <w:pPr>
              <w:widowControl/>
              <w:jc w:val="left"/>
              <w:rPr>
                <w:rFonts w:ascii="Times New Roman" w:eastAsia="黑体" w:hAnsi="Times New Roman"/>
                <w:kern w:val="0"/>
                <w:sz w:val="28"/>
                <w:szCs w:val="28"/>
              </w:rPr>
            </w:pPr>
            <w:r w:rsidRPr="00616CA9">
              <w:rPr>
                <w:rFonts w:ascii="Times New Roman" w:eastAsia="黑体" w:hAnsi="黑体"/>
                <w:kern w:val="0"/>
                <w:sz w:val="28"/>
                <w:szCs w:val="28"/>
              </w:rPr>
              <w:t>附件</w:t>
            </w:r>
            <w:r w:rsidRPr="00616CA9">
              <w:rPr>
                <w:rFonts w:ascii="Times New Roman" w:eastAsia="黑体" w:hAnsi="Times New Roman"/>
                <w:kern w:val="0"/>
                <w:sz w:val="28"/>
                <w:szCs w:val="28"/>
              </w:rPr>
              <w:t>2</w:t>
            </w:r>
          </w:p>
        </w:tc>
        <w:tc>
          <w:tcPr>
            <w:tcW w:w="1985" w:type="dxa"/>
            <w:tcBorders>
              <w:top w:val="nil"/>
              <w:left w:val="nil"/>
              <w:bottom w:val="nil"/>
              <w:right w:val="nil"/>
            </w:tcBorders>
            <w:shd w:val="clear" w:color="auto" w:fill="auto"/>
            <w:noWrap/>
            <w:vAlign w:val="center"/>
            <w:hideMark/>
          </w:tcPr>
          <w:p w:rsidR="0043008B" w:rsidRPr="00616CA9" w:rsidRDefault="0043008B" w:rsidP="0043008B">
            <w:pPr>
              <w:widowControl/>
              <w:jc w:val="left"/>
              <w:rPr>
                <w:rFonts w:ascii="Times New Roman" w:hAnsi="Times New Roman"/>
                <w:kern w:val="0"/>
                <w:sz w:val="24"/>
              </w:rPr>
            </w:pPr>
          </w:p>
          <w:p w:rsidR="002D16EC" w:rsidRPr="00616CA9" w:rsidRDefault="002D16EC" w:rsidP="0043008B">
            <w:pPr>
              <w:widowControl/>
              <w:jc w:val="left"/>
              <w:rPr>
                <w:rFonts w:ascii="Times New Roman" w:hAnsi="Times New Roman"/>
                <w:kern w:val="0"/>
                <w:sz w:val="24"/>
              </w:rPr>
            </w:pPr>
          </w:p>
          <w:p w:rsidR="002D16EC" w:rsidRPr="00616CA9" w:rsidRDefault="002D16EC" w:rsidP="0043008B">
            <w:pPr>
              <w:widowControl/>
              <w:jc w:val="left"/>
              <w:rPr>
                <w:rFonts w:ascii="Times New Roman" w:hAnsi="Times New Roman"/>
                <w:kern w:val="0"/>
                <w:sz w:val="24"/>
              </w:rPr>
            </w:pPr>
          </w:p>
        </w:tc>
        <w:tc>
          <w:tcPr>
            <w:tcW w:w="1418" w:type="dxa"/>
            <w:gridSpan w:val="2"/>
            <w:tcBorders>
              <w:top w:val="nil"/>
              <w:left w:val="nil"/>
              <w:bottom w:val="nil"/>
              <w:right w:val="nil"/>
            </w:tcBorders>
            <w:shd w:val="clear" w:color="auto" w:fill="auto"/>
            <w:noWrap/>
            <w:vAlign w:val="center"/>
            <w:hideMark/>
          </w:tcPr>
          <w:p w:rsidR="0043008B" w:rsidRPr="00616CA9" w:rsidRDefault="0043008B" w:rsidP="0043008B">
            <w:pPr>
              <w:widowControl/>
              <w:jc w:val="left"/>
              <w:rPr>
                <w:rFonts w:ascii="Times New Roman" w:hAnsi="Times New Roman"/>
                <w:kern w:val="0"/>
                <w:sz w:val="24"/>
              </w:rPr>
            </w:pPr>
          </w:p>
        </w:tc>
        <w:tc>
          <w:tcPr>
            <w:tcW w:w="1559" w:type="dxa"/>
            <w:gridSpan w:val="2"/>
            <w:tcBorders>
              <w:top w:val="nil"/>
              <w:left w:val="nil"/>
              <w:bottom w:val="nil"/>
              <w:right w:val="nil"/>
            </w:tcBorders>
            <w:shd w:val="clear" w:color="auto" w:fill="auto"/>
            <w:noWrap/>
            <w:vAlign w:val="center"/>
            <w:hideMark/>
          </w:tcPr>
          <w:p w:rsidR="0043008B" w:rsidRPr="00616CA9" w:rsidRDefault="0043008B" w:rsidP="0043008B">
            <w:pPr>
              <w:widowControl/>
              <w:jc w:val="left"/>
              <w:rPr>
                <w:rFonts w:ascii="Times New Roman" w:hAnsi="Times New Roman"/>
                <w:kern w:val="0"/>
                <w:sz w:val="24"/>
              </w:rPr>
            </w:pPr>
          </w:p>
        </w:tc>
        <w:tc>
          <w:tcPr>
            <w:tcW w:w="1984" w:type="dxa"/>
            <w:gridSpan w:val="2"/>
            <w:tcBorders>
              <w:top w:val="nil"/>
              <w:left w:val="nil"/>
              <w:bottom w:val="nil"/>
              <w:right w:val="nil"/>
            </w:tcBorders>
            <w:shd w:val="clear" w:color="auto" w:fill="auto"/>
            <w:noWrap/>
            <w:vAlign w:val="center"/>
            <w:hideMark/>
          </w:tcPr>
          <w:p w:rsidR="0043008B" w:rsidRPr="00616CA9" w:rsidRDefault="0043008B" w:rsidP="0043008B">
            <w:pPr>
              <w:widowControl/>
              <w:jc w:val="left"/>
              <w:rPr>
                <w:rFonts w:ascii="Times New Roman" w:hAnsi="Times New Roman"/>
                <w:kern w:val="0"/>
                <w:sz w:val="24"/>
              </w:rPr>
            </w:pPr>
          </w:p>
        </w:tc>
      </w:tr>
      <w:tr w:rsidR="0043008B" w:rsidRPr="00616CA9" w:rsidTr="006B391E">
        <w:trPr>
          <w:trHeight w:val="705"/>
        </w:trPr>
        <w:tc>
          <w:tcPr>
            <w:tcW w:w="8804" w:type="dxa"/>
            <w:gridSpan w:val="9"/>
            <w:tcBorders>
              <w:top w:val="nil"/>
              <w:left w:val="nil"/>
              <w:bottom w:val="single" w:sz="8" w:space="0" w:color="auto"/>
              <w:right w:val="nil"/>
            </w:tcBorders>
            <w:shd w:val="clear" w:color="auto" w:fill="auto"/>
            <w:noWrap/>
            <w:vAlign w:val="center"/>
            <w:hideMark/>
          </w:tcPr>
          <w:p w:rsidR="0043008B" w:rsidRPr="00616CA9" w:rsidRDefault="0043008B" w:rsidP="0043008B">
            <w:pPr>
              <w:widowControl/>
              <w:jc w:val="center"/>
              <w:rPr>
                <w:rFonts w:asciiTheme="minorEastAsia" w:eastAsiaTheme="minorEastAsia" w:hAnsiTheme="minorEastAsia"/>
                <w:b/>
                <w:bCs/>
                <w:color w:val="000000"/>
                <w:kern w:val="0"/>
                <w:sz w:val="36"/>
                <w:szCs w:val="36"/>
              </w:rPr>
            </w:pPr>
            <w:r w:rsidRPr="00616CA9">
              <w:rPr>
                <w:rFonts w:asciiTheme="minorEastAsia" w:eastAsiaTheme="minorEastAsia" w:hAnsiTheme="minorEastAsia"/>
                <w:b/>
                <w:bCs/>
                <w:color w:val="000000"/>
                <w:kern w:val="0"/>
                <w:sz w:val="36"/>
                <w:szCs w:val="36"/>
              </w:rPr>
              <w:t>2019年太仓市国有土地上</w:t>
            </w:r>
          </w:p>
          <w:p w:rsidR="0043008B" w:rsidRPr="00616CA9" w:rsidRDefault="0043008B" w:rsidP="0043008B">
            <w:pPr>
              <w:widowControl/>
              <w:jc w:val="center"/>
              <w:rPr>
                <w:rFonts w:asciiTheme="minorEastAsia" w:eastAsiaTheme="minorEastAsia" w:hAnsiTheme="minorEastAsia"/>
                <w:b/>
                <w:bCs/>
                <w:color w:val="000000"/>
                <w:kern w:val="0"/>
                <w:sz w:val="36"/>
                <w:szCs w:val="36"/>
              </w:rPr>
            </w:pPr>
            <w:r w:rsidRPr="00616CA9">
              <w:rPr>
                <w:rFonts w:asciiTheme="minorEastAsia" w:eastAsiaTheme="minorEastAsia" w:hAnsiTheme="minorEastAsia"/>
                <w:b/>
                <w:bCs/>
                <w:color w:val="000000"/>
                <w:kern w:val="0"/>
                <w:sz w:val="36"/>
                <w:szCs w:val="36"/>
              </w:rPr>
              <w:t>房屋征收旧城区改建和保障性安居工程项目</w:t>
            </w:r>
          </w:p>
          <w:p w:rsidR="0043008B" w:rsidRPr="00616CA9" w:rsidRDefault="0043008B" w:rsidP="0043008B">
            <w:pPr>
              <w:widowControl/>
              <w:jc w:val="center"/>
              <w:rPr>
                <w:rFonts w:ascii="Times New Roman" w:hAnsi="Times New Roman"/>
                <w:b/>
                <w:bCs/>
                <w:color w:val="000000"/>
                <w:kern w:val="0"/>
                <w:sz w:val="36"/>
                <w:szCs w:val="36"/>
              </w:rPr>
            </w:pPr>
          </w:p>
        </w:tc>
      </w:tr>
      <w:tr w:rsidR="0043008B" w:rsidRPr="00616CA9" w:rsidTr="006B391E">
        <w:trPr>
          <w:trHeight w:val="540"/>
        </w:trPr>
        <w:tc>
          <w:tcPr>
            <w:tcW w:w="591" w:type="dxa"/>
            <w:vMerge w:val="restart"/>
            <w:tcBorders>
              <w:top w:val="nil"/>
              <w:left w:val="single" w:sz="8" w:space="0" w:color="auto"/>
              <w:bottom w:val="single" w:sz="4" w:space="0" w:color="auto"/>
              <w:right w:val="single" w:sz="4" w:space="0" w:color="auto"/>
            </w:tcBorders>
            <w:shd w:val="clear" w:color="auto" w:fill="auto"/>
            <w:vAlign w:val="center"/>
            <w:hideMark/>
          </w:tcPr>
          <w:p w:rsidR="0043008B" w:rsidRPr="00593DE6" w:rsidRDefault="0043008B" w:rsidP="0043008B">
            <w:pPr>
              <w:widowControl/>
              <w:jc w:val="center"/>
              <w:rPr>
                <w:rFonts w:ascii="Times New Roman" w:eastAsia="仿宋" w:hAnsi="Times New Roman"/>
                <w:b/>
                <w:bCs/>
                <w:kern w:val="0"/>
                <w:sz w:val="24"/>
              </w:rPr>
            </w:pPr>
            <w:r w:rsidRPr="00593DE6">
              <w:rPr>
                <w:rFonts w:ascii="Times New Roman" w:eastAsia="仿宋" w:hAnsi="Times New Roman"/>
                <w:b/>
                <w:bCs/>
                <w:kern w:val="0"/>
                <w:sz w:val="24"/>
              </w:rPr>
              <w:t>序号</w:t>
            </w:r>
          </w:p>
        </w:tc>
        <w:tc>
          <w:tcPr>
            <w:tcW w:w="1267" w:type="dxa"/>
            <w:vMerge w:val="restart"/>
            <w:tcBorders>
              <w:top w:val="nil"/>
              <w:left w:val="single" w:sz="4" w:space="0" w:color="auto"/>
              <w:bottom w:val="single" w:sz="4" w:space="0" w:color="000000"/>
              <w:right w:val="single" w:sz="4" w:space="0" w:color="auto"/>
            </w:tcBorders>
            <w:shd w:val="clear" w:color="auto" w:fill="auto"/>
            <w:vAlign w:val="center"/>
            <w:hideMark/>
          </w:tcPr>
          <w:p w:rsidR="0043008B" w:rsidRPr="00593DE6" w:rsidRDefault="0043008B" w:rsidP="0043008B">
            <w:pPr>
              <w:widowControl/>
              <w:jc w:val="center"/>
              <w:rPr>
                <w:rFonts w:ascii="Times New Roman" w:eastAsia="仿宋" w:hAnsi="Times New Roman"/>
                <w:b/>
                <w:bCs/>
                <w:kern w:val="0"/>
                <w:sz w:val="24"/>
              </w:rPr>
            </w:pPr>
            <w:r w:rsidRPr="00593DE6">
              <w:rPr>
                <w:rFonts w:ascii="Times New Roman" w:eastAsia="仿宋" w:hAnsi="Times New Roman"/>
                <w:b/>
                <w:bCs/>
                <w:kern w:val="0"/>
                <w:sz w:val="24"/>
              </w:rPr>
              <w:t>建设主体</w:t>
            </w:r>
          </w:p>
        </w:tc>
        <w:tc>
          <w:tcPr>
            <w:tcW w:w="226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3008B" w:rsidRPr="00593DE6" w:rsidRDefault="0043008B" w:rsidP="0043008B">
            <w:pPr>
              <w:widowControl/>
              <w:jc w:val="center"/>
              <w:rPr>
                <w:rFonts w:ascii="Times New Roman" w:eastAsia="仿宋" w:hAnsi="Times New Roman"/>
                <w:b/>
                <w:bCs/>
                <w:kern w:val="0"/>
                <w:sz w:val="24"/>
              </w:rPr>
            </w:pPr>
            <w:r w:rsidRPr="00593DE6">
              <w:rPr>
                <w:rFonts w:ascii="Times New Roman" w:eastAsia="仿宋" w:hAnsi="Times New Roman"/>
                <w:b/>
                <w:bCs/>
                <w:kern w:val="0"/>
                <w:sz w:val="24"/>
              </w:rPr>
              <w:t>建设项目名称</w:t>
            </w:r>
          </w:p>
        </w:tc>
        <w:tc>
          <w:tcPr>
            <w:tcW w:w="141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3008B" w:rsidRPr="00593DE6" w:rsidRDefault="0043008B" w:rsidP="0043008B">
            <w:pPr>
              <w:widowControl/>
              <w:jc w:val="center"/>
              <w:rPr>
                <w:rFonts w:ascii="Times New Roman" w:eastAsia="仿宋" w:hAnsi="Times New Roman"/>
                <w:b/>
                <w:bCs/>
                <w:kern w:val="0"/>
                <w:sz w:val="24"/>
              </w:rPr>
            </w:pPr>
            <w:r w:rsidRPr="00593DE6">
              <w:rPr>
                <w:rFonts w:ascii="Times New Roman" w:eastAsia="仿宋" w:hAnsi="Times New Roman"/>
                <w:b/>
                <w:bCs/>
                <w:kern w:val="0"/>
                <w:sz w:val="24"/>
              </w:rPr>
              <w:t>所属区</w:t>
            </w:r>
          </w:p>
        </w:tc>
        <w:tc>
          <w:tcPr>
            <w:tcW w:w="155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3008B" w:rsidRPr="00593DE6" w:rsidRDefault="0043008B" w:rsidP="0043008B">
            <w:pPr>
              <w:widowControl/>
              <w:jc w:val="center"/>
              <w:rPr>
                <w:rFonts w:ascii="Times New Roman" w:eastAsia="仿宋" w:hAnsi="Times New Roman"/>
                <w:b/>
                <w:bCs/>
                <w:kern w:val="0"/>
                <w:sz w:val="24"/>
              </w:rPr>
            </w:pPr>
            <w:r w:rsidRPr="00593DE6">
              <w:rPr>
                <w:rFonts w:ascii="Times New Roman" w:eastAsia="仿宋" w:hAnsi="Times New Roman"/>
                <w:b/>
                <w:bCs/>
                <w:kern w:val="0"/>
                <w:sz w:val="24"/>
              </w:rPr>
              <w:t>征收面积</w:t>
            </w:r>
            <w:r w:rsidRPr="00593DE6">
              <w:rPr>
                <w:rFonts w:ascii="Times New Roman" w:eastAsia="仿宋" w:hAnsi="Times New Roman"/>
                <w:b/>
                <w:bCs/>
                <w:kern w:val="0"/>
                <w:sz w:val="24"/>
              </w:rPr>
              <w:t xml:space="preserve"> </w:t>
            </w:r>
          </w:p>
          <w:p w:rsidR="0043008B" w:rsidRPr="00593DE6" w:rsidRDefault="003C115F" w:rsidP="003C115F">
            <w:pPr>
              <w:widowControl/>
              <w:jc w:val="center"/>
              <w:rPr>
                <w:rFonts w:ascii="Times New Roman" w:eastAsia="仿宋" w:hAnsi="Times New Roman"/>
                <w:b/>
                <w:bCs/>
                <w:kern w:val="0"/>
                <w:sz w:val="24"/>
              </w:rPr>
            </w:pPr>
            <w:r w:rsidRPr="00593DE6">
              <w:rPr>
                <w:rFonts w:ascii="Times New Roman" w:eastAsia="仿宋" w:hAnsi="Times New Roman"/>
                <w:b/>
                <w:bCs/>
                <w:kern w:val="0"/>
                <w:sz w:val="24"/>
              </w:rPr>
              <w:t>（</w:t>
            </w:r>
            <w:r w:rsidR="0043008B" w:rsidRPr="00593DE6">
              <w:rPr>
                <w:rFonts w:ascii="Times New Roman" w:eastAsia="仿宋" w:hAnsi="Times New Roman"/>
                <w:b/>
                <w:bCs/>
                <w:kern w:val="0"/>
                <w:sz w:val="24"/>
              </w:rPr>
              <w:t>万平方米</w:t>
            </w:r>
            <w:r w:rsidRPr="00593DE6">
              <w:rPr>
                <w:rFonts w:ascii="Times New Roman" w:eastAsia="仿宋" w:hAnsi="Times New Roman"/>
                <w:b/>
                <w:bCs/>
                <w:kern w:val="0"/>
                <w:sz w:val="24"/>
              </w:rPr>
              <w:t>）</w:t>
            </w:r>
          </w:p>
        </w:tc>
        <w:tc>
          <w:tcPr>
            <w:tcW w:w="1701" w:type="dxa"/>
            <w:vMerge w:val="restart"/>
            <w:tcBorders>
              <w:top w:val="nil"/>
              <w:left w:val="single" w:sz="4" w:space="0" w:color="auto"/>
              <w:bottom w:val="single" w:sz="4" w:space="0" w:color="auto"/>
              <w:right w:val="single" w:sz="8" w:space="0" w:color="auto"/>
            </w:tcBorders>
            <w:shd w:val="clear" w:color="auto" w:fill="auto"/>
            <w:vAlign w:val="center"/>
            <w:hideMark/>
          </w:tcPr>
          <w:p w:rsidR="0043008B" w:rsidRPr="00593DE6" w:rsidRDefault="0043008B" w:rsidP="0043008B">
            <w:pPr>
              <w:widowControl/>
              <w:jc w:val="center"/>
              <w:rPr>
                <w:rFonts w:ascii="Times New Roman" w:eastAsia="仿宋" w:hAnsi="Times New Roman"/>
                <w:b/>
                <w:bCs/>
                <w:kern w:val="0"/>
                <w:sz w:val="24"/>
              </w:rPr>
            </w:pPr>
            <w:r w:rsidRPr="00593DE6">
              <w:rPr>
                <w:rFonts w:ascii="Times New Roman" w:eastAsia="仿宋" w:hAnsi="Times New Roman"/>
                <w:b/>
                <w:bCs/>
                <w:kern w:val="0"/>
                <w:sz w:val="24"/>
              </w:rPr>
              <w:t>项目性质</w:t>
            </w:r>
          </w:p>
        </w:tc>
      </w:tr>
      <w:tr w:rsidR="0043008B" w:rsidRPr="00616CA9" w:rsidTr="006B391E">
        <w:trPr>
          <w:trHeight w:val="630"/>
        </w:trPr>
        <w:tc>
          <w:tcPr>
            <w:tcW w:w="591" w:type="dxa"/>
            <w:vMerge/>
            <w:tcBorders>
              <w:top w:val="nil"/>
              <w:left w:val="single" w:sz="8" w:space="0" w:color="auto"/>
              <w:bottom w:val="single" w:sz="4" w:space="0" w:color="auto"/>
              <w:right w:val="single" w:sz="4" w:space="0" w:color="auto"/>
            </w:tcBorders>
            <w:vAlign w:val="center"/>
            <w:hideMark/>
          </w:tcPr>
          <w:p w:rsidR="0043008B" w:rsidRPr="00593DE6" w:rsidRDefault="0043008B" w:rsidP="0043008B">
            <w:pPr>
              <w:widowControl/>
              <w:jc w:val="left"/>
              <w:rPr>
                <w:rFonts w:ascii="Times New Roman" w:eastAsia="仿宋" w:hAnsi="Times New Roman"/>
                <w:b/>
                <w:bCs/>
                <w:kern w:val="0"/>
                <w:sz w:val="24"/>
              </w:rPr>
            </w:pPr>
          </w:p>
        </w:tc>
        <w:tc>
          <w:tcPr>
            <w:tcW w:w="1267" w:type="dxa"/>
            <w:vMerge/>
            <w:tcBorders>
              <w:top w:val="nil"/>
              <w:left w:val="single" w:sz="4" w:space="0" w:color="auto"/>
              <w:bottom w:val="single" w:sz="4" w:space="0" w:color="000000"/>
              <w:right w:val="single" w:sz="4" w:space="0" w:color="auto"/>
            </w:tcBorders>
            <w:vAlign w:val="center"/>
            <w:hideMark/>
          </w:tcPr>
          <w:p w:rsidR="0043008B" w:rsidRPr="00593DE6" w:rsidRDefault="0043008B" w:rsidP="0043008B">
            <w:pPr>
              <w:widowControl/>
              <w:jc w:val="left"/>
              <w:rPr>
                <w:rFonts w:ascii="Times New Roman" w:eastAsia="仿宋" w:hAnsi="Times New Roman"/>
                <w:b/>
                <w:bCs/>
                <w:kern w:val="0"/>
                <w:sz w:val="24"/>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43008B" w:rsidRPr="00593DE6" w:rsidRDefault="0043008B" w:rsidP="0043008B">
            <w:pPr>
              <w:widowControl/>
              <w:jc w:val="left"/>
              <w:rPr>
                <w:rFonts w:ascii="Times New Roman" w:eastAsia="仿宋" w:hAnsi="Times New Roman"/>
                <w:b/>
                <w:bCs/>
                <w:kern w:val="0"/>
                <w:sz w:val="24"/>
              </w:rPr>
            </w:pPr>
          </w:p>
        </w:tc>
        <w:tc>
          <w:tcPr>
            <w:tcW w:w="1418" w:type="dxa"/>
            <w:gridSpan w:val="2"/>
            <w:vMerge/>
            <w:tcBorders>
              <w:top w:val="nil"/>
              <w:left w:val="single" w:sz="4" w:space="0" w:color="auto"/>
              <w:bottom w:val="single" w:sz="4" w:space="0" w:color="auto"/>
              <w:right w:val="single" w:sz="4" w:space="0" w:color="auto"/>
            </w:tcBorders>
            <w:vAlign w:val="center"/>
            <w:hideMark/>
          </w:tcPr>
          <w:p w:rsidR="0043008B" w:rsidRPr="00593DE6" w:rsidRDefault="0043008B" w:rsidP="0043008B">
            <w:pPr>
              <w:widowControl/>
              <w:jc w:val="left"/>
              <w:rPr>
                <w:rFonts w:ascii="Times New Roman" w:eastAsia="仿宋" w:hAnsi="Times New Roman"/>
                <w:b/>
                <w:bCs/>
                <w:kern w:val="0"/>
                <w:sz w:val="24"/>
              </w:rPr>
            </w:pPr>
          </w:p>
        </w:tc>
        <w:tc>
          <w:tcPr>
            <w:tcW w:w="1559" w:type="dxa"/>
            <w:gridSpan w:val="2"/>
            <w:vMerge/>
            <w:tcBorders>
              <w:top w:val="nil"/>
              <w:left w:val="single" w:sz="4" w:space="0" w:color="auto"/>
              <w:bottom w:val="single" w:sz="4" w:space="0" w:color="auto"/>
              <w:right w:val="single" w:sz="4" w:space="0" w:color="auto"/>
            </w:tcBorders>
            <w:vAlign w:val="center"/>
            <w:hideMark/>
          </w:tcPr>
          <w:p w:rsidR="0043008B" w:rsidRPr="00593DE6" w:rsidRDefault="0043008B" w:rsidP="0043008B">
            <w:pPr>
              <w:widowControl/>
              <w:jc w:val="left"/>
              <w:rPr>
                <w:rFonts w:ascii="Times New Roman" w:eastAsia="仿宋" w:hAnsi="Times New Roman"/>
                <w:b/>
                <w:bCs/>
                <w:kern w:val="0"/>
                <w:sz w:val="24"/>
              </w:rPr>
            </w:pPr>
          </w:p>
        </w:tc>
        <w:tc>
          <w:tcPr>
            <w:tcW w:w="1701" w:type="dxa"/>
            <w:vMerge/>
            <w:tcBorders>
              <w:top w:val="nil"/>
              <w:left w:val="single" w:sz="4" w:space="0" w:color="auto"/>
              <w:bottom w:val="single" w:sz="4" w:space="0" w:color="auto"/>
              <w:right w:val="single" w:sz="8" w:space="0" w:color="auto"/>
            </w:tcBorders>
            <w:vAlign w:val="center"/>
            <w:hideMark/>
          </w:tcPr>
          <w:p w:rsidR="0043008B" w:rsidRPr="00593DE6" w:rsidRDefault="0043008B" w:rsidP="0043008B">
            <w:pPr>
              <w:widowControl/>
              <w:jc w:val="left"/>
              <w:rPr>
                <w:rFonts w:ascii="Times New Roman" w:eastAsia="仿宋" w:hAnsi="Times New Roman"/>
                <w:b/>
                <w:bCs/>
                <w:kern w:val="0"/>
                <w:sz w:val="24"/>
              </w:rPr>
            </w:pPr>
          </w:p>
        </w:tc>
      </w:tr>
      <w:tr w:rsidR="0043008B" w:rsidRPr="00616CA9" w:rsidTr="006B391E">
        <w:trPr>
          <w:trHeight w:val="977"/>
        </w:trPr>
        <w:tc>
          <w:tcPr>
            <w:tcW w:w="591" w:type="dxa"/>
            <w:tcBorders>
              <w:top w:val="nil"/>
              <w:left w:val="single" w:sz="8" w:space="0" w:color="auto"/>
              <w:bottom w:val="single" w:sz="4" w:space="0" w:color="auto"/>
              <w:right w:val="single" w:sz="4" w:space="0" w:color="auto"/>
            </w:tcBorders>
            <w:shd w:val="clear" w:color="auto" w:fill="auto"/>
            <w:vAlign w:val="center"/>
            <w:hideMark/>
          </w:tcPr>
          <w:p w:rsidR="0043008B" w:rsidRPr="00593DE6" w:rsidRDefault="0043008B" w:rsidP="0043008B">
            <w:pPr>
              <w:widowControl/>
              <w:jc w:val="center"/>
              <w:rPr>
                <w:rFonts w:ascii="Times New Roman" w:hAnsi="Times New Roman"/>
                <w:kern w:val="0"/>
                <w:sz w:val="24"/>
              </w:rPr>
            </w:pPr>
            <w:r w:rsidRPr="00593DE6">
              <w:rPr>
                <w:rFonts w:ascii="Times New Roman" w:hAnsi="Times New Roman"/>
                <w:kern w:val="0"/>
                <w:sz w:val="24"/>
              </w:rPr>
              <w:t>1</w:t>
            </w:r>
          </w:p>
        </w:tc>
        <w:tc>
          <w:tcPr>
            <w:tcW w:w="1267" w:type="dxa"/>
            <w:tcBorders>
              <w:top w:val="nil"/>
              <w:left w:val="nil"/>
              <w:bottom w:val="single" w:sz="4" w:space="0" w:color="auto"/>
              <w:right w:val="single" w:sz="4" w:space="0" w:color="auto"/>
            </w:tcBorders>
            <w:shd w:val="clear" w:color="auto" w:fill="auto"/>
            <w:vAlign w:val="center"/>
            <w:hideMark/>
          </w:tcPr>
          <w:p w:rsidR="0043008B" w:rsidRPr="00593DE6" w:rsidRDefault="0043008B" w:rsidP="0043008B">
            <w:pPr>
              <w:widowControl/>
              <w:jc w:val="center"/>
              <w:rPr>
                <w:rFonts w:ascii="Times New Roman" w:eastAsia="仿宋" w:hAnsi="Times New Roman"/>
                <w:kern w:val="0"/>
                <w:sz w:val="24"/>
              </w:rPr>
            </w:pPr>
            <w:r w:rsidRPr="00593DE6">
              <w:rPr>
                <w:rFonts w:ascii="Times New Roman" w:eastAsia="仿宋" w:hAnsi="Times New Roman"/>
                <w:kern w:val="0"/>
                <w:sz w:val="24"/>
              </w:rPr>
              <w:t>土地储备中心</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43008B" w:rsidRPr="00593DE6" w:rsidRDefault="0043008B" w:rsidP="0043008B">
            <w:pPr>
              <w:widowControl/>
              <w:jc w:val="center"/>
              <w:rPr>
                <w:rFonts w:ascii="Times New Roman" w:eastAsia="仿宋" w:hAnsi="Times New Roman"/>
                <w:kern w:val="0"/>
                <w:sz w:val="24"/>
              </w:rPr>
            </w:pPr>
            <w:r w:rsidRPr="00593DE6">
              <w:rPr>
                <w:rFonts w:ascii="Times New Roman" w:eastAsia="仿宋" w:hAnsi="Times New Roman"/>
                <w:kern w:val="0"/>
                <w:sz w:val="24"/>
              </w:rPr>
              <w:t>原长途站地块</w:t>
            </w:r>
          </w:p>
        </w:tc>
        <w:tc>
          <w:tcPr>
            <w:tcW w:w="1418" w:type="dxa"/>
            <w:gridSpan w:val="2"/>
            <w:tcBorders>
              <w:top w:val="nil"/>
              <w:left w:val="nil"/>
              <w:bottom w:val="single" w:sz="4" w:space="0" w:color="auto"/>
              <w:right w:val="single" w:sz="4" w:space="0" w:color="auto"/>
            </w:tcBorders>
            <w:shd w:val="clear" w:color="auto" w:fill="auto"/>
            <w:vAlign w:val="center"/>
            <w:hideMark/>
          </w:tcPr>
          <w:p w:rsidR="0043008B" w:rsidRPr="00593DE6" w:rsidRDefault="0043008B" w:rsidP="0043008B">
            <w:pPr>
              <w:widowControl/>
              <w:jc w:val="center"/>
              <w:rPr>
                <w:rFonts w:ascii="Times New Roman" w:eastAsia="仿宋" w:hAnsi="Times New Roman"/>
                <w:kern w:val="0"/>
                <w:sz w:val="24"/>
              </w:rPr>
            </w:pPr>
            <w:r w:rsidRPr="00593DE6">
              <w:rPr>
                <w:rFonts w:ascii="Times New Roman" w:eastAsia="仿宋" w:hAnsi="Times New Roman"/>
                <w:kern w:val="0"/>
                <w:sz w:val="24"/>
              </w:rPr>
              <w:t>城厢镇</w:t>
            </w:r>
          </w:p>
        </w:tc>
        <w:tc>
          <w:tcPr>
            <w:tcW w:w="1559" w:type="dxa"/>
            <w:gridSpan w:val="2"/>
            <w:tcBorders>
              <w:top w:val="nil"/>
              <w:left w:val="nil"/>
              <w:bottom w:val="single" w:sz="4" w:space="0" w:color="auto"/>
              <w:right w:val="single" w:sz="4" w:space="0" w:color="auto"/>
            </w:tcBorders>
            <w:shd w:val="clear" w:color="auto" w:fill="auto"/>
            <w:vAlign w:val="center"/>
            <w:hideMark/>
          </w:tcPr>
          <w:p w:rsidR="0043008B" w:rsidRPr="00593DE6" w:rsidRDefault="0043008B" w:rsidP="0043008B">
            <w:pPr>
              <w:widowControl/>
              <w:jc w:val="center"/>
              <w:rPr>
                <w:rFonts w:ascii="Times New Roman" w:hAnsi="Times New Roman"/>
                <w:kern w:val="0"/>
                <w:sz w:val="24"/>
              </w:rPr>
            </w:pPr>
            <w:r w:rsidRPr="00593DE6">
              <w:rPr>
                <w:rFonts w:ascii="Times New Roman" w:hAnsi="Times New Roman"/>
                <w:kern w:val="0"/>
                <w:sz w:val="24"/>
              </w:rPr>
              <w:t>0.0969</w:t>
            </w:r>
          </w:p>
        </w:tc>
        <w:tc>
          <w:tcPr>
            <w:tcW w:w="1701" w:type="dxa"/>
            <w:tcBorders>
              <w:top w:val="nil"/>
              <w:left w:val="nil"/>
              <w:bottom w:val="single" w:sz="4" w:space="0" w:color="auto"/>
              <w:right w:val="single" w:sz="8" w:space="0" w:color="auto"/>
            </w:tcBorders>
            <w:shd w:val="clear" w:color="auto" w:fill="auto"/>
            <w:vAlign w:val="center"/>
            <w:hideMark/>
          </w:tcPr>
          <w:p w:rsidR="006B391E" w:rsidRPr="00593DE6" w:rsidRDefault="0043008B" w:rsidP="0043008B">
            <w:pPr>
              <w:widowControl/>
              <w:jc w:val="center"/>
              <w:rPr>
                <w:rFonts w:ascii="Times New Roman" w:eastAsia="仿宋" w:hAnsi="Times New Roman"/>
                <w:kern w:val="0"/>
                <w:sz w:val="24"/>
              </w:rPr>
            </w:pPr>
            <w:r w:rsidRPr="00593DE6">
              <w:rPr>
                <w:rFonts w:ascii="Times New Roman" w:eastAsia="仿宋" w:hAnsi="Times New Roman"/>
                <w:kern w:val="0"/>
                <w:sz w:val="24"/>
              </w:rPr>
              <w:t>旧城区改建</w:t>
            </w:r>
          </w:p>
          <w:p w:rsidR="0043008B" w:rsidRPr="00593DE6" w:rsidRDefault="0043008B" w:rsidP="0043008B">
            <w:pPr>
              <w:widowControl/>
              <w:jc w:val="center"/>
              <w:rPr>
                <w:rFonts w:ascii="Times New Roman" w:eastAsia="仿宋" w:hAnsi="Times New Roman"/>
                <w:kern w:val="0"/>
                <w:sz w:val="24"/>
              </w:rPr>
            </w:pPr>
            <w:r w:rsidRPr="00593DE6">
              <w:rPr>
                <w:rFonts w:ascii="Times New Roman" w:eastAsia="仿宋" w:hAnsi="Times New Roman"/>
                <w:kern w:val="0"/>
                <w:sz w:val="24"/>
              </w:rPr>
              <w:t>结转项目</w:t>
            </w:r>
          </w:p>
        </w:tc>
      </w:tr>
      <w:tr w:rsidR="0043008B" w:rsidRPr="00616CA9" w:rsidTr="006B391E">
        <w:trPr>
          <w:trHeight w:val="977"/>
        </w:trPr>
        <w:tc>
          <w:tcPr>
            <w:tcW w:w="591" w:type="dxa"/>
            <w:tcBorders>
              <w:top w:val="nil"/>
              <w:left w:val="single" w:sz="8" w:space="0" w:color="auto"/>
              <w:bottom w:val="single" w:sz="4" w:space="0" w:color="auto"/>
              <w:right w:val="single" w:sz="4" w:space="0" w:color="auto"/>
            </w:tcBorders>
            <w:shd w:val="clear" w:color="auto" w:fill="auto"/>
            <w:vAlign w:val="center"/>
            <w:hideMark/>
          </w:tcPr>
          <w:p w:rsidR="0043008B" w:rsidRPr="00593DE6" w:rsidRDefault="0043008B" w:rsidP="0043008B">
            <w:pPr>
              <w:widowControl/>
              <w:jc w:val="center"/>
              <w:rPr>
                <w:rFonts w:ascii="Times New Roman" w:hAnsi="Times New Roman"/>
                <w:kern w:val="0"/>
                <w:sz w:val="24"/>
              </w:rPr>
            </w:pPr>
            <w:r w:rsidRPr="00593DE6">
              <w:rPr>
                <w:rFonts w:ascii="Times New Roman" w:hAnsi="Times New Roman"/>
                <w:kern w:val="0"/>
                <w:sz w:val="24"/>
              </w:rPr>
              <w:t>2</w:t>
            </w:r>
          </w:p>
        </w:tc>
        <w:tc>
          <w:tcPr>
            <w:tcW w:w="1267" w:type="dxa"/>
            <w:tcBorders>
              <w:top w:val="nil"/>
              <w:left w:val="nil"/>
              <w:bottom w:val="single" w:sz="4" w:space="0" w:color="auto"/>
              <w:right w:val="single" w:sz="4" w:space="0" w:color="auto"/>
            </w:tcBorders>
            <w:shd w:val="clear" w:color="auto" w:fill="auto"/>
            <w:vAlign w:val="center"/>
            <w:hideMark/>
          </w:tcPr>
          <w:p w:rsidR="0043008B" w:rsidRPr="00593DE6" w:rsidRDefault="0043008B" w:rsidP="0043008B">
            <w:pPr>
              <w:widowControl/>
              <w:jc w:val="center"/>
              <w:rPr>
                <w:rFonts w:ascii="Times New Roman" w:eastAsia="仿宋" w:hAnsi="Times New Roman"/>
                <w:kern w:val="0"/>
                <w:sz w:val="24"/>
              </w:rPr>
            </w:pPr>
            <w:r w:rsidRPr="00593DE6">
              <w:rPr>
                <w:rFonts w:ascii="Times New Roman" w:eastAsia="仿宋" w:hAnsi="Times New Roman"/>
                <w:kern w:val="0"/>
                <w:sz w:val="24"/>
              </w:rPr>
              <w:t>市政府</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43008B" w:rsidRPr="00593DE6" w:rsidRDefault="0043008B" w:rsidP="0043008B">
            <w:pPr>
              <w:widowControl/>
              <w:jc w:val="center"/>
              <w:rPr>
                <w:rFonts w:ascii="Times New Roman" w:eastAsia="仿宋" w:hAnsi="Times New Roman"/>
                <w:kern w:val="0"/>
                <w:sz w:val="24"/>
              </w:rPr>
            </w:pPr>
            <w:r w:rsidRPr="00593DE6">
              <w:rPr>
                <w:rFonts w:ascii="Times New Roman" w:eastAsia="仿宋" w:hAnsi="Times New Roman"/>
                <w:kern w:val="0"/>
                <w:sz w:val="24"/>
              </w:rPr>
              <w:t>古松弄地块</w:t>
            </w:r>
          </w:p>
        </w:tc>
        <w:tc>
          <w:tcPr>
            <w:tcW w:w="1418" w:type="dxa"/>
            <w:gridSpan w:val="2"/>
            <w:tcBorders>
              <w:top w:val="nil"/>
              <w:left w:val="nil"/>
              <w:bottom w:val="single" w:sz="4" w:space="0" w:color="auto"/>
              <w:right w:val="single" w:sz="4" w:space="0" w:color="auto"/>
            </w:tcBorders>
            <w:shd w:val="clear" w:color="auto" w:fill="auto"/>
            <w:vAlign w:val="center"/>
            <w:hideMark/>
          </w:tcPr>
          <w:p w:rsidR="0043008B" w:rsidRPr="00593DE6" w:rsidRDefault="0043008B" w:rsidP="0043008B">
            <w:pPr>
              <w:widowControl/>
              <w:jc w:val="center"/>
              <w:rPr>
                <w:rFonts w:ascii="Times New Roman" w:eastAsia="仿宋" w:hAnsi="Times New Roman"/>
                <w:kern w:val="0"/>
                <w:sz w:val="24"/>
              </w:rPr>
            </w:pPr>
            <w:r w:rsidRPr="00593DE6">
              <w:rPr>
                <w:rFonts w:ascii="Times New Roman" w:eastAsia="仿宋" w:hAnsi="Times New Roman"/>
                <w:kern w:val="0"/>
                <w:sz w:val="24"/>
              </w:rPr>
              <w:t>城厢镇</w:t>
            </w:r>
          </w:p>
        </w:tc>
        <w:tc>
          <w:tcPr>
            <w:tcW w:w="1559" w:type="dxa"/>
            <w:gridSpan w:val="2"/>
            <w:tcBorders>
              <w:top w:val="nil"/>
              <w:left w:val="nil"/>
              <w:bottom w:val="single" w:sz="4" w:space="0" w:color="auto"/>
              <w:right w:val="single" w:sz="4" w:space="0" w:color="auto"/>
            </w:tcBorders>
            <w:shd w:val="clear" w:color="auto" w:fill="auto"/>
            <w:vAlign w:val="center"/>
            <w:hideMark/>
          </w:tcPr>
          <w:p w:rsidR="0043008B" w:rsidRPr="00593DE6" w:rsidRDefault="0043008B" w:rsidP="0043008B">
            <w:pPr>
              <w:widowControl/>
              <w:jc w:val="center"/>
              <w:rPr>
                <w:rFonts w:ascii="Times New Roman" w:hAnsi="Times New Roman"/>
                <w:kern w:val="0"/>
                <w:sz w:val="24"/>
              </w:rPr>
            </w:pPr>
            <w:r w:rsidRPr="00593DE6">
              <w:rPr>
                <w:rFonts w:ascii="Times New Roman" w:hAnsi="Times New Roman"/>
                <w:kern w:val="0"/>
                <w:sz w:val="24"/>
              </w:rPr>
              <w:t>2</w:t>
            </w:r>
          </w:p>
        </w:tc>
        <w:tc>
          <w:tcPr>
            <w:tcW w:w="1701" w:type="dxa"/>
            <w:tcBorders>
              <w:top w:val="nil"/>
              <w:left w:val="nil"/>
              <w:bottom w:val="single" w:sz="4" w:space="0" w:color="auto"/>
              <w:right w:val="single" w:sz="8" w:space="0" w:color="auto"/>
            </w:tcBorders>
            <w:shd w:val="clear" w:color="auto" w:fill="auto"/>
            <w:vAlign w:val="center"/>
            <w:hideMark/>
          </w:tcPr>
          <w:p w:rsidR="006B391E" w:rsidRPr="00593DE6" w:rsidRDefault="0043008B" w:rsidP="0043008B">
            <w:pPr>
              <w:widowControl/>
              <w:jc w:val="center"/>
              <w:rPr>
                <w:rFonts w:ascii="Times New Roman" w:eastAsia="仿宋" w:hAnsi="Times New Roman"/>
                <w:kern w:val="0"/>
                <w:sz w:val="24"/>
              </w:rPr>
            </w:pPr>
            <w:r w:rsidRPr="00593DE6">
              <w:rPr>
                <w:rFonts w:ascii="Times New Roman" w:eastAsia="仿宋" w:hAnsi="Times New Roman"/>
                <w:kern w:val="0"/>
                <w:sz w:val="24"/>
              </w:rPr>
              <w:t>旧城区改建</w:t>
            </w:r>
          </w:p>
          <w:p w:rsidR="0043008B" w:rsidRPr="00593DE6" w:rsidRDefault="0043008B" w:rsidP="0043008B">
            <w:pPr>
              <w:widowControl/>
              <w:jc w:val="center"/>
              <w:rPr>
                <w:rFonts w:ascii="Times New Roman" w:eastAsia="仿宋" w:hAnsi="Times New Roman"/>
                <w:kern w:val="0"/>
                <w:sz w:val="24"/>
              </w:rPr>
            </w:pPr>
            <w:r w:rsidRPr="00593DE6">
              <w:rPr>
                <w:rFonts w:ascii="Times New Roman" w:eastAsia="仿宋" w:hAnsi="Times New Roman"/>
                <w:kern w:val="0"/>
                <w:sz w:val="24"/>
              </w:rPr>
              <w:t>项目</w:t>
            </w:r>
          </w:p>
        </w:tc>
      </w:tr>
      <w:tr w:rsidR="0043008B" w:rsidRPr="00616CA9" w:rsidTr="006B391E">
        <w:trPr>
          <w:trHeight w:val="1120"/>
        </w:trPr>
        <w:tc>
          <w:tcPr>
            <w:tcW w:w="591" w:type="dxa"/>
            <w:tcBorders>
              <w:top w:val="nil"/>
              <w:left w:val="single" w:sz="8" w:space="0" w:color="auto"/>
              <w:bottom w:val="single" w:sz="4" w:space="0" w:color="auto"/>
              <w:right w:val="single" w:sz="4" w:space="0" w:color="auto"/>
            </w:tcBorders>
            <w:shd w:val="clear" w:color="auto" w:fill="auto"/>
            <w:vAlign w:val="center"/>
            <w:hideMark/>
          </w:tcPr>
          <w:p w:rsidR="0043008B" w:rsidRPr="00593DE6" w:rsidRDefault="0043008B" w:rsidP="0043008B">
            <w:pPr>
              <w:widowControl/>
              <w:jc w:val="center"/>
              <w:rPr>
                <w:rFonts w:ascii="Times New Roman" w:hAnsi="Times New Roman"/>
                <w:kern w:val="0"/>
                <w:sz w:val="24"/>
              </w:rPr>
            </w:pPr>
            <w:r w:rsidRPr="00593DE6">
              <w:rPr>
                <w:rFonts w:ascii="Times New Roman" w:hAnsi="Times New Roman"/>
                <w:kern w:val="0"/>
                <w:sz w:val="24"/>
              </w:rPr>
              <w:t>3</w:t>
            </w:r>
          </w:p>
        </w:tc>
        <w:tc>
          <w:tcPr>
            <w:tcW w:w="1267" w:type="dxa"/>
            <w:vMerge w:val="restart"/>
            <w:tcBorders>
              <w:top w:val="nil"/>
              <w:left w:val="single" w:sz="4" w:space="0" w:color="auto"/>
              <w:bottom w:val="single" w:sz="4" w:space="0" w:color="000000"/>
              <w:right w:val="single" w:sz="4" w:space="0" w:color="auto"/>
            </w:tcBorders>
            <w:shd w:val="clear" w:color="auto" w:fill="auto"/>
            <w:vAlign w:val="center"/>
            <w:hideMark/>
          </w:tcPr>
          <w:p w:rsidR="0043008B" w:rsidRPr="00593DE6" w:rsidRDefault="0043008B" w:rsidP="0043008B">
            <w:pPr>
              <w:widowControl/>
              <w:jc w:val="center"/>
              <w:rPr>
                <w:rFonts w:ascii="Times New Roman" w:eastAsia="仿宋" w:hAnsi="Times New Roman"/>
                <w:kern w:val="0"/>
                <w:sz w:val="24"/>
              </w:rPr>
            </w:pPr>
            <w:r w:rsidRPr="00593DE6">
              <w:rPr>
                <w:rFonts w:ascii="Times New Roman" w:eastAsia="仿宋" w:hAnsi="Times New Roman"/>
                <w:kern w:val="0"/>
                <w:sz w:val="24"/>
              </w:rPr>
              <w:t>科教新城</w:t>
            </w:r>
          </w:p>
        </w:tc>
        <w:tc>
          <w:tcPr>
            <w:tcW w:w="2268" w:type="dxa"/>
            <w:gridSpan w:val="2"/>
            <w:tcBorders>
              <w:top w:val="nil"/>
              <w:left w:val="nil"/>
              <w:bottom w:val="single" w:sz="4" w:space="0" w:color="auto"/>
              <w:right w:val="single" w:sz="4" w:space="0" w:color="auto"/>
            </w:tcBorders>
            <w:shd w:val="clear" w:color="auto" w:fill="auto"/>
            <w:vAlign w:val="center"/>
            <w:hideMark/>
          </w:tcPr>
          <w:p w:rsidR="006B391E" w:rsidRPr="00593DE6" w:rsidRDefault="0043008B" w:rsidP="0043008B">
            <w:pPr>
              <w:widowControl/>
              <w:jc w:val="center"/>
              <w:rPr>
                <w:rFonts w:ascii="Times New Roman" w:eastAsia="仿宋" w:hAnsi="Times New Roman"/>
                <w:kern w:val="0"/>
                <w:sz w:val="24"/>
              </w:rPr>
            </w:pPr>
            <w:r w:rsidRPr="00593DE6">
              <w:rPr>
                <w:rFonts w:ascii="Times New Roman" w:eastAsia="仿宋" w:hAnsi="Times New Roman"/>
                <w:kern w:val="0"/>
                <w:sz w:val="24"/>
              </w:rPr>
              <w:t>农民集中居住小区</w:t>
            </w:r>
          </w:p>
          <w:p w:rsidR="0043008B" w:rsidRPr="00593DE6" w:rsidRDefault="0043008B" w:rsidP="0043008B">
            <w:pPr>
              <w:widowControl/>
              <w:jc w:val="center"/>
              <w:rPr>
                <w:rFonts w:ascii="Times New Roman" w:eastAsia="仿宋" w:hAnsi="Times New Roman"/>
                <w:kern w:val="0"/>
                <w:sz w:val="24"/>
              </w:rPr>
            </w:pPr>
            <w:r w:rsidRPr="00593DE6">
              <w:rPr>
                <w:rFonts w:ascii="Times New Roman" w:eastAsia="仿宋" w:hAnsi="Times New Roman"/>
                <w:kern w:val="0"/>
                <w:sz w:val="24"/>
              </w:rPr>
              <w:t>城南花园三期</w:t>
            </w:r>
          </w:p>
        </w:tc>
        <w:tc>
          <w:tcPr>
            <w:tcW w:w="1418" w:type="dxa"/>
            <w:gridSpan w:val="2"/>
            <w:tcBorders>
              <w:top w:val="nil"/>
              <w:left w:val="nil"/>
              <w:bottom w:val="single" w:sz="4" w:space="0" w:color="auto"/>
              <w:right w:val="single" w:sz="4" w:space="0" w:color="auto"/>
            </w:tcBorders>
            <w:shd w:val="clear" w:color="auto" w:fill="auto"/>
            <w:vAlign w:val="center"/>
            <w:hideMark/>
          </w:tcPr>
          <w:p w:rsidR="0043008B" w:rsidRPr="00593DE6" w:rsidRDefault="0043008B" w:rsidP="0043008B">
            <w:pPr>
              <w:widowControl/>
              <w:jc w:val="center"/>
              <w:rPr>
                <w:rFonts w:ascii="Times New Roman" w:eastAsia="仿宋" w:hAnsi="Times New Roman"/>
                <w:kern w:val="0"/>
                <w:sz w:val="24"/>
              </w:rPr>
            </w:pPr>
            <w:r w:rsidRPr="00593DE6">
              <w:rPr>
                <w:rFonts w:ascii="Times New Roman" w:eastAsia="仿宋" w:hAnsi="Times New Roman"/>
                <w:kern w:val="0"/>
                <w:sz w:val="24"/>
              </w:rPr>
              <w:t>科教新城</w:t>
            </w:r>
          </w:p>
        </w:tc>
        <w:tc>
          <w:tcPr>
            <w:tcW w:w="1559" w:type="dxa"/>
            <w:gridSpan w:val="2"/>
            <w:tcBorders>
              <w:top w:val="nil"/>
              <w:left w:val="nil"/>
              <w:bottom w:val="single" w:sz="4" w:space="0" w:color="auto"/>
              <w:right w:val="single" w:sz="4" w:space="0" w:color="auto"/>
            </w:tcBorders>
            <w:shd w:val="clear" w:color="auto" w:fill="auto"/>
            <w:vAlign w:val="center"/>
            <w:hideMark/>
          </w:tcPr>
          <w:p w:rsidR="0043008B" w:rsidRPr="00593DE6" w:rsidRDefault="0043008B" w:rsidP="0043008B">
            <w:pPr>
              <w:widowControl/>
              <w:jc w:val="center"/>
              <w:rPr>
                <w:rFonts w:ascii="Times New Roman" w:hAnsi="Times New Roman"/>
                <w:kern w:val="0"/>
                <w:sz w:val="24"/>
              </w:rPr>
            </w:pPr>
            <w:r w:rsidRPr="00593DE6">
              <w:rPr>
                <w:rFonts w:ascii="Times New Roman" w:hAnsi="Times New Roman"/>
                <w:kern w:val="0"/>
                <w:sz w:val="24"/>
              </w:rPr>
              <w:t>0.03</w:t>
            </w:r>
          </w:p>
        </w:tc>
        <w:tc>
          <w:tcPr>
            <w:tcW w:w="1701" w:type="dxa"/>
            <w:tcBorders>
              <w:top w:val="nil"/>
              <w:left w:val="nil"/>
              <w:bottom w:val="nil"/>
              <w:right w:val="single" w:sz="8" w:space="0" w:color="auto"/>
            </w:tcBorders>
            <w:shd w:val="clear" w:color="auto" w:fill="auto"/>
            <w:vAlign w:val="center"/>
            <w:hideMark/>
          </w:tcPr>
          <w:p w:rsidR="006B391E" w:rsidRPr="00593DE6" w:rsidRDefault="0043008B" w:rsidP="0043008B">
            <w:pPr>
              <w:widowControl/>
              <w:jc w:val="center"/>
              <w:rPr>
                <w:rFonts w:ascii="Times New Roman" w:eastAsia="仿宋" w:hAnsi="Times New Roman"/>
                <w:kern w:val="0"/>
                <w:sz w:val="24"/>
              </w:rPr>
            </w:pPr>
            <w:r w:rsidRPr="00593DE6">
              <w:rPr>
                <w:rFonts w:ascii="Times New Roman" w:eastAsia="仿宋" w:hAnsi="Times New Roman"/>
                <w:kern w:val="0"/>
                <w:sz w:val="24"/>
              </w:rPr>
              <w:t>保障性安居</w:t>
            </w:r>
          </w:p>
          <w:p w:rsidR="0043008B" w:rsidRPr="00593DE6" w:rsidRDefault="0043008B" w:rsidP="0043008B">
            <w:pPr>
              <w:widowControl/>
              <w:jc w:val="center"/>
              <w:rPr>
                <w:rFonts w:ascii="Times New Roman" w:eastAsia="仿宋" w:hAnsi="Times New Roman"/>
                <w:kern w:val="0"/>
                <w:sz w:val="24"/>
              </w:rPr>
            </w:pPr>
            <w:r w:rsidRPr="00593DE6">
              <w:rPr>
                <w:rFonts w:ascii="Times New Roman" w:eastAsia="仿宋" w:hAnsi="Times New Roman"/>
                <w:kern w:val="0"/>
                <w:sz w:val="24"/>
              </w:rPr>
              <w:t>工程结转项目</w:t>
            </w:r>
          </w:p>
        </w:tc>
      </w:tr>
      <w:tr w:rsidR="0043008B" w:rsidRPr="00616CA9" w:rsidTr="006B391E">
        <w:trPr>
          <w:trHeight w:val="1136"/>
        </w:trPr>
        <w:tc>
          <w:tcPr>
            <w:tcW w:w="591" w:type="dxa"/>
            <w:tcBorders>
              <w:top w:val="nil"/>
              <w:left w:val="single" w:sz="8" w:space="0" w:color="auto"/>
              <w:bottom w:val="single" w:sz="4" w:space="0" w:color="auto"/>
              <w:right w:val="single" w:sz="4" w:space="0" w:color="auto"/>
            </w:tcBorders>
            <w:shd w:val="clear" w:color="auto" w:fill="auto"/>
            <w:vAlign w:val="center"/>
            <w:hideMark/>
          </w:tcPr>
          <w:p w:rsidR="0043008B" w:rsidRPr="00593DE6" w:rsidRDefault="0043008B" w:rsidP="0043008B">
            <w:pPr>
              <w:widowControl/>
              <w:jc w:val="center"/>
              <w:rPr>
                <w:rFonts w:ascii="Times New Roman" w:hAnsi="Times New Roman"/>
                <w:kern w:val="0"/>
                <w:sz w:val="24"/>
              </w:rPr>
            </w:pPr>
            <w:r w:rsidRPr="00593DE6">
              <w:rPr>
                <w:rFonts w:ascii="Times New Roman" w:hAnsi="Times New Roman"/>
                <w:kern w:val="0"/>
                <w:sz w:val="24"/>
              </w:rPr>
              <w:t>4</w:t>
            </w:r>
          </w:p>
        </w:tc>
        <w:tc>
          <w:tcPr>
            <w:tcW w:w="1267" w:type="dxa"/>
            <w:vMerge/>
            <w:tcBorders>
              <w:top w:val="nil"/>
              <w:left w:val="single" w:sz="4" w:space="0" w:color="auto"/>
              <w:bottom w:val="single" w:sz="4" w:space="0" w:color="000000"/>
              <w:right w:val="single" w:sz="4" w:space="0" w:color="auto"/>
            </w:tcBorders>
            <w:vAlign w:val="center"/>
            <w:hideMark/>
          </w:tcPr>
          <w:p w:rsidR="0043008B" w:rsidRPr="00593DE6" w:rsidRDefault="0043008B" w:rsidP="0043008B">
            <w:pPr>
              <w:widowControl/>
              <w:jc w:val="left"/>
              <w:rPr>
                <w:rFonts w:ascii="Times New Roman" w:eastAsia="仿宋" w:hAnsi="Times New Roman"/>
                <w:kern w:val="0"/>
                <w:sz w:val="24"/>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6B391E" w:rsidRPr="00593DE6" w:rsidRDefault="0043008B" w:rsidP="0043008B">
            <w:pPr>
              <w:widowControl/>
              <w:jc w:val="center"/>
              <w:rPr>
                <w:rFonts w:ascii="Times New Roman" w:eastAsia="仿宋" w:hAnsi="Times New Roman"/>
                <w:kern w:val="0"/>
                <w:sz w:val="24"/>
              </w:rPr>
            </w:pPr>
            <w:r w:rsidRPr="00593DE6">
              <w:rPr>
                <w:rFonts w:ascii="Times New Roman" w:eastAsia="仿宋" w:hAnsi="Times New Roman"/>
                <w:kern w:val="0"/>
                <w:sz w:val="24"/>
              </w:rPr>
              <w:t>农民集中居住小区</w:t>
            </w:r>
          </w:p>
          <w:p w:rsidR="0043008B" w:rsidRPr="00593DE6" w:rsidRDefault="0043008B" w:rsidP="0043008B">
            <w:pPr>
              <w:widowControl/>
              <w:jc w:val="center"/>
              <w:rPr>
                <w:rFonts w:ascii="Times New Roman" w:eastAsia="仿宋" w:hAnsi="Times New Roman"/>
                <w:kern w:val="0"/>
                <w:sz w:val="24"/>
              </w:rPr>
            </w:pPr>
            <w:r w:rsidRPr="00593DE6">
              <w:rPr>
                <w:rFonts w:ascii="Times New Roman" w:eastAsia="仿宋" w:hAnsi="Times New Roman"/>
                <w:kern w:val="0"/>
                <w:sz w:val="24"/>
              </w:rPr>
              <w:t>利民花园五期</w:t>
            </w:r>
          </w:p>
        </w:tc>
        <w:tc>
          <w:tcPr>
            <w:tcW w:w="1418" w:type="dxa"/>
            <w:gridSpan w:val="2"/>
            <w:tcBorders>
              <w:top w:val="nil"/>
              <w:left w:val="nil"/>
              <w:bottom w:val="single" w:sz="4" w:space="0" w:color="auto"/>
              <w:right w:val="single" w:sz="4" w:space="0" w:color="auto"/>
            </w:tcBorders>
            <w:shd w:val="clear" w:color="auto" w:fill="auto"/>
            <w:vAlign w:val="center"/>
            <w:hideMark/>
          </w:tcPr>
          <w:p w:rsidR="0043008B" w:rsidRPr="00593DE6" w:rsidRDefault="0043008B" w:rsidP="0043008B">
            <w:pPr>
              <w:widowControl/>
              <w:jc w:val="center"/>
              <w:rPr>
                <w:rFonts w:ascii="Times New Roman" w:eastAsia="仿宋" w:hAnsi="Times New Roman"/>
                <w:kern w:val="0"/>
                <w:sz w:val="24"/>
              </w:rPr>
            </w:pPr>
            <w:r w:rsidRPr="00593DE6">
              <w:rPr>
                <w:rFonts w:ascii="Times New Roman" w:eastAsia="仿宋" w:hAnsi="Times New Roman"/>
                <w:kern w:val="0"/>
                <w:sz w:val="24"/>
              </w:rPr>
              <w:t>科教新城</w:t>
            </w:r>
          </w:p>
        </w:tc>
        <w:tc>
          <w:tcPr>
            <w:tcW w:w="1559" w:type="dxa"/>
            <w:gridSpan w:val="2"/>
            <w:tcBorders>
              <w:top w:val="nil"/>
              <w:left w:val="nil"/>
              <w:bottom w:val="single" w:sz="4" w:space="0" w:color="auto"/>
              <w:right w:val="single" w:sz="4" w:space="0" w:color="auto"/>
            </w:tcBorders>
            <w:shd w:val="clear" w:color="auto" w:fill="auto"/>
            <w:vAlign w:val="center"/>
            <w:hideMark/>
          </w:tcPr>
          <w:p w:rsidR="0043008B" w:rsidRPr="00593DE6" w:rsidRDefault="0043008B" w:rsidP="0043008B">
            <w:pPr>
              <w:widowControl/>
              <w:jc w:val="center"/>
              <w:rPr>
                <w:rFonts w:ascii="Times New Roman" w:hAnsi="Times New Roman"/>
                <w:kern w:val="0"/>
                <w:sz w:val="24"/>
              </w:rPr>
            </w:pPr>
            <w:r w:rsidRPr="00593DE6">
              <w:rPr>
                <w:rFonts w:ascii="Times New Roman" w:hAnsi="Times New Roman"/>
                <w:kern w:val="0"/>
                <w:sz w:val="24"/>
              </w:rPr>
              <w:t>0.25</w:t>
            </w:r>
          </w:p>
        </w:tc>
        <w:tc>
          <w:tcPr>
            <w:tcW w:w="1701" w:type="dxa"/>
            <w:tcBorders>
              <w:top w:val="single" w:sz="4" w:space="0" w:color="auto"/>
              <w:left w:val="nil"/>
              <w:bottom w:val="nil"/>
              <w:right w:val="single" w:sz="8" w:space="0" w:color="auto"/>
            </w:tcBorders>
            <w:shd w:val="clear" w:color="auto" w:fill="auto"/>
            <w:vAlign w:val="center"/>
            <w:hideMark/>
          </w:tcPr>
          <w:p w:rsidR="006B391E" w:rsidRPr="00593DE6" w:rsidRDefault="0043008B" w:rsidP="0043008B">
            <w:pPr>
              <w:widowControl/>
              <w:jc w:val="center"/>
              <w:rPr>
                <w:rFonts w:ascii="Times New Roman" w:eastAsia="仿宋" w:hAnsi="Times New Roman"/>
                <w:kern w:val="0"/>
                <w:sz w:val="24"/>
              </w:rPr>
            </w:pPr>
            <w:r w:rsidRPr="00593DE6">
              <w:rPr>
                <w:rFonts w:ascii="Times New Roman" w:eastAsia="仿宋" w:hAnsi="Times New Roman"/>
                <w:kern w:val="0"/>
                <w:sz w:val="24"/>
              </w:rPr>
              <w:t>保障性安居</w:t>
            </w:r>
          </w:p>
          <w:p w:rsidR="0043008B" w:rsidRPr="00593DE6" w:rsidRDefault="0043008B" w:rsidP="0043008B">
            <w:pPr>
              <w:widowControl/>
              <w:jc w:val="center"/>
              <w:rPr>
                <w:rFonts w:ascii="Times New Roman" w:eastAsia="仿宋" w:hAnsi="Times New Roman"/>
                <w:kern w:val="0"/>
                <w:sz w:val="24"/>
              </w:rPr>
            </w:pPr>
            <w:r w:rsidRPr="00593DE6">
              <w:rPr>
                <w:rFonts w:ascii="Times New Roman" w:eastAsia="仿宋" w:hAnsi="Times New Roman"/>
                <w:kern w:val="0"/>
                <w:sz w:val="24"/>
              </w:rPr>
              <w:t>工程结转项目</w:t>
            </w:r>
          </w:p>
        </w:tc>
      </w:tr>
      <w:tr w:rsidR="0043008B" w:rsidRPr="00616CA9" w:rsidTr="006B391E">
        <w:trPr>
          <w:trHeight w:val="1110"/>
        </w:trPr>
        <w:tc>
          <w:tcPr>
            <w:tcW w:w="591" w:type="dxa"/>
            <w:tcBorders>
              <w:top w:val="nil"/>
              <w:left w:val="single" w:sz="8" w:space="0" w:color="auto"/>
              <w:bottom w:val="single" w:sz="4" w:space="0" w:color="auto"/>
              <w:right w:val="single" w:sz="4" w:space="0" w:color="auto"/>
            </w:tcBorders>
            <w:shd w:val="clear" w:color="auto" w:fill="auto"/>
            <w:vAlign w:val="center"/>
            <w:hideMark/>
          </w:tcPr>
          <w:p w:rsidR="0043008B" w:rsidRPr="00593DE6" w:rsidRDefault="0043008B" w:rsidP="0043008B">
            <w:pPr>
              <w:widowControl/>
              <w:jc w:val="center"/>
              <w:rPr>
                <w:rFonts w:ascii="Times New Roman" w:hAnsi="Times New Roman"/>
                <w:kern w:val="0"/>
                <w:sz w:val="24"/>
              </w:rPr>
            </w:pPr>
            <w:r w:rsidRPr="00593DE6">
              <w:rPr>
                <w:rFonts w:ascii="Times New Roman" w:hAnsi="Times New Roman"/>
                <w:kern w:val="0"/>
                <w:sz w:val="24"/>
              </w:rPr>
              <w:t>5</w:t>
            </w:r>
          </w:p>
        </w:tc>
        <w:tc>
          <w:tcPr>
            <w:tcW w:w="1267" w:type="dxa"/>
            <w:tcBorders>
              <w:top w:val="nil"/>
              <w:left w:val="nil"/>
              <w:bottom w:val="nil"/>
              <w:right w:val="single" w:sz="4" w:space="0" w:color="auto"/>
            </w:tcBorders>
            <w:shd w:val="clear" w:color="auto" w:fill="auto"/>
            <w:vAlign w:val="center"/>
            <w:hideMark/>
          </w:tcPr>
          <w:p w:rsidR="0043008B" w:rsidRPr="00593DE6" w:rsidRDefault="0043008B" w:rsidP="0043008B">
            <w:pPr>
              <w:widowControl/>
              <w:jc w:val="center"/>
              <w:rPr>
                <w:rFonts w:ascii="Times New Roman" w:eastAsia="仿宋" w:hAnsi="Times New Roman"/>
                <w:kern w:val="0"/>
                <w:sz w:val="24"/>
              </w:rPr>
            </w:pPr>
            <w:r w:rsidRPr="00593DE6">
              <w:rPr>
                <w:rFonts w:ascii="Times New Roman" w:eastAsia="仿宋" w:hAnsi="Times New Roman"/>
                <w:kern w:val="0"/>
                <w:sz w:val="24"/>
              </w:rPr>
              <w:t>双凤镇</w:t>
            </w:r>
          </w:p>
        </w:tc>
        <w:tc>
          <w:tcPr>
            <w:tcW w:w="2268" w:type="dxa"/>
            <w:gridSpan w:val="2"/>
            <w:tcBorders>
              <w:top w:val="nil"/>
              <w:left w:val="nil"/>
              <w:bottom w:val="nil"/>
              <w:right w:val="single" w:sz="4" w:space="0" w:color="auto"/>
            </w:tcBorders>
            <w:shd w:val="clear" w:color="auto" w:fill="auto"/>
            <w:vAlign w:val="center"/>
            <w:hideMark/>
          </w:tcPr>
          <w:p w:rsidR="0043008B" w:rsidRPr="00593DE6" w:rsidRDefault="0043008B" w:rsidP="0043008B">
            <w:pPr>
              <w:widowControl/>
              <w:jc w:val="center"/>
              <w:rPr>
                <w:rFonts w:ascii="Times New Roman" w:eastAsia="仿宋" w:hAnsi="Times New Roman"/>
                <w:kern w:val="0"/>
                <w:sz w:val="24"/>
              </w:rPr>
            </w:pPr>
            <w:r w:rsidRPr="00593DE6">
              <w:rPr>
                <w:rFonts w:ascii="Times New Roman" w:eastAsia="仿宋" w:hAnsi="Times New Roman"/>
                <w:kern w:val="0"/>
                <w:sz w:val="24"/>
              </w:rPr>
              <w:t>沪太雅苑安置房建设</w:t>
            </w:r>
          </w:p>
        </w:tc>
        <w:tc>
          <w:tcPr>
            <w:tcW w:w="1418" w:type="dxa"/>
            <w:gridSpan w:val="2"/>
            <w:tcBorders>
              <w:top w:val="nil"/>
              <w:left w:val="nil"/>
              <w:bottom w:val="nil"/>
              <w:right w:val="single" w:sz="4" w:space="0" w:color="auto"/>
            </w:tcBorders>
            <w:shd w:val="clear" w:color="auto" w:fill="auto"/>
            <w:vAlign w:val="center"/>
            <w:hideMark/>
          </w:tcPr>
          <w:p w:rsidR="0043008B" w:rsidRPr="00593DE6" w:rsidRDefault="0043008B" w:rsidP="0043008B">
            <w:pPr>
              <w:widowControl/>
              <w:jc w:val="center"/>
              <w:rPr>
                <w:rFonts w:ascii="Times New Roman" w:eastAsia="仿宋" w:hAnsi="Times New Roman"/>
                <w:kern w:val="0"/>
                <w:sz w:val="24"/>
              </w:rPr>
            </w:pPr>
            <w:r w:rsidRPr="00593DE6">
              <w:rPr>
                <w:rFonts w:ascii="Times New Roman" w:eastAsia="仿宋" w:hAnsi="Times New Roman"/>
                <w:kern w:val="0"/>
                <w:sz w:val="24"/>
              </w:rPr>
              <w:t>双凤镇</w:t>
            </w:r>
          </w:p>
        </w:tc>
        <w:tc>
          <w:tcPr>
            <w:tcW w:w="1559" w:type="dxa"/>
            <w:gridSpan w:val="2"/>
            <w:tcBorders>
              <w:top w:val="nil"/>
              <w:left w:val="nil"/>
              <w:bottom w:val="nil"/>
              <w:right w:val="single" w:sz="4" w:space="0" w:color="auto"/>
            </w:tcBorders>
            <w:shd w:val="clear" w:color="auto" w:fill="auto"/>
            <w:vAlign w:val="center"/>
            <w:hideMark/>
          </w:tcPr>
          <w:p w:rsidR="0043008B" w:rsidRPr="00593DE6" w:rsidRDefault="0043008B" w:rsidP="0043008B">
            <w:pPr>
              <w:widowControl/>
              <w:jc w:val="center"/>
              <w:rPr>
                <w:rFonts w:ascii="Times New Roman" w:hAnsi="Times New Roman"/>
                <w:kern w:val="0"/>
                <w:sz w:val="24"/>
              </w:rPr>
            </w:pPr>
            <w:r w:rsidRPr="00593DE6">
              <w:rPr>
                <w:rFonts w:ascii="Times New Roman" w:hAnsi="Times New Roman"/>
                <w:kern w:val="0"/>
                <w:sz w:val="24"/>
              </w:rPr>
              <w:t>0.162</w:t>
            </w:r>
          </w:p>
        </w:tc>
        <w:tc>
          <w:tcPr>
            <w:tcW w:w="1701" w:type="dxa"/>
            <w:tcBorders>
              <w:top w:val="single" w:sz="4" w:space="0" w:color="auto"/>
              <w:left w:val="nil"/>
              <w:bottom w:val="nil"/>
              <w:right w:val="single" w:sz="8" w:space="0" w:color="auto"/>
            </w:tcBorders>
            <w:shd w:val="clear" w:color="auto" w:fill="auto"/>
            <w:vAlign w:val="center"/>
            <w:hideMark/>
          </w:tcPr>
          <w:p w:rsidR="006B391E" w:rsidRPr="00593DE6" w:rsidRDefault="0043008B" w:rsidP="0043008B">
            <w:pPr>
              <w:widowControl/>
              <w:jc w:val="center"/>
              <w:rPr>
                <w:rFonts w:ascii="Times New Roman" w:eastAsia="仿宋" w:hAnsi="Times New Roman"/>
                <w:kern w:val="0"/>
                <w:sz w:val="24"/>
              </w:rPr>
            </w:pPr>
            <w:r w:rsidRPr="00593DE6">
              <w:rPr>
                <w:rFonts w:ascii="Times New Roman" w:eastAsia="仿宋" w:hAnsi="Times New Roman"/>
                <w:kern w:val="0"/>
                <w:sz w:val="24"/>
              </w:rPr>
              <w:t>保障性安居</w:t>
            </w:r>
          </w:p>
          <w:p w:rsidR="0043008B" w:rsidRPr="00593DE6" w:rsidRDefault="0043008B" w:rsidP="0043008B">
            <w:pPr>
              <w:widowControl/>
              <w:jc w:val="center"/>
              <w:rPr>
                <w:rFonts w:ascii="Times New Roman" w:eastAsia="仿宋" w:hAnsi="Times New Roman"/>
                <w:kern w:val="0"/>
                <w:sz w:val="24"/>
              </w:rPr>
            </w:pPr>
            <w:r w:rsidRPr="00593DE6">
              <w:rPr>
                <w:rFonts w:ascii="Times New Roman" w:eastAsia="仿宋" w:hAnsi="Times New Roman"/>
                <w:kern w:val="0"/>
                <w:sz w:val="24"/>
              </w:rPr>
              <w:t>工程项目</w:t>
            </w:r>
          </w:p>
        </w:tc>
      </w:tr>
      <w:tr w:rsidR="0043008B" w:rsidRPr="00616CA9" w:rsidTr="006B391E">
        <w:trPr>
          <w:trHeight w:val="1139"/>
        </w:trPr>
        <w:tc>
          <w:tcPr>
            <w:tcW w:w="591" w:type="dxa"/>
            <w:tcBorders>
              <w:top w:val="nil"/>
              <w:left w:val="single" w:sz="8" w:space="0" w:color="auto"/>
              <w:bottom w:val="single" w:sz="4" w:space="0" w:color="auto"/>
              <w:right w:val="single" w:sz="4" w:space="0" w:color="auto"/>
            </w:tcBorders>
            <w:shd w:val="clear" w:color="auto" w:fill="auto"/>
            <w:vAlign w:val="center"/>
            <w:hideMark/>
          </w:tcPr>
          <w:p w:rsidR="0043008B" w:rsidRPr="00593DE6" w:rsidRDefault="0043008B" w:rsidP="0043008B">
            <w:pPr>
              <w:widowControl/>
              <w:jc w:val="center"/>
              <w:rPr>
                <w:rFonts w:ascii="Times New Roman" w:hAnsi="Times New Roman"/>
                <w:kern w:val="0"/>
                <w:sz w:val="24"/>
              </w:rPr>
            </w:pPr>
            <w:r w:rsidRPr="00593DE6">
              <w:rPr>
                <w:rFonts w:ascii="Times New Roman" w:hAnsi="Times New Roman"/>
                <w:kern w:val="0"/>
                <w:sz w:val="24"/>
              </w:rPr>
              <w:t>6</w:t>
            </w:r>
          </w:p>
        </w:tc>
        <w:tc>
          <w:tcPr>
            <w:tcW w:w="1267" w:type="dxa"/>
            <w:tcBorders>
              <w:top w:val="single" w:sz="4" w:space="0" w:color="auto"/>
              <w:left w:val="nil"/>
              <w:bottom w:val="nil"/>
              <w:right w:val="single" w:sz="4" w:space="0" w:color="auto"/>
            </w:tcBorders>
            <w:shd w:val="clear" w:color="auto" w:fill="auto"/>
            <w:vAlign w:val="center"/>
            <w:hideMark/>
          </w:tcPr>
          <w:p w:rsidR="0043008B" w:rsidRPr="00593DE6" w:rsidRDefault="0043008B" w:rsidP="0043008B">
            <w:pPr>
              <w:widowControl/>
              <w:jc w:val="center"/>
              <w:rPr>
                <w:rFonts w:ascii="Times New Roman" w:eastAsia="仿宋" w:hAnsi="Times New Roman"/>
                <w:kern w:val="0"/>
                <w:sz w:val="24"/>
              </w:rPr>
            </w:pPr>
            <w:r w:rsidRPr="00593DE6">
              <w:rPr>
                <w:rFonts w:ascii="Times New Roman" w:eastAsia="仿宋" w:hAnsi="Times New Roman"/>
                <w:kern w:val="0"/>
                <w:sz w:val="24"/>
              </w:rPr>
              <w:t>港区</w:t>
            </w:r>
          </w:p>
        </w:tc>
        <w:tc>
          <w:tcPr>
            <w:tcW w:w="2268" w:type="dxa"/>
            <w:gridSpan w:val="2"/>
            <w:tcBorders>
              <w:top w:val="single" w:sz="4" w:space="0" w:color="auto"/>
              <w:left w:val="nil"/>
              <w:bottom w:val="nil"/>
              <w:right w:val="single" w:sz="4" w:space="0" w:color="auto"/>
            </w:tcBorders>
            <w:shd w:val="clear" w:color="auto" w:fill="auto"/>
            <w:vAlign w:val="center"/>
            <w:hideMark/>
          </w:tcPr>
          <w:p w:rsidR="0043008B" w:rsidRPr="00593DE6" w:rsidRDefault="0043008B" w:rsidP="0043008B">
            <w:pPr>
              <w:widowControl/>
              <w:jc w:val="center"/>
              <w:rPr>
                <w:rFonts w:ascii="Times New Roman" w:eastAsia="仿宋" w:hAnsi="Times New Roman"/>
                <w:kern w:val="0"/>
                <w:sz w:val="24"/>
              </w:rPr>
            </w:pPr>
            <w:r w:rsidRPr="00593DE6">
              <w:rPr>
                <w:rFonts w:ascii="Times New Roman" w:eastAsia="仿宋" w:hAnsi="Times New Roman"/>
                <w:kern w:val="0"/>
                <w:sz w:val="24"/>
              </w:rPr>
              <w:t>再生资源加工区</w:t>
            </w:r>
            <w:r w:rsidRPr="00593DE6">
              <w:rPr>
                <w:rFonts w:ascii="Times New Roman" w:eastAsia="仿宋" w:hAnsi="Times New Roman"/>
                <w:kern w:val="0"/>
                <w:sz w:val="24"/>
              </w:rPr>
              <w:t xml:space="preserve">      </w:t>
            </w:r>
            <w:r w:rsidRPr="00593DE6">
              <w:rPr>
                <w:rFonts w:ascii="Times New Roman" w:eastAsia="仿宋" w:hAnsi="Times New Roman"/>
                <w:kern w:val="0"/>
                <w:sz w:val="24"/>
              </w:rPr>
              <w:t>整体拆迁</w:t>
            </w:r>
          </w:p>
        </w:tc>
        <w:tc>
          <w:tcPr>
            <w:tcW w:w="1418" w:type="dxa"/>
            <w:gridSpan w:val="2"/>
            <w:tcBorders>
              <w:top w:val="single" w:sz="4" w:space="0" w:color="auto"/>
              <w:left w:val="nil"/>
              <w:bottom w:val="nil"/>
              <w:right w:val="single" w:sz="4" w:space="0" w:color="auto"/>
            </w:tcBorders>
            <w:shd w:val="clear" w:color="auto" w:fill="auto"/>
            <w:vAlign w:val="center"/>
            <w:hideMark/>
          </w:tcPr>
          <w:p w:rsidR="006B391E" w:rsidRPr="00593DE6" w:rsidRDefault="0043008B" w:rsidP="0043008B">
            <w:pPr>
              <w:widowControl/>
              <w:jc w:val="center"/>
              <w:rPr>
                <w:rFonts w:ascii="Times New Roman" w:eastAsia="仿宋" w:hAnsi="Times New Roman"/>
                <w:kern w:val="0"/>
                <w:sz w:val="24"/>
              </w:rPr>
            </w:pPr>
            <w:r w:rsidRPr="00593DE6">
              <w:rPr>
                <w:rFonts w:ascii="Times New Roman" w:eastAsia="仿宋" w:hAnsi="Times New Roman"/>
                <w:kern w:val="0"/>
                <w:sz w:val="24"/>
              </w:rPr>
              <w:t>港区再生</w:t>
            </w:r>
          </w:p>
          <w:p w:rsidR="0043008B" w:rsidRPr="00593DE6" w:rsidRDefault="0043008B" w:rsidP="0043008B">
            <w:pPr>
              <w:widowControl/>
              <w:jc w:val="center"/>
              <w:rPr>
                <w:rFonts w:ascii="Times New Roman" w:eastAsia="仿宋" w:hAnsi="Times New Roman"/>
                <w:kern w:val="0"/>
                <w:sz w:val="24"/>
              </w:rPr>
            </w:pPr>
            <w:r w:rsidRPr="00593DE6">
              <w:rPr>
                <w:rFonts w:ascii="Times New Roman" w:eastAsia="仿宋" w:hAnsi="Times New Roman"/>
                <w:kern w:val="0"/>
                <w:sz w:val="24"/>
              </w:rPr>
              <w:t>资源加工区</w:t>
            </w:r>
          </w:p>
        </w:tc>
        <w:tc>
          <w:tcPr>
            <w:tcW w:w="1559" w:type="dxa"/>
            <w:gridSpan w:val="2"/>
            <w:tcBorders>
              <w:top w:val="single" w:sz="4" w:space="0" w:color="auto"/>
              <w:left w:val="nil"/>
              <w:bottom w:val="nil"/>
              <w:right w:val="single" w:sz="4" w:space="0" w:color="auto"/>
            </w:tcBorders>
            <w:shd w:val="clear" w:color="auto" w:fill="auto"/>
            <w:vAlign w:val="center"/>
            <w:hideMark/>
          </w:tcPr>
          <w:p w:rsidR="0043008B" w:rsidRPr="00593DE6" w:rsidRDefault="0043008B" w:rsidP="0043008B">
            <w:pPr>
              <w:widowControl/>
              <w:jc w:val="center"/>
              <w:rPr>
                <w:rFonts w:ascii="Times New Roman" w:hAnsi="Times New Roman"/>
                <w:kern w:val="0"/>
                <w:sz w:val="24"/>
              </w:rPr>
            </w:pPr>
            <w:r w:rsidRPr="00593DE6">
              <w:rPr>
                <w:rFonts w:ascii="Times New Roman" w:hAnsi="Times New Roman"/>
                <w:kern w:val="0"/>
                <w:sz w:val="24"/>
              </w:rPr>
              <w:t>10.6753</w:t>
            </w:r>
          </w:p>
        </w:tc>
        <w:tc>
          <w:tcPr>
            <w:tcW w:w="1701" w:type="dxa"/>
            <w:tcBorders>
              <w:top w:val="single" w:sz="4" w:space="0" w:color="auto"/>
              <w:left w:val="nil"/>
              <w:bottom w:val="nil"/>
              <w:right w:val="single" w:sz="8" w:space="0" w:color="auto"/>
            </w:tcBorders>
            <w:shd w:val="clear" w:color="auto" w:fill="auto"/>
            <w:vAlign w:val="center"/>
            <w:hideMark/>
          </w:tcPr>
          <w:p w:rsidR="006B391E" w:rsidRPr="00593DE6" w:rsidRDefault="0043008B" w:rsidP="0043008B">
            <w:pPr>
              <w:widowControl/>
              <w:jc w:val="center"/>
              <w:rPr>
                <w:rFonts w:ascii="Times New Roman" w:eastAsia="仿宋" w:hAnsi="Times New Roman"/>
                <w:kern w:val="0"/>
                <w:sz w:val="24"/>
              </w:rPr>
            </w:pPr>
            <w:r w:rsidRPr="00593DE6">
              <w:rPr>
                <w:rFonts w:ascii="Times New Roman" w:eastAsia="仿宋" w:hAnsi="Times New Roman"/>
                <w:kern w:val="0"/>
                <w:sz w:val="24"/>
              </w:rPr>
              <w:t>保障性安居</w:t>
            </w:r>
          </w:p>
          <w:p w:rsidR="0043008B" w:rsidRPr="00593DE6" w:rsidRDefault="0043008B" w:rsidP="0043008B">
            <w:pPr>
              <w:widowControl/>
              <w:jc w:val="center"/>
              <w:rPr>
                <w:rFonts w:ascii="Times New Roman" w:eastAsia="仿宋" w:hAnsi="Times New Roman"/>
                <w:kern w:val="0"/>
                <w:sz w:val="24"/>
              </w:rPr>
            </w:pPr>
            <w:r w:rsidRPr="00593DE6">
              <w:rPr>
                <w:rFonts w:ascii="Times New Roman" w:eastAsia="仿宋" w:hAnsi="Times New Roman"/>
                <w:kern w:val="0"/>
                <w:sz w:val="24"/>
              </w:rPr>
              <w:t>工程项目</w:t>
            </w:r>
          </w:p>
        </w:tc>
      </w:tr>
      <w:tr w:rsidR="0043008B" w:rsidRPr="00616CA9" w:rsidTr="006B391E">
        <w:trPr>
          <w:trHeight w:val="765"/>
        </w:trPr>
        <w:tc>
          <w:tcPr>
            <w:tcW w:w="1858"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43008B" w:rsidRPr="00616CA9" w:rsidRDefault="0043008B" w:rsidP="0043008B">
            <w:pPr>
              <w:widowControl/>
              <w:jc w:val="center"/>
              <w:rPr>
                <w:rFonts w:ascii="Times New Roman" w:eastAsia="仿宋_GB2312" w:hAnsi="Times New Roman"/>
                <w:b/>
                <w:bCs/>
                <w:kern w:val="0"/>
                <w:sz w:val="24"/>
              </w:rPr>
            </w:pPr>
            <w:r w:rsidRPr="00616CA9">
              <w:rPr>
                <w:rFonts w:ascii="Times New Roman" w:eastAsia="仿宋_GB2312" w:hAnsi="Times New Roman"/>
                <w:b/>
                <w:bCs/>
                <w:kern w:val="0"/>
                <w:sz w:val="24"/>
              </w:rPr>
              <w:t>总计</w:t>
            </w:r>
          </w:p>
        </w:tc>
        <w:tc>
          <w:tcPr>
            <w:tcW w:w="2268" w:type="dxa"/>
            <w:gridSpan w:val="2"/>
            <w:tcBorders>
              <w:top w:val="single" w:sz="4" w:space="0" w:color="auto"/>
              <w:left w:val="nil"/>
              <w:bottom w:val="single" w:sz="8" w:space="0" w:color="auto"/>
              <w:right w:val="single" w:sz="4" w:space="0" w:color="auto"/>
            </w:tcBorders>
            <w:shd w:val="clear" w:color="auto" w:fill="auto"/>
            <w:vAlign w:val="center"/>
            <w:hideMark/>
          </w:tcPr>
          <w:p w:rsidR="0043008B" w:rsidRPr="00616CA9" w:rsidRDefault="0043008B" w:rsidP="0043008B">
            <w:pPr>
              <w:widowControl/>
              <w:jc w:val="center"/>
              <w:rPr>
                <w:rFonts w:ascii="Times New Roman" w:eastAsia="仿宋_GB2312" w:hAnsi="Times New Roman"/>
                <w:kern w:val="0"/>
                <w:sz w:val="24"/>
              </w:rPr>
            </w:pPr>
            <w:r w:rsidRPr="00616CA9">
              <w:rPr>
                <w:rFonts w:ascii="Times New Roman" w:eastAsia="仿宋_GB2312" w:hAnsi="Times New Roman"/>
                <w:kern w:val="0"/>
                <w:sz w:val="24"/>
              </w:rPr>
              <w:t xml:space="preserve">　</w:t>
            </w:r>
          </w:p>
        </w:tc>
        <w:tc>
          <w:tcPr>
            <w:tcW w:w="1418" w:type="dxa"/>
            <w:gridSpan w:val="2"/>
            <w:tcBorders>
              <w:top w:val="single" w:sz="4" w:space="0" w:color="auto"/>
              <w:left w:val="nil"/>
              <w:bottom w:val="single" w:sz="8" w:space="0" w:color="auto"/>
              <w:right w:val="single" w:sz="4" w:space="0" w:color="auto"/>
            </w:tcBorders>
            <w:shd w:val="clear" w:color="auto" w:fill="auto"/>
            <w:vAlign w:val="center"/>
            <w:hideMark/>
          </w:tcPr>
          <w:p w:rsidR="0043008B" w:rsidRPr="00616CA9" w:rsidRDefault="0043008B" w:rsidP="0043008B">
            <w:pPr>
              <w:widowControl/>
              <w:jc w:val="center"/>
              <w:rPr>
                <w:rFonts w:ascii="Times New Roman" w:eastAsia="仿宋_GB2312" w:hAnsi="Times New Roman"/>
                <w:kern w:val="0"/>
                <w:sz w:val="24"/>
              </w:rPr>
            </w:pPr>
            <w:r w:rsidRPr="00616CA9">
              <w:rPr>
                <w:rFonts w:ascii="Times New Roman" w:eastAsia="仿宋_GB2312" w:hAnsi="Times New Roman"/>
                <w:kern w:val="0"/>
                <w:sz w:val="24"/>
              </w:rPr>
              <w:t xml:space="preserve">　</w:t>
            </w:r>
          </w:p>
        </w:tc>
        <w:tc>
          <w:tcPr>
            <w:tcW w:w="1559" w:type="dxa"/>
            <w:gridSpan w:val="2"/>
            <w:tcBorders>
              <w:top w:val="single" w:sz="4" w:space="0" w:color="auto"/>
              <w:left w:val="nil"/>
              <w:bottom w:val="single" w:sz="8" w:space="0" w:color="auto"/>
              <w:right w:val="single" w:sz="4" w:space="0" w:color="auto"/>
            </w:tcBorders>
            <w:shd w:val="clear" w:color="auto" w:fill="auto"/>
            <w:vAlign w:val="center"/>
            <w:hideMark/>
          </w:tcPr>
          <w:p w:rsidR="0043008B" w:rsidRPr="00616CA9" w:rsidRDefault="0043008B" w:rsidP="0043008B">
            <w:pPr>
              <w:widowControl/>
              <w:jc w:val="center"/>
              <w:rPr>
                <w:rFonts w:ascii="Times New Roman" w:hAnsi="Times New Roman"/>
                <w:b/>
                <w:bCs/>
                <w:kern w:val="0"/>
                <w:sz w:val="26"/>
                <w:szCs w:val="26"/>
              </w:rPr>
            </w:pPr>
            <w:r w:rsidRPr="00616CA9">
              <w:rPr>
                <w:rFonts w:ascii="Times New Roman" w:hAnsi="Times New Roman"/>
                <w:b/>
                <w:bCs/>
                <w:kern w:val="0"/>
                <w:sz w:val="26"/>
                <w:szCs w:val="26"/>
              </w:rPr>
              <w:t>13.2142</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rsidR="0043008B" w:rsidRPr="00616CA9" w:rsidRDefault="0043008B" w:rsidP="0043008B">
            <w:pPr>
              <w:widowControl/>
              <w:jc w:val="left"/>
              <w:rPr>
                <w:rFonts w:ascii="Times New Roman" w:hAnsi="Times New Roman"/>
                <w:kern w:val="0"/>
                <w:sz w:val="24"/>
              </w:rPr>
            </w:pPr>
            <w:r w:rsidRPr="00616CA9">
              <w:rPr>
                <w:rFonts w:ascii="Times New Roman" w:hAnsi="Times New Roman"/>
                <w:kern w:val="0"/>
                <w:sz w:val="24"/>
              </w:rPr>
              <w:t xml:space="preserve">　</w:t>
            </w:r>
          </w:p>
        </w:tc>
      </w:tr>
    </w:tbl>
    <w:p w:rsidR="00C27C09" w:rsidRPr="00616CA9" w:rsidRDefault="00C27C09">
      <w:pPr>
        <w:rPr>
          <w:rFonts w:ascii="Times New Roman" w:hAnsi="Times New Roman"/>
        </w:rPr>
      </w:pPr>
    </w:p>
    <w:sectPr w:rsidR="00C27C09" w:rsidRPr="00616CA9" w:rsidSect="00BF15FA">
      <w:footerReference w:type="default" r:id="rId7"/>
      <w:pgSz w:w="11906" w:h="16838"/>
      <w:pgMar w:top="1814" w:right="1531"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915" w:rsidRDefault="00B91915" w:rsidP="00CC15ED">
      <w:r>
        <w:separator/>
      </w:r>
    </w:p>
  </w:endnote>
  <w:endnote w:type="continuationSeparator" w:id="0">
    <w:p w:rsidR="00B91915" w:rsidRDefault="00B91915" w:rsidP="00CC15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楷体">
    <w:altName w:val="微软雅黑"/>
    <w:charset w:val="86"/>
    <w:family w:val="auto"/>
    <w:pitch w:val="variable"/>
    <w:sig w:usb0="00000000"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6317"/>
      <w:docPartObj>
        <w:docPartGallery w:val="Page Numbers (Bottom of Page)"/>
        <w:docPartUnique/>
      </w:docPartObj>
    </w:sdtPr>
    <w:sdtContent>
      <w:p w:rsidR="00160A07" w:rsidRDefault="00E2382A">
        <w:pPr>
          <w:pStyle w:val="a5"/>
          <w:jc w:val="center"/>
        </w:pPr>
        <w:fldSimple w:instr=" PAGE   \* MERGEFORMAT ">
          <w:r w:rsidR="00135BC4" w:rsidRPr="00135BC4">
            <w:rPr>
              <w:noProof/>
              <w:lang w:val="zh-CN"/>
            </w:rPr>
            <w:t>11</w:t>
          </w:r>
        </w:fldSimple>
      </w:p>
    </w:sdtContent>
  </w:sdt>
  <w:p w:rsidR="00160A07" w:rsidRDefault="00160A0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915" w:rsidRDefault="00B91915" w:rsidP="00CC15ED">
      <w:r>
        <w:separator/>
      </w:r>
    </w:p>
  </w:footnote>
  <w:footnote w:type="continuationSeparator" w:id="0">
    <w:p w:rsidR="00B91915" w:rsidRDefault="00B91915" w:rsidP="00CC15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778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7C13"/>
    <w:rsid w:val="000007FA"/>
    <w:rsid w:val="00013AA1"/>
    <w:rsid w:val="00017E79"/>
    <w:rsid w:val="00024C39"/>
    <w:rsid w:val="00032D34"/>
    <w:rsid w:val="0003317B"/>
    <w:rsid w:val="000426F5"/>
    <w:rsid w:val="00066EA9"/>
    <w:rsid w:val="00077D8F"/>
    <w:rsid w:val="00082393"/>
    <w:rsid w:val="000A1B7B"/>
    <w:rsid w:val="000A203F"/>
    <w:rsid w:val="000A42E8"/>
    <w:rsid w:val="000A4E97"/>
    <w:rsid w:val="000A6A10"/>
    <w:rsid w:val="000B0CF9"/>
    <w:rsid w:val="000B2CF9"/>
    <w:rsid w:val="000C1D47"/>
    <w:rsid w:val="000C25E6"/>
    <w:rsid w:val="000C2CED"/>
    <w:rsid w:val="000C5D02"/>
    <w:rsid w:val="000D1435"/>
    <w:rsid w:val="000E0545"/>
    <w:rsid w:val="000F0F77"/>
    <w:rsid w:val="000F113B"/>
    <w:rsid w:val="000F1909"/>
    <w:rsid w:val="000F7C51"/>
    <w:rsid w:val="00110509"/>
    <w:rsid w:val="001137CD"/>
    <w:rsid w:val="0012060B"/>
    <w:rsid w:val="00126DBC"/>
    <w:rsid w:val="00130812"/>
    <w:rsid w:val="00131854"/>
    <w:rsid w:val="00135BC4"/>
    <w:rsid w:val="00141BB5"/>
    <w:rsid w:val="00146375"/>
    <w:rsid w:val="00151578"/>
    <w:rsid w:val="00160A07"/>
    <w:rsid w:val="00163B8B"/>
    <w:rsid w:val="00172B42"/>
    <w:rsid w:val="00174AA2"/>
    <w:rsid w:val="00176115"/>
    <w:rsid w:val="00182143"/>
    <w:rsid w:val="001858AA"/>
    <w:rsid w:val="001900D7"/>
    <w:rsid w:val="00196308"/>
    <w:rsid w:val="00196F90"/>
    <w:rsid w:val="001A089B"/>
    <w:rsid w:val="001A682B"/>
    <w:rsid w:val="001B185C"/>
    <w:rsid w:val="001B6948"/>
    <w:rsid w:val="001B6A65"/>
    <w:rsid w:val="001C19A5"/>
    <w:rsid w:val="001C342E"/>
    <w:rsid w:val="001E28BF"/>
    <w:rsid w:val="001F28E0"/>
    <w:rsid w:val="00200323"/>
    <w:rsid w:val="0020222F"/>
    <w:rsid w:val="00223CC0"/>
    <w:rsid w:val="002365DA"/>
    <w:rsid w:val="00237DB0"/>
    <w:rsid w:val="002410BF"/>
    <w:rsid w:val="00251511"/>
    <w:rsid w:val="002641E8"/>
    <w:rsid w:val="00270267"/>
    <w:rsid w:val="00271AA7"/>
    <w:rsid w:val="002775D0"/>
    <w:rsid w:val="00280A75"/>
    <w:rsid w:val="0028357A"/>
    <w:rsid w:val="002909DA"/>
    <w:rsid w:val="0029157F"/>
    <w:rsid w:val="00292771"/>
    <w:rsid w:val="00294C68"/>
    <w:rsid w:val="00295BF2"/>
    <w:rsid w:val="002A3242"/>
    <w:rsid w:val="002B7DA7"/>
    <w:rsid w:val="002D0EAD"/>
    <w:rsid w:val="002D16EC"/>
    <w:rsid w:val="002D79D1"/>
    <w:rsid w:val="002E1214"/>
    <w:rsid w:val="002E30E8"/>
    <w:rsid w:val="002F4AD1"/>
    <w:rsid w:val="002F65C6"/>
    <w:rsid w:val="003079A8"/>
    <w:rsid w:val="003108B5"/>
    <w:rsid w:val="00315C84"/>
    <w:rsid w:val="00315D79"/>
    <w:rsid w:val="00321AB4"/>
    <w:rsid w:val="003239FF"/>
    <w:rsid w:val="00324643"/>
    <w:rsid w:val="00324797"/>
    <w:rsid w:val="00337CC6"/>
    <w:rsid w:val="00340B35"/>
    <w:rsid w:val="0034620E"/>
    <w:rsid w:val="00350439"/>
    <w:rsid w:val="00356DE2"/>
    <w:rsid w:val="00363A60"/>
    <w:rsid w:val="00375CB6"/>
    <w:rsid w:val="00377AA0"/>
    <w:rsid w:val="003826D7"/>
    <w:rsid w:val="003949BC"/>
    <w:rsid w:val="00396763"/>
    <w:rsid w:val="003A22E3"/>
    <w:rsid w:val="003B0DE9"/>
    <w:rsid w:val="003B44A2"/>
    <w:rsid w:val="003B48E1"/>
    <w:rsid w:val="003B6F2C"/>
    <w:rsid w:val="003C115F"/>
    <w:rsid w:val="003D59B7"/>
    <w:rsid w:val="003E096C"/>
    <w:rsid w:val="003E1712"/>
    <w:rsid w:val="003E250A"/>
    <w:rsid w:val="003E43B2"/>
    <w:rsid w:val="00411FDA"/>
    <w:rsid w:val="00424D9A"/>
    <w:rsid w:val="0043008B"/>
    <w:rsid w:val="00430247"/>
    <w:rsid w:val="00442C20"/>
    <w:rsid w:val="00451C21"/>
    <w:rsid w:val="00465EAE"/>
    <w:rsid w:val="0046740C"/>
    <w:rsid w:val="00467D9E"/>
    <w:rsid w:val="00470A66"/>
    <w:rsid w:val="0047281F"/>
    <w:rsid w:val="00480696"/>
    <w:rsid w:val="00487160"/>
    <w:rsid w:val="0048734A"/>
    <w:rsid w:val="004912C0"/>
    <w:rsid w:val="0049359A"/>
    <w:rsid w:val="00495FBE"/>
    <w:rsid w:val="004A05EA"/>
    <w:rsid w:val="004B2C3C"/>
    <w:rsid w:val="004B342F"/>
    <w:rsid w:val="004B3A97"/>
    <w:rsid w:val="004B5F9A"/>
    <w:rsid w:val="004B6430"/>
    <w:rsid w:val="004C4978"/>
    <w:rsid w:val="004C6FD8"/>
    <w:rsid w:val="004C7F47"/>
    <w:rsid w:val="004D2A50"/>
    <w:rsid w:val="004D38B8"/>
    <w:rsid w:val="004E16DA"/>
    <w:rsid w:val="004E68FF"/>
    <w:rsid w:val="004E711B"/>
    <w:rsid w:val="004F0C82"/>
    <w:rsid w:val="004F30B9"/>
    <w:rsid w:val="00507CBC"/>
    <w:rsid w:val="00514B42"/>
    <w:rsid w:val="00531671"/>
    <w:rsid w:val="00534796"/>
    <w:rsid w:val="0053655C"/>
    <w:rsid w:val="00542717"/>
    <w:rsid w:val="00543E13"/>
    <w:rsid w:val="00553081"/>
    <w:rsid w:val="0055351A"/>
    <w:rsid w:val="00553E4E"/>
    <w:rsid w:val="005600C8"/>
    <w:rsid w:val="00561083"/>
    <w:rsid w:val="00561AA8"/>
    <w:rsid w:val="00586341"/>
    <w:rsid w:val="00593DE6"/>
    <w:rsid w:val="00596195"/>
    <w:rsid w:val="005A1D96"/>
    <w:rsid w:val="005A24E8"/>
    <w:rsid w:val="005B1467"/>
    <w:rsid w:val="005B2205"/>
    <w:rsid w:val="005B3447"/>
    <w:rsid w:val="005B66D3"/>
    <w:rsid w:val="005C0EE3"/>
    <w:rsid w:val="005C28BA"/>
    <w:rsid w:val="005C3146"/>
    <w:rsid w:val="005D3957"/>
    <w:rsid w:val="005D571C"/>
    <w:rsid w:val="005F32D8"/>
    <w:rsid w:val="005F6A82"/>
    <w:rsid w:val="006101CE"/>
    <w:rsid w:val="00616400"/>
    <w:rsid w:val="00616AF9"/>
    <w:rsid w:val="00616CA9"/>
    <w:rsid w:val="00620CB8"/>
    <w:rsid w:val="00647947"/>
    <w:rsid w:val="006518E8"/>
    <w:rsid w:val="006531B4"/>
    <w:rsid w:val="00661569"/>
    <w:rsid w:val="006622C2"/>
    <w:rsid w:val="00662CD8"/>
    <w:rsid w:val="006661B6"/>
    <w:rsid w:val="00667DCC"/>
    <w:rsid w:val="00670759"/>
    <w:rsid w:val="00670F9B"/>
    <w:rsid w:val="00673319"/>
    <w:rsid w:val="00676332"/>
    <w:rsid w:val="00682246"/>
    <w:rsid w:val="00686E74"/>
    <w:rsid w:val="00693103"/>
    <w:rsid w:val="00693249"/>
    <w:rsid w:val="006A7FDC"/>
    <w:rsid w:val="006B3303"/>
    <w:rsid w:val="006B391E"/>
    <w:rsid w:val="006B550C"/>
    <w:rsid w:val="006B631A"/>
    <w:rsid w:val="006C50E7"/>
    <w:rsid w:val="006D2E4B"/>
    <w:rsid w:val="006D381C"/>
    <w:rsid w:val="006D3842"/>
    <w:rsid w:val="006E3F7B"/>
    <w:rsid w:val="006E496D"/>
    <w:rsid w:val="006F049A"/>
    <w:rsid w:val="006F546B"/>
    <w:rsid w:val="007021EC"/>
    <w:rsid w:val="007077E5"/>
    <w:rsid w:val="0071143A"/>
    <w:rsid w:val="00712F74"/>
    <w:rsid w:val="00717A65"/>
    <w:rsid w:val="00732C62"/>
    <w:rsid w:val="00741534"/>
    <w:rsid w:val="00744EC0"/>
    <w:rsid w:val="00756186"/>
    <w:rsid w:val="00761610"/>
    <w:rsid w:val="007622E4"/>
    <w:rsid w:val="007659A8"/>
    <w:rsid w:val="007666E6"/>
    <w:rsid w:val="00774A93"/>
    <w:rsid w:val="00790467"/>
    <w:rsid w:val="0079408A"/>
    <w:rsid w:val="007B0C90"/>
    <w:rsid w:val="007C47EE"/>
    <w:rsid w:val="007C4C19"/>
    <w:rsid w:val="007D5B60"/>
    <w:rsid w:val="007E5992"/>
    <w:rsid w:val="007F6439"/>
    <w:rsid w:val="0081337E"/>
    <w:rsid w:val="00815A71"/>
    <w:rsid w:val="00817F75"/>
    <w:rsid w:val="00826A03"/>
    <w:rsid w:val="00831E78"/>
    <w:rsid w:val="0083251E"/>
    <w:rsid w:val="0083787C"/>
    <w:rsid w:val="00840F2A"/>
    <w:rsid w:val="00853D88"/>
    <w:rsid w:val="008545ED"/>
    <w:rsid w:val="008666CC"/>
    <w:rsid w:val="0087203E"/>
    <w:rsid w:val="00872069"/>
    <w:rsid w:val="00874919"/>
    <w:rsid w:val="00875468"/>
    <w:rsid w:val="00875D7A"/>
    <w:rsid w:val="008879F8"/>
    <w:rsid w:val="008A347D"/>
    <w:rsid w:val="008A5239"/>
    <w:rsid w:val="008A677E"/>
    <w:rsid w:val="008B1FDD"/>
    <w:rsid w:val="008B4B0F"/>
    <w:rsid w:val="008C0A4B"/>
    <w:rsid w:val="008C7687"/>
    <w:rsid w:val="008D03AD"/>
    <w:rsid w:val="008D076E"/>
    <w:rsid w:val="008D3A25"/>
    <w:rsid w:val="008D5D9B"/>
    <w:rsid w:val="008D6667"/>
    <w:rsid w:val="008E0EB5"/>
    <w:rsid w:val="008E2AF9"/>
    <w:rsid w:val="008E5648"/>
    <w:rsid w:val="008E7F92"/>
    <w:rsid w:val="008F0D07"/>
    <w:rsid w:val="008F12C0"/>
    <w:rsid w:val="008F2D50"/>
    <w:rsid w:val="008F3BD4"/>
    <w:rsid w:val="008F3CCD"/>
    <w:rsid w:val="008F6027"/>
    <w:rsid w:val="00901128"/>
    <w:rsid w:val="00906430"/>
    <w:rsid w:val="009247B2"/>
    <w:rsid w:val="0093043E"/>
    <w:rsid w:val="00935EC1"/>
    <w:rsid w:val="009362DD"/>
    <w:rsid w:val="00943705"/>
    <w:rsid w:val="00944F61"/>
    <w:rsid w:val="00946B3B"/>
    <w:rsid w:val="009576E7"/>
    <w:rsid w:val="009729C7"/>
    <w:rsid w:val="00972E57"/>
    <w:rsid w:val="00973FF0"/>
    <w:rsid w:val="00975DFF"/>
    <w:rsid w:val="00986C3C"/>
    <w:rsid w:val="0099404F"/>
    <w:rsid w:val="009A125E"/>
    <w:rsid w:val="009A3D06"/>
    <w:rsid w:val="009B19F7"/>
    <w:rsid w:val="009B28DC"/>
    <w:rsid w:val="009B3EB1"/>
    <w:rsid w:val="009C3078"/>
    <w:rsid w:val="009D6933"/>
    <w:rsid w:val="009D69EE"/>
    <w:rsid w:val="009F71A1"/>
    <w:rsid w:val="00A11A2A"/>
    <w:rsid w:val="00A1410E"/>
    <w:rsid w:val="00A2661C"/>
    <w:rsid w:val="00A30B34"/>
    <w:rsid w:val="00A31BAA"/>
    <w:rsid w:val="00A31E13"/>
    <w:rsid w:val="00A41F67"/>
    <w:rsid w:val="00A426A8"/>
    <w:rsid w:val="00A51ECC"/>
    <w:rsid w:val="00A5644A"/>
    <w:rsid w:val="00A57CDF"/>
    <w:rsid w:val="00A66870"/>
    <w:rsid w:val="00A71BAD"/>
    <w:rsid w:val="00A77CF4"/>
    <w:rsid w:val="00A80FCC"/>
    <w:rsid w:val="00A874E4"/>
    <w:rsid w:val="00A95C30"/>
    <w:rsid w:val="00AB4B6D"/>
    <w:rsid w:val="00AB4D5C"/>
    <w:rsid w:val="00AB6313"/>
    <w:rsid w:val="00AB7A52"/>
    <w:rsid w:val="00AC2C77"/>
    <w:rsid w:val="00AC33E0"/>
    <w:rsid w:val="00AC4179"/>
    <w:rsid w:val="00AC62F1"/>
    <w:rsid w:val="00AD2EBD"/>
    <w:rsid w:val="00AD46A9"/>
    <w:rsid w:val="00AE0947"/>
    <w:rsid w:val="00AE182A"/>
    <w:rsid w:val="00AE51E9"/>
    <w:rsid w:val="00AE7FED"/>
    <w:rsid w:val="00AF4E6A"/>
    <w:rsid w:val="00AF6984"/>
    <w:rsid w:val="00AF7557"/>
    <w:rsid w:val="00B16884"/>
    <w:rsid w:val="00B212A5"/>
    <w:rsid w:val="00B2192E"/>
    <w:rsid w:val="00B264AD"/>
    <w:rsid w:val="00B26CAE"/>
    <w:rsid w:val="00B36AEA"/>
    <w:rsid w:val="00B82180"/>
    <w:rsid w:val="00B84B60"/>
    <w:rsid w:val="00B918E3"/>
    <w:rsid w:val="00B91915"/>
    <w:rsid w:val="00B95EA8"/>
    <w:rsid w:val="00B97DAD"/>
    <w:rsid w:val="00B97E18"/>
    <w:rsid w:val="00BB21D0"/>
    <w:rsid w:val="00BB748A"/>
    <w:rsid w:val="00BC4B7E"/>
    <w:rsid w:val="00BD604C"/>
    <w:rsid w:val="00BE6B4B"/>
    <w:rsid w:val="00BF128A"/>
    <w:rsid w:val="00BF15FA"/>
    <w:rsid w:val="00BF4F04"/>
    <w:rsid w:val="00C00BA2"/>
    <w:rsid w:val="00C20E46"/>
    <w:rsid w:val="00C227F6"/>
    <w:rsid w:val="00C25E21"/>
    <w:rsid w:val="00C27C09"/>
    <w:rsid w:val="00C3172F"/>
    <w:rsid w:val="00C375E9"/>
    <w:rsid w:val="00C37D85"/>
    <w:rsid w:val="00C43C1D"/>
    <w:rsid w:val="00C5406F"/>
    <w:rsid w:val="00C57EA0"/>
    <w:rsid w:val="00C668BC"/>
    <w:rsid w:val="00C71374"/>
    <w:rsid w:val="00C8155E"/>
    <w:rsid w:val="00C8670A"/>
    <w:rsid w:val="00C86BF7"/>
    <w:rsid w:val="00C870AA"/>
    <w:rsid w:val="00C87BC4"/>
    <w:rsid w:val="00C87C13"/>
    <w:rsid w:val="00C87D66"/>
    <w:rsid w:val="00C907EA"/>
    <w:rsid w:val="00C927CD"/>
    <w:rsid w:val="00CA1AE8"/>
    <w:rsid w:val="00CA4CEA"/>
    <w:rsid w:val="00CB271A"/>
    <w:rsid w:val="00CB5CFA"/>
    <w:rsid w:val="00CC0A49"/>
    <w:rsid w:val="00CC15ED"/>
    <w:rsid w:val="00CC2A82"/>
    <w:rsid w:val="00CC2B54"/>
    <w:rsid w:val="00CC4620"/>
    <w:rsid w:val="00CC75F3"/>
    <w:rsid w:val="00CD580F"/>
    <w:rsid w:val="00CD7D92"/>
    <w:rsid w:val="00CE30C2"/>
    <w:rsid w:val="00CE4D05"/>
    <w:rsid w:val="00CE52EF"/>
    <w:rsid w:val="00CF22AF"/>
    <w:rsid w:val="00D0038D"/>
    <w:rsid w:val="00D016EB"/>
    <w:rsid w:val="00D02D74"/>
    <w:rsid w:val="00D121C2"/>
    <w:rsid w:val="00D15347"/>
    <w:rsid w:val="00D166EE"/>
    <w:rsid w:val="00D20330"/>
    <w:rsid w:val="00D20BC7"/>
    <w:rsid w:val="00D261BE"/>
    <w:rsid w:val="00D308CD"/>
    <w:rsid w:val="00D3444B"/>
    <w:rsid w:val="00D35747"/>
    <w:rsid w:val="00D40850"/>
    <w:rsid w:val="00D4173A"/>
    <w:rsid w:val="00D42B92"/>
    <w:rsid w:val="00D609C1"/>
    <w:rsid w:val="00D61032"/>
    <w:rsid w:val="00D62BDE"/>
    <w:rsid w:val="00D63400"/>
    <w:rsid w:val="00D63D21"/>
    <w:rsid w:val="00D6508A"/>
    <w:rsid w:val="00D6704A"/>
    <w:rsid w:val="00D7278E"/>
    <w:rsid w:val="00D727A4"/>
    <w:rsid w:val="00D834BF"/>
    <w:rsid w:val="00D839F2"/>
    <w:rsid w:val="00D853CC"/>
    <w:rsid w:val="00D87518"/>
    <w:rsid w:val="00DA0009"/>
    <w:rsid w:val="00DA09AB"/>
    <w:rsid w:val="00DA51A9"/>
    <w:rsid w:val="00DA56C4"/>
    <w:rsid w:val="00DB09FE"/>
    <w:rsid w:val="00DC043F"/>
    <w:rsid w:val="00DC140A"/>
    <w:rsid w:val="00DC3C34"/>
    <w:rsid w:val="00DD148F"/>
    <w:rsid w:val="00DD5FB3"/>
    <w:rsid w:val="00DE1A10"/>
    <w:rsid w:val="00DE3682"/>
    <w:rsid w:val="00E10AEC"/>
    <w:rsid w:val="00E13F00"/>
    <w:rsid w:val="00E216FF"/>
    <w:rsid w:val="00E2382A"/>
    <w:rsid w:val="00E26B01"/>
    <w:rsid w:val="00E26C17"/>
    <w:rsid w:val="00E359D4"/>
    <w:rsid w:val="00E37162"/>
    <w:rsid w:val="00E3773B"/>
    <w:rsid w:val="00E4161F"/>
    <w:rsid w:val="00E44386"/>
    <w:rsid w:val="00E53348"/>
    <w:rsid w:val="00E603BC"/>
    <w:rsid w:val="00E61331"/>
    <w:rsid w:val="00E651AC"/>
    <w:rsid w:val="00E850C2"/>
    <w:rsid w:val="00E86A1B"/>
    <w:rsid w:val="00E86D99"/>
    <w:rsid w:val="00E873A4"/>
    <w:rsid w:val="00E93D77"/>
    <w:rsid w:val="00E956FE"/>
    <w:rsid w:val="00E96C8D"/>
    <w:rsid w:val="00EA0B99"/>
    <w:rsid w:val="00EA0F29"/>
    <w:rsid w:val="00EA7C3B"/>
    <w:rsid w:val="00EB0A75"/>
    <w:rsid w:val="00EB4D10"/>
    <w:rsid w:val="00EB4DB1"/>
    <w:rsid w:val="00EC5A14"/>
    <w:rsid w:val="00ED652C"/>
    <w:rsid w:val="00ED76B5"/>
    <w:rsid w:val="00EE05D1"/>
    <w:rsid w:val="00EE07CC"/>
    <w:rsid w:val="00EE6325"/>
    <w:rsid w:val="00EF3D9F"/>
    <w:rsid w:val="00EF66EA"/>
    <w:rsid w:val="00F06D31"/>
    <w:rsid w:val="00F23DD4"/>
    <w:rsid w:val="00F24175"/>
    <w:rsid w:val="00F24720"/>
    <w:rsid w:val="00F260A5"/>
    <w:rsid w:val="00F526CC"/>
    <w:rsid w:val="00F56147"/>
    <w:rsid w:val="00F65ABA"/>
    <w:rsid w:val="00F6661C"/>
    <w:rsid w:val="00F66695"/>
    <w:rsid w:val="00F73F27"/>
    <w:rsid w:val="00F80373"/>
    <w:rsid w:val="00F82D08"/>
    <w:rsid w:val="00F84BEA"/>
    <w:rsid w:val="00F8527E"/>
    <w:rsid w:val="00F8677C"/>
    <w:rsid w:val="00F93479"/>
    <w:rsid w:val="00FA6F23"/>
    <w:rsid w:val="00FB0E08"/>
    <w:rsid w:val="00FC0698"/>
    <w:rsid w:val="00FC09BB"/>
    <w:rsid w:val="00FC10BB"/>
    <w:rsid w:val="00FC5790"/>
    <w:rsid w:val="00FD086F"/>
    <w:rsid w:val="00FD1A3A"/>
    <w:rsid w:val="00FD1D07"/>
    <w:rsid w:val="00FD5940"/>
    <w:rsid w:val="00FD5BE5"/>
    <w:rsid w:val="00FD6BB8"/>
    <w:rsid w:val="00FD6D09"/>
    <w:rsid w:val="00FD77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C1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87C13"/>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semiHidden/>
    <w:unhideWhenUsed/>
    <w:rsid w:val="00CC15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C15ED"/>
    <w:rPr>
      <w:rFonts w:ascii="Calibri" w:eastAsia="宋体" w:hAnsi="Calibri" w:cs="Times New Roman"/>
      <w:sz w:val="18"/>
      <w:szCs w:val="18"/>
    </w:rPr>
  </w:style>
  <w:style w:type="paragraph" w:styleId="a5">
    <w:name w:val="footer"/>
    <w:basedOn w:val="a"/>
    <w:link w:val="Char0"/>
    <w:uiPriority w:val="99"/>
    <w:unhideWhenUsed/>
    <w:rsid w:val="00CC15ED"/>
    <w:pPr>
      <w:tabs>
        <w:tab w:val="center" w:pos="4153"/>
        <w:tab w:val="right" w:pos="8306"/>
      </w:tabs>
      <w:snapToGrid w:val="0"/>
      <w:jc w:val="left"/>
    </w:pPr>
    <w:rPr>
      <w:sz w:val="18"/>
      <w:szCs w:val="18"/>
    </w:rPr>
  </w:style>
  <w:style w:type="character" w:customStyle="1" w:styleId="Char0">
    <w:name w:val="页脚 Char"/>
    <w:basedOn w:val="a0"/>
    <w:link w:val="a5"/>
    <w:uiPriority w:val="99"/>
    <w:rsid w:val="00CC15ED"/>
    <w:rPr>
      <w:rFonts w:ascii="Calibri" w:eastAsia="宋体" w:hAnsi="Calibri" w:cs="Times New Roman"/>
      <w:sz w:val="18"/>
      <w:szCs w:val="18"/>
    </w:rPr>
  </w:style>
  <w:style w:type="character" w:customStyle="1" w:styleId="font81">
    <w:name w:val="font81"/>
    <w:basedOn w:val="a0"/>
    <w:qFormat/>
    <w:rsid w:val="00FD7711"/>
    <w:rPr>
      <w:rFonts w:ascii="仿宋_GB2312" w:eastAsia="仿宋_GB2312" w:cs="仿宋_GB2312" w:hint="eastAsia"/>
      <w:color w:val="000000"/>
      <w:sz w:val="21"/>
      <w:szCs w:val="21"/>
      <w:u w:val="none"/>
    </w:rPr>
  </w:style>
  <w:style w:type="character" w:customStyle="1" w:styleId="font61">
    <w:name w:val="font61"/>
    <w:basedOn w:val="a0"/>
    <w:rsid w:val="00FD7711"/>
    <w:rPr>
      <w:rFonts w:ascii="仿宋_GB2312" w:eastAsia="仿宋_GB2312" w:cs="仿宋_GB2312"/>
      <w:color w:val="000000"/>
      <w:sz w:val="21"/>
      <w:szCs w:val="21"/>
      <w:u w:val="none"/>
    </w:rPr>
  </w:style>
</w:styles>
</file>

<file path=word/webSettings.xml><?xml version="1.0" encoding="utf-8"?>
<w:webSettings xmlns:r="http://schemas.openxmlformats.org/officeDocument/2006/relationships" xmlns:w="http://schemas.openxmlformats.org/wordprocessingml/2006/main">
  <w:divs>
    <w:div w:id="11949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8A51690-D851-47F9-84B6-F3BD387DB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1347</Words>
  <Characters>7683</Characters>
  <Application>Microsoft Office Word</Application>
  <DocSecurity>0</DocSecurity>
  <Lines>64</Lines>
  <Paragraphs>18</Paragraphs>
  <ScaleCrop>false</ScaleCrop>
  <Company>微软用户</Company>
  <LinksUpToDate>false</LinksUpToDate>
  <CharactersWithSpaces>9012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cp:lastPrinted>2019-01-03T07:14:00Z</cp:lastPrinted>
  <dcterms:created xsi:type="dcterms:W3CDTF">2019-01-05T09:25:00Z</dcterms:created>
  <dcterms:modified xsi:type="dcterms:W3CDTF">2019-01-05T09:25:00Z</dcterms:modified>
</cp:coreProperties>
</file>