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both"/>
        <w:rPr>
          <w:rFonts w:hint="eastAsia" w:eastAsia="宋体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附表一</w:t>
      </w:r>
    </w:p>
    <w:p>
      <w:pPr>
        <w:spacing w:line="580" w:lineRule="exact"/>
        <w:jc w:val="center"/>
        <w:rPr>
          <w:rFonts w:hint="eastAsia"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主动公开政府信息情况</w:t>
      </w:r>
    </w:p>
    <w:p>
      <w:pPr>
        <w:spacing w:line="580" w:lineRule="exact"/>
        <w:jc w:val="center"/>
        <w:rPr>
          <w:rFonts w:hint="eastAsia" w:ascii="楷体_GB2312" w:eastAsia="楷体_GB2312"/>
          <w:color w:val="000000"/>
        </w:rPr>
      </w:pPr>
      <w:r>
        <w:rPr>
          <w:rFonts w:hint="eastAsia" w:ascii="楷体_GB2312" w:eastAsia="楷体_GB2312"/>
          <w:color w:val="000000"/>
        </w:rPr>
        <w:t>（表格一）</w:t>
      </w:r>
    </w:p>
    <w:tbl>
      <w:tblPr>
        <w:tblStyle w:val="2"/>
        <w:tblW w:w="81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50"/>
        <w:gridCol w:w="1896"/>
        <w:gridCol w:w="1713"/>
        <w:gridCol w:w="18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1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18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本年新</w:t>
            </w:r>
            <w:r>
              <w:rPr>
                <w:rFonts w:ascii="宋体" w:hAnsi="宋体" w:eastAsia="宋体" w:cs="宋体"/>
                <w:sz w:val="20"/>
                <w:szCs w:val="20"/>
              </w:rPr>
              <w:t>制作数量</w:t>
            </w:r>
          </w:p>
        </w:tc>
        <w:tc>
          <w:tcPr>
            <w:tcW w:w="17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本年新</w:t>
            </w:r>
            <w:r>
              <w:rPr>
                <w:rFonts w:ascii="宋体" w:hAnsi="宋体" w:eastAsia="宋体" w:cs="宋体"/>
                <w:sz w:val="20"/>
                <w:szCs w:val="20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对外公开总数量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规章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规范性文件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18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上一年项目数量</w:t>
            </w:r>
          </w:p>
        </w:tc>
        <w:tc>
          <w:tcPr>
            <w:tcW w:w="17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行政许可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其他对外管理服务事项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18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上一年项目数量</w:t>
            </w:r>
          </w:p>
        </w:tc>
        <w:tc>
          <w:tcPr>
            <w:tcW w:w="17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行政处罚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行政强制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上一年项目数量</w:t>
            </w:r>
          </w:p>
        </w:tc>
        <w:tc>
          <w:tcPr>
            <w:tcW w:w="359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本年增/减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行政事业性收费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594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第二十条第（九）项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采购项目数量</w:t>
            </w:r>
          </w:p>
        </w:tc>
        <w:tc>
          <w:tcPr>
            <w:tcW w:w="359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exact"/>
          <w:jc w:val="center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政府集中采购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45</w:t>
            </w:r>
          </w:p>
        </w:tc>
        <w:tc>
          <w:tcPr>
            <w:tcW w:w="3594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6190.88万元</w:t>
            </w:r>
          </w:p>
        </w:tc>
      </w:tr>
    </w:tbl>
    <w:p>
      <w:pPr>
        <w:widowControl/>
        <w:shd w:val="clear" w:color="auto" w:fill="FFFFFF"/>
        <w:spacing w:line="580" w:lineRule="exact"/>
        <w:jc w:val="both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</w:p>
    <w:p>
      <w:pPr>
        <w:widowControl/>
        <w:shd w:val="clear" w:color="auto" w:fill="FFFFFF"/>
        <w:spacing w:line="580" w:lineRule="exact"/>
        <w:jc w:val="both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</w:p>
    <w:p>
      <w:pPr>
        <w:widowControl/>
        <w:shd w:val="clear" w:color="auto" w:fill="FFFFFF"/>
        <w:spacing w:line="580" w:lineRule="exact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附表二</w:t>
      </w:r>
    </w:p>
    <w:p>
      <w:pPr>
        <w:widowControl/>
        <w:shd w:val="clear" w:color="auto" w:fill="FFFFFF"/>
        <w:spacing w:line="580" w:lineRule="exact"/>
        <w:jc w:val="center"/>
        <w:rPr>
          <w:rFonts w:hint="eastAsia" w:ascii="方正小标宋_GBK" w:eastAsia="方正小标宋_GBK"/>
          <w:color w:val="000000"/>
          <w:sz w:val="44"/>
          <w:szCs w:val="44"/>
        </w:rPr>
      </w:pPr>
    </w:p>
    <w:p>
      <w:pPr>
        <w:widowControl/>
        <w:shd w:val="clear" w:color="auto" w:fill="FFFFFF"/>
        <w:spacing w:line="580" w:lineRule="exact"/>
        <w:jc w:val="center"/>
        <w:rPr>
          <w:rFonts w:hint="eastAsia"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收到和处理政府信息公开申请情况</w:t>
      </w:r>
    </w:p>
    <w:p>
      <w:pPr>
        <w:spacing w:line="580" w:lineRule="exact"/>
        <w:jc w:val="center"/>
        <w:rPr>
          <w:rFonts w:hint="eastAsia" w:hAnsi="宋体" w:cs="宋体"/>
          <w:color w:val="333333"/>
        </w:rPr>
      </w:pPr>
      <w:r>
        <w:rPr>
          <w:rFonts w:hint="eastAsia" w:ascii="楷体_GB2312" w:eastAsia="楷体_GB2312"/>
          <w:color w:val="000000"/>
        </w:rPr>
        <w:t>（表格二）</w:t>
      </w:r>
    </w:p>
    <w:tbl>
      <w:tblPr>
        <w:tblStyle w:val="2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855"/>
        <w:gridCol w:w="2130"/>
        <w:gridCol w:w="825"/>
        <w:gridCol w:w="765"/>
        <w:gridCol w:w="765"/>
        <w:gridCol w:w="825"/>
        <w:gridCol w:w="990"/>
        <w:gridCol w:w="720"/>
        <w:gridCol w:w="7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59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自然人</w:t>
            </w:r>
          </w:p>
        </w:tc>
        <w:tc>
          <w:tcPr>
            <w:tcW w:w="406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法人或其他组织</w:t>
            </w:r>
          </w:p>
        </w:tc>
        <w:tc>
          <w:tcPr>
            <w:tcW w:w="70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商业企业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科研机构</w:t>
            </w:r>
          </w:p>
        </w:tc>
        <w:tc>
          <w:tcPr>
            <w:tcW w:w="8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社会公益组织</w:t>
            </w:r>
          </w:p>
        </w:tc>
        <w:tc>
          <w:tcPr>
            <w:tcW w:w="9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法律服务机构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三、本年度办理结果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（一）予以公开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（三）不予公开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1.属于国家秘密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2.其他法律行政法规禁止公开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3.危及“三安全一稳定”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4.保护第三方合法权益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5.属于三类内部事务信息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6.属于四类过程性信息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7.属于行政执法案卷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8.属于行政查询事项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（四）无法提供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1.本机关不掌握相关政府信息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2.没有现成信息需要另行制作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3.补正后申请内容仍不明确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（五）不予处理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1.信访举报投诉类申请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2.重复申请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3.要求提供公开出版物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4.无正当理由大量反复申请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（六）其他处理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（七）总计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47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四、结转下年度继续办理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widowControl/>
        <w:shd w:val="clear" w:color="auto" w:fill="FFFFFF"/>
        <w:spacing w:line="580" w:lineRule="exact"/>
        <w:jc w:val="both"/>
        <w:rPr>
          <w:rFonts w:hint="eastAsia" w:ascii="方正小标宋_GBK" w:eastAsia="方正小标宋_GBK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附表三</w:t>
      </w:r>
    </w:p>
    <w:p>
      <w:pPr>
        <w:widowControl/>
        <w:shd w:val="clear" w:color="auto" w:fill="FFFFFF"/>
        <w:spacing w:line="580" w:lineRule="exact"/>
        <w:jc w:val="center"/>
        <w:rPr>
          <w:rFonts w:hint="eastAsia" w:ascii="方正小标宋_GBK" w:eastAsia="方正小标宋_GBK"/>
          <w:color w:val="000000"/>
          <w:sz w:val="44"/>
          <w:szCs w:val="44"/>
        </w:rPr>
      </w:pPr>
    </w:p>
    <w:p>
      <w:pPr>
        <w:widowControl/>
        <w:shd w:val="clear" w:color="auto" w:fill="FFFFFF"/>
        <w:spacing w:line="580" w:lineRule="exact"/>
        <w:jc w:val="center"/>
        <w:rPr>
          <w:rFonts w:hint="eastAsia"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政府信息公开行政复议、行政诉讼情况</w:t>
      </w:r>
    </w:p>
    <w:p>
      <w:pPr>
        <w:spacing w:line="580" w:lineRule="exact"/>
        <w:jc w:val="center"/>
        <w:rPr>
          <w:rFonts w:hint="eastAsia" w:ascii="楷体_GB2312" w:eastAsia="楷体_GB2312"/>
          <w:color w:val="000000"/>
        </w:rPr>
      </w:pPr>
      <w:r>
        <w:rPr>
          <w:rFonts w:hint="eastAsia" w:ascii="楷体_GB2312" w:eastAsia="楷体_GB2312"/>
          <w:color w:val="000000"/>
        </w:rPr>
        <w:t>（表格三）</w:t>
      </w:r>
    </w:p>
    <w:tbl>
      <w:tblPr>
        <w:tblStyle w:val="2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ind w:firstLine="420" w:firstLineChars="200"/>
        <w:rPr>
          <w:rFonts w:hint="eastAsia" w:hAnsi="宋体" w:cs="宋体"/>
          <w:color w:val="00000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F27AE2"/>
    <w:rsid w:val="5AF2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2021-01-26T07:42:00Z</dcterms:created>
  <dc:creator>Mortimer</dc:creator>
  <cp:lastModifiedBy>Mortimer</cp:lastModifiedBy>
  <dcterms:modified xsi:type="dcterms:W3CDTF">2021-01-26T07:43:05Z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