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zh-TW" w:eastAsia="zh-TW"/>
        </w:rPr>
        <w:t>关于举办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zh-TW" w:eastAsia="zh-TW"/>
        </w:rPr>
        <w:t>太仓市学生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综合素养</w:t>
      </w:r>
    </w:p>
    <w:p w14:paraId="4BFDB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展示活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zh-TW" w:eastAsia="zh-TW"/>
        </w:rPr>
        <w:t>动的通知</w:t>
      </w:r>
    </w:p>
    <w:p w14:paraId="0028E6DB">
      <w:pPr>
        <w:snapToGrid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E0D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</w:rPr>
        <w:t>太教</w:t>
      </w:r>
      <w:r>
        <w:rPr>
          <w:rFonts w:hint="default" w:ascii="Times New Roman" w:hAnsi="Times New Roman" w:cs="Times New Roman"/>
          <w:spacing w:val="-4"/>
          <w:sz w:val="32"/>
          <w:lang w:eastAsia="zh-CN"/>
        </w:rPr>
        <w:t>政宣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〔202</w:t>
      </w:r>
      <w:r>
        <w:rPr>
          <w:rFonts w:hint="default" w:ascii="Times New Roman" w:hAnsi="Times New Roman" w:cs="Times New Roman"/>
          <w:spacing w:val="-4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〕</w:t>
      </w:r>
      <w:r>
        <w:rPr>
          <w:rFonts w:hint="eastAsia" w:ascii="Times New Roman" w:hAnsi="Times New Roman" w:cs="Times New Roman"/>
          <w:spacing w:val="-4"/>
          <w:sz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号</w:t>
      </w:r>
    </w:p>
    <w:p w14:paraId="3158B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各中小学、幼教中心及有关单位：</w:t>
      </w:r>
    </w:p>
    <w:p w14:paraId="5D1CF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为落实立德树人根本任务，努力培养德智体美劳全面发展的社会主义建设者和接班人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经研究，决定举办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同心 同行 同成长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”太仓市学生综合素养展示活动，现将有关事项通知如下：</w:t>
      </w:r>
    </w:p>
    <w:p w14:paraId="7C168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zh-TW" w:eastAsia="zh-TW"/>
        </w:rPr>
        <w:t>一、活动主题</w:t>
      </w:r>
    </w:p>
    <w:p w14:paraId="3865E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24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</w:pPr>
      <w:bookmarkStart w:id="0" w:name="OLE_LINK3"/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同心 同行 同成长</w:t>
      </w:r>
      <w:bookmarkEnd w:id="0"/>
    </w:p>
    <w:p w14:paraId="639F5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24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zh-TW" w:eastAsia="zh-TW"/>
        </w:rPr>
        <w:t>活动时间</w:t>
      </w:r>
    </w:p>
    <w:p w14:paraId="56EF0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24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月</w:t>
      </w:r>
      <w:r>
        <w:rPr>
          <w:rFonts w:hint="eastAsia" w:ascii="Times New Roman" w:hAnsi="Times New Roman" w:cs="Times New Roman"/>
          <w:color w:val="000000"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日～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日</w:t>
      </w:r>
    </w:p>
    <w:p w14:paraId="78AC8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zh-TW" w:eastAsia="zh-TW"/>
        </w:rPr>
        <w:t>三、参加对象</w:t>
      </w:r>
    </w:p>
    <w:p w14:paraId="40FAB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全市中小学、幼儿园在校学生</w:t>
      </w:r>
    </w:p>
    <w:p w14:paraId="1C8DA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zh-TW" w:eastAsia="zh-TW"/>
        </w:rPr>
        <w:t>四、活动内容</w:t>
      </w:r>
    </w:p>
    <w:p w14:paraId="793C2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活动分为市级活动和校级活动，其中市级活动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项，校级活动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en-US" w:eastAsia="zh-CN"/>
        </w:rPr>
        <w:t>不少于2项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（由学校自行组织）。</w:t>
      </w:r>
    </w:p>
    <w:p w14:paraId="6B9D8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highlight w:val="none"/>
          <w:lang w:val="zh-TW" w:eastAsia="zh-TW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highlight w:val="none"/>
          <w:lang w:val="en-US" w:eastAsia="zh-CN"/>
        </w:rPr>
        <w:t>市级活动</w:t>
      </w:r>
    </w:p>
    <w:p w14:paraId="1D7A4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19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highlight w:val="none"/>
          <w:lang w:eastAsia="zh-TW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  <w:t>我与校长面对面。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小学组织开展。引导学生做学校的主人，在为学校发展建言献策的过程中，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确保人人参与，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增强学生们的责任感和主人翁意识，共话学校新发展，共同营造健康积极、向上向善的校园氛围。</w:t>
      </w:r>
    </w:p>
    <w:p w14:paraId="38DB749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sectPr>
          <w:headerReference r:id="rId3" w:type="default"/>
          <w:footerReference r:id="rId4" w:type="default"/>
          <w:pgSz w:w="11907" w:h="16840"/>
          <w:pgMar w:top="2041" w:right="1474" w:bottom="192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rtlGutter w:val="0"/>
          <w:docGrid w:linePitch="579" w:charSpace="0"/>
        </w:sectPr>
      </w:pPr>
    </w:p>
    <w:p w14:paraId="6F2E6EB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活动通过前期调研与层层选拔，选派学生代表与校长面对面交流。学生可围绕校园环境、</w:t>
      </w:r>
      <w:r>
        <w:rPr>
          <w:rFonts w:hint="eastAsia" w:asci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日常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管理</w:t>
      </w:r>
      <w:r>
        <w:rPr>
          <w:rFonts w:hint="eastAsia" w:asci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、学生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活动等议题献出“金点子”。其优质建议将通过“学生自我募集+学校支持”的双向模式推动落地，为校园环境注入雅趣与灵动。</w:t>
      </w:r>
    </w:p>
    <w:p w14:paraId="7E6E330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9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成果提交方式：</w:t>
      </w:r>
    </w:p>
    <w:p w14:paraId="7F8D76C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①填写并上传活动统计表一份，整理统计学生“金点子”份数，评选优秀“金点子”（不少于3条），填写“金点子”内容。（见附件1）</w:t>
      </w:r>
    </w:p>
    <w:p w14:paraId="196697A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②上传精彩过程性视频，</w:t>
      </w:r>
      <w:r>
        <w:rPr>
          <w:rFonts w:hint="eastAsia" w:asci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记录“金点子”落地的过程与成效，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时长2分钟以内，格式为MP4，大小不超过500M，编码H264。以“序号+学校+我与校长面对面”命名提交到教育局竞赛平台，请各校于12月22日前完成。</w:t>
      </w:r>
    </w:p>
    <w:p w14:paraId="130B893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平台网址：http://js.tceduyun.cn。</w:t>
      </w:r>
    </w:p>
    <w:p w14:paraId="142FED5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活动联系人：邵老师，联系电话：53561359</w:t>
      </w:r>
      <w:r>
        <w:rPr>
          <w:rFonts w:hint="eastAsia" w:asci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 w14:paraId="4EF88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19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  <w:t>2.亲子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highlight w:val="none"/>
          <w:lang w:val="zh-TW" w:eastAsia="zh-TW"/>
        </w:rPr>
        <w:t>辩论赛。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初中组织开展。本次辩论赛以“倾听你的声音，读懂我的世界”为主题，各校以班级为单位组织亲子辩论赛，辩论主题可围绕亲子沟通、家庭教育、社会热点等展开。各校需做到“班班有赛”，鼓励创新辩论形式，注重过程参与；辩论内容应引发深度思考，促进亲子相互理解。活动分三个阶段推进。</w:t>
      </w:r>
    </w:p>
    <w:p w14:paraId="7EDB0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班级初赛：各班自定辩论形式与规则，确保每位学生参与，或作为辩手，或协助准备材料；</w:t>
      </w:r>
    </w:p>
    <w:p w14:paraId="12C93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 xml:space="preserve">年级展示：推荐优秀辩论团队在校级家校活动中展示； </w:t>
      </w:r>
    </w:p>
    <w:p w14:paraId="029E2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校级推荐：各校</w:t>
      </w:r>
      <w:r>
        <w:rPr>
          <w:rFonts w:hint="eastAsia" w:ascii="Times New Roman" w:hAnsi="Times New Roman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最佳</w:t>
      </w:r>
      <w:r>
        <w:rPr>
          <w:rFonts w:hint="eastAsia" w:ascii="Times New Roman" w:hAnsi="Times New Roman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辩论团队，拍摄辩论赛实况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发送至指定平台。</w:t>
      </w:r>
    </w:p>
    <w:p w14:paraId="5ACD11B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9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成果提交方式：</w:t>
      </w:r>
    </w:p>
    <w:p w14:paraId="1F46403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①填写并上传本校最优亲子辩论赛情况登记表一份（见附件2）</w:t>
      </w:r>
    </w:p>
    <w:p w14:paraId="0987CD5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②上传最佳辩论赛视频，时长10分钟以内，格式为MP4，大小不超过800M，编码H264。以“序号+学校+亲子辩论赛”命名提交到教育局竞赛平台，请各校于12月22日前完成。</w:t>
      </w:r>
    </w:p>
    <w:p w14:paraId="6497393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平台网址：http://js.tceduyun.cn。</w:t>
      </w:r>
    </w:p>
    <w:p w14:paraId="74E010E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活动联系人：凌老师，联系电话：53561359</w:t>
      </w:r>
      <w:r>
        <w:rPr>
          <w:rFonts w:hint="eastAsia" w:asci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 w14:paraId="58D81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19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DFF5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19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highlight w:val="none"/>
          <w:shd w:val="clear" w:color="auto" w:fill="FFFFFF"/>
          <w:lang w:val="zh-TW" w:eastAsia="zh-CN"/>
        </w:rPr>
        <w:t>模拟政协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highlight w:val="none"/>
          <w:shd w:val="clear" w:color="auto" w:fill="FFFFFF"/>
          <w:lang w:val="zh-TW" w:eastAsia="zh-TW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高中组织开展。</w:t>
      </w:r>
    </w:p>
    <w:p w14:paraId="3FB8C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①委员建言。各高中以年级为单位，结合学习、生活实际，重点关注经济发展、社会治理、民生保障、文化事业、生态文明、青少年成长发展等领域，决定议题，积极开展“委员建言”活动</w:t>
      </w:r>
      <w:r>
        <w:rPr>
          <w:rFonts w:hint="eastAsia" w:ascii="Times New Roman" w:hAnsi="Times New Roman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写出自己想法和建议，并附上原因和措施，每年级提交不同主题优秀建言1个，字数控制在300字之内。</w:t>
      </w:r>
    </w:p>
    <w:p w14:paraId="032D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②委员提案</w:t>
      </w:r>
    </w:p>
    <w:p w14:paraId="47EC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在广泛开展“委员建言”的基础上，学生根据议题进行调研活动，按照“一事一案”原则，形成明确的案由、案据，做到言之有物、论之有据、建议具体，为发展全过程人民民主注入青春动能，为强国建设、民族复兴贡献青春力量。各年级提交不同主题1份提案表。</w:t>
      </w:r>
    </w:p>
    <w:p w14:paraId="5FD76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③委员议事</w:t>
      </w:r>
    </w:p>
    <w:p w14:paraId="5E758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在深入开展“委员建言”和“委员提案”的基础上，以团队的形式（六人）完成模拟政协提案现场陈述活动。通过调研视频（2分钟左右）、展示ppt并陈述（6分钟左右），向模拟政协解说提案背景、调研过程，发现的社会问题以及对问题的思考。</w:t>
      </w:r>
    </w:p>
    <w:p w14:paraId="0EC90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各校选拔出模拟政协“委员议事”视频一份，优秀建言1条（附件3）、优秀提案一份（附件4），打包后，以“序号+学校+模拟政协”命名，于12月22日前发送至竞赛平台（http://js.tceduyun.cn）。视频时长在10分钟以内，格式为MP4，大小不超过600M，编码H264，电子文档必须是word文档形式。</w:t>
      </w:r>
    </w:p>
    <w:p w14:paraId="059D8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活动联系人：张老师，联系电话：53561359</w:t>
      </w:r>
      <w:r>
        <w:rPr>
          <w:rFonts w:hint="eastAsia" w:ascii="Times New Roman" w:hAnsi="Times New Roman" w:cs="Times New Roman"/>
          <w:color w:val="00000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0A28C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highlight w:val="none"/>
          <w:lang w:val="zh-TW" w:eastAsia="zh-TW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highlight w:val="none"/>
          <w:lang w:val="zh-TW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-6"/>
          <w:sz w:val="32"/>
          <w:szCs w:val="32"/>
          <w:highlight w:val="none"/>
          <w:lang w:val="zh-TW" w:eastAsia="zh-TW"/>
        </w:rPr>
        <w:t>）校级自创类</w:t>
      </w:r>
    </w:p>
    <w:p w14:paraId="5FA54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7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学校可根据本校实际，结合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CN"/>
        </w:rPr>
        <w:t>本次活动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主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题，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CN"/>
        </w:rPr>
        <w:t>注重体现家校社协同，注重与德育、体育、美育、劳动教育等多方面的结合，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自创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CN"/>
        </w:rPr>
        <w:t>不少于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项活动。</w:t>
      </w:r>
    </w:p>
    <w:p w14:paraId="1DA10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7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CN"/>
        </w:rPr>
        <w:t>请各校结合市级活动和自创项目，设计本校“学生综合素养展示活动”方案，有序组织开展各项活动，于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2026年1月2日前，将本校活动方案、活动总结、校级各项活动精彩照片（每个项目3-5张精选照片），打包发送至竞赛平台，压缩包以“序号+学校+学生综合素养材料汇总”重命名。</w:t>
      </w:r>
    </w:p>
    <w:p w14:paraId="2C9AF07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平台网址：http://js.tceduyun.cn。</w:t>
      </w:r>
    </w:p>
    <w:p w14:paraId="6332575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活动联系人：刘老师，联系电话：53561359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。</w:t>
      </w:r>
    </w:p>
    <w:p w14:paraId="32078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zh-TW" w:eastAsia="zh-TW"/>
        </w:rPr>
        <w:t>五、活动要求</w:t>
      </w:r>
    </w:p>
    <w:p w14:paraId="074EDA97">
      <w:pPr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各校及有关单位要根据本通知精神，结合学校实际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，以</w:t>
      </w:r>
      <w:bookmarkStart w:id="1" w:name="OLE_LINK4"/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同心 同行 同成长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CN"/>
        </w:rPr>
        <w:t>”</w:t>
      </w:r>
      <w:bookmarkEnd w:id="1"/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highlight w:val="none"/>
          <w:lang w:val="zh-TW" w:eastAsia="zh-TW"/>
        </w:rPr>
        <w:t>为主题，开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展丰富多彩的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CN"/>
        </w:rPr>
        <w:t>学生综合素养展示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活动，确保市级活动参与面广有成效，校级活动丰富精彩有特色。</w:t>
      </w:r>
    </w:p>
    <w:p w14:paraId="238FDA42">
      <w:pPr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各校活动要做到有计划、有组织、有小结，确保活动扎实有效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地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开展，使本次活动务实有效。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 xml:space="preserve"> </w:t>
      </w:r>
    </w:p>
    <w:p w14:paraId="2D71A259">
      <w:pPr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24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各校要创新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CN"/>
        </w:rPr>
        <w:t>校级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zh-TW" w:eastAsia="zh-TW"/>
        </w:rPr>
        <w:t>活动形式与载体，注重提升学生参与率，充分满足不同学生的发展需求与特长特点，确保每名学生都能找到适合的参与平台。活动组织应做到“人人能参与，班班有活动，年级有比赛，校级有展示”，形成分层推进、全员覆盖的生动局面，让每个学生在活动中获得成长与展示的机会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</w:t>
      </w:r>
    </w:p>
    <w:p w14:paraId="6729BA21">
      <w:pPr>
        <w:pStyle w:val="2"/>
        <w:rPr>
          <w:rFonts w:hint="eastAsia"/>
          <w:lang w:val="en-US" w:eastAsia="zh-CN"/>
        </w:rPr>
      </w:pPr>
    </w:p>
    <w:p w14:paraId="7098E348">
      <w:pPr>
        <w:rPr>
          <w:rFonts w:hint="eastAsia"/>
          <w:lang w:val="en-US" w:eastAsia="zh-CN"/>
        </w:rPr>
      </w:pPr>
    </w:p>
    <w:p w14:paraId="0138C4BB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CC140B1">
      <w:pPr>
        <w:rPr>
          <w:rFonts w:hint="eastAsia"/>
          <w:lang w:val="en-US" w:eastAsia="zh-CN"/>
        </w:rPr>
      </w:pPr>
    </w:p>
    <w:p w14:paraId="56D8B11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rightChars="0" w:hanging="3637" w:hangingChars="1181"/>
        <w:jc w:val="distribute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cs="Times New Roman"/>
          <w:spacing w:val="-6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太仓市教育局</w:t>
      </w:r>
    </w:p>
    <w:p w14:paraId="7D3C6DE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rightChars="0"/>
        <w:jc w:val="distribute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 </w:t>
      </w:r>
    </w:p>
    <w:p w14:paraId="7C869EE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rightChars="0"/>
        <w:jc w:val="distribute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太仓市精神文明建设指导委员会办公室</w:t>
      </w:r>
    </w:p>
    <w:p w14:paraId="2F34B25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rightChars="0"/>
        <w:jc w:val="distribute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 xml:space="preserve">                     </w:t>
      </w:r>
    </w:p>
    <w:p w14:paraId="54018AA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rightChars="0"/>
        <w:jc w:val="distribute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共青团太仓市委员会</w:t>
      </w:r>
    </w:p>
    <w:p w14:paraId="5EA9DEEA">
      <w:pPr>
        <w:pStyle w:val="2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0B81899C">
      <w:pPr>
        <w:pStyle w:val="2"/>
        <w:rPr>
          <w:rFonts w:hint="default" w:ascii="Times New Roman" w:hAnsi="Times New Roman" w:cs="Times New Roman"/>
        </w:rPr>
      </w:pPr>
    </w:p>
    <w:p w14:paraId="04BCD3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rightChars="0"/>
        <w:jc w:val="distribute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</w:t>
      </w:r>
      <w:bookmarkStart w:id="2" w:name="OLE_LINK10"/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</w:t>
      </w:r>
      <w:bookmarkEnd w:id="2"/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太仓市关心下一代工作委员会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</w:t>
      </w:r>
    </w:p>
    <w:p w14:paraId="179496D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rightChars="0"/>
        <w:jc w:val="distribute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        </w:t>
      </w:r>
    </w:p>
    <w:p w14:paraId="60787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distribute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日</w:t>
      </w:r>
    </w:p>
    <w:p w14:paraId="4393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（此件公开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发布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）</w:t>
      </w:r>
    </w:p>
    <w:p w14:paraId="70213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tbl>
      <w:tblPr>
        <w:tblStyle w:val="5"/>
        <w:tblpPr w:leftFromText="180" w:rightFromText="180" w:vertAnchor="text" w:horzAnchor="page" w:tblpX="1585" w:tblpY="153"/>
        <w:tblOverlap w:val="never"/>
        <w:tblW w:w="0" w:type="auto"/>
        <w:tblInd w:w="-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0"/>
      </w:tblGrid>
      <w:tr w14:paraId="1C69FA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50" w:type="dxa"/>
            <w:vAlign w:val="top"/>
          </w:tcPr>
          <w:p w14:paraId="4C2502D8">
            <w:pPr>
              <w:pStyle w:val="25"/>
              <w:overflowPunct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bookmarkStart w:id="3" w:name="_GoBack"/>
            <w:bookmarkEnd w:id="3"/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  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20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日印发</w:t>
            </w:r>
          </w:p>
        </w:tc>
      </w:tr>
    </w:tbl>
    <w:p w14:paraId="6D8C0A8D">
      <w:pPr>
        <w:shd w:val="clear" w:color="auto" w:fill="auto"/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4"/>
          <w:w w:val="100"/>
          <w:position w:val="0"/>
          <w:sz w:val="32"/>
          <w:szCs w:val="32"/>
          <w:u w:val="none"/>
          <w:shd w:val="clear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4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4"/>
          <w:sz w:val="32"/>
          <w:szCs w:val="32"/>
          <w:lang w:val="en-US" w:eastAsia="zh-CN"/>
        </w:rPr>
        <w:t>1</w:t>
      </w:r>
    </w:p>
    <w:p w14:paraId="615E767B">
      <w:pPr>
        <w:shd w:val="clear" w:color="auto" w:fill="auto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4"/>
          <w:w w:val="100"/>
          <w:position w:val="0"/>
          <w:sz w:val="36"/>
          <w:szCs w:val="36"/>
          <w:u w:val="none"/>
          <w:shd w:val="clear"/>
          <w:vertAlign w:val="baseline"/>
          <w:lang w:val="zh-TW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4"/>
          <w:w w:val="100"/>
          <w:position w:val="0"/>
          <w:sz w:val="36"/>
          <w:szCs w:val="36"/>
          <w:u w:val="none"/>
          <w:shd w:val="clear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“我与校长面对面”活动统计表</w:t>
      </w:r>
    </w:p>
    <w:tbl>
      <w:tblPr>
        <w:tblStyle w:val="6"/>
        <w:tblpPr w:leftFromText="180" w:rightFromText="180" w:vertAnchor="text" w:horzAnchor="page" w:tblpXSpec="center" w:tblpY="367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219"/>
        <w:gridCol w:w="1864"/>
        <w:gridCol w:w="1973"/>
      </w:tblGrid>
      <w:tr w14:paraId="6E52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99" w:type="dxa"/>
            <w:vAlign w:val="center"/>
          </w:tcPr>
          <w:p w14:paraId="010E18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219" w:type="dxa"/>
            <w:vAlign w:val="center"/>
          </w:tcPr>
          <w:p w14:paraId="322A0E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Align w:val="center"/>
          </w:tcPr>
          <w:p w14:paraId="18D780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TW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校长姓名</w:t>
            </w:r>
          </w:p>
        </w:tc>
        <w:tc>
          <w:tcPr>
            <w:tcW w:w="1973" w:type="dxa"/>
            <w:vAlign w:val="center"/>
          </w:tcPr>
          <w:p w14:paraId="4610EA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F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9" w:type="dxa"/>
            <w:vAlign w:val="center"/>
          </w:tcPr>
          <w:p w14:paraId="3C12FD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3219" w:type="dxa"/>
            <w:vAlign w:val="center"/>
          </w:tcPr>
          <w:p w14:paraId="281F7A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Align w:val="center"/>
          </w:tcPr>
          <w:p w14:paraId="372810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共收到“金点子”份数</w:t>
            </w:r>
          </w:p>
        </w:tc>
        <w:tc>
          <w:tcPr>
            <w:tcW w:w="1973" w:type="dxa"/>
            <w:vAlign w:val="center"/>
          </w:tcPr>
          <w:p w14:paraId="155580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6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9" w:type="dxa"/>
            <w:vAlign w:val="center"/>
          </w:tcPr>
          <w:p w14:paraId="346A33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CN" w:bidi="ar-SA"/>
                <w14:textFill>
                  <w14:solidFill>
                    <w14:schemeClr w14:val="tx1"/>
                  </w14:solidFill>
                </w14:textFill>
              </w:rPr>
              <w:t>学生“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金点子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优选</w:t>
            </w:r>
          </w:p>
        </w:tc>
        <w:tc>
          <w:tcPr>
            <w:tcW w:w="7056" w:type="dxa"/>
            <w:gridSpan w:val="3"/>
          </w:tcPr>
          <w:p w14:paraId="51F2FF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28"/>
                <w:szCs w:val="28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28"/>
                <w:szCs w:val="28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2EDEB4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28"/>
                <w:szCs w:val="28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28"/>
                <w:szCs w:val="28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 w14:paraId="4D5F15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28"/>
                <w:szCs w:val="28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28"/>
                <w:szCs w:val="28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  <w:p w14:paraId="6D9282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28"/>
                <w:szCs w:val="28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28"/>
                <w:szCs w:val="28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904F2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28"/>
                <w:szCs w:val="28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28"/>
                <w:szCs w:val="28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5FD6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1699" w:type="dxa"/>
            <w:vAlign w:val="center"/>
          </w:tcPr>
          <w:p w14:paraId="70E9F2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CN" w:bidi="ar-SA"/>
                <w14:textFill>
                  <w14:solidFill>
                    <w14:schemeClr w14:val="tx1"/>
                  </w14:solidFill>
                </w14:textFill>
              </w:rPr>
              <w:t>校长精彩</w:t>
            </w:r>
          </w:p>
          <w:p w14:paraId="6F7290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CN" w:bidi="ar-SA"/>
                <w14:textFill>
                  <w14:solidFill>
                    <w14:schemeClr w14:val="tx1"/>
                  </w14:solidFill>
                </w14:textFill>
              </w:rPr>
              <w:t>回复</w:t>
            </w:r>
          </w:p>
        </w:tc>
        <w:tc>
          <w:tcPr>
            <w:tcW w:w="7056" w:type="dxa"/>
            <w:gridSpan w:val="3"/>
          </w:tcPr>
          <w:p w14:paraId="2D67AC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TW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4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1699" w:type="dxa"/>
            <w:vAlign w:val="center"/>
          </w:tcPr>
          <w:p w14:paraId="6E8280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最优点子落地概况</w:t>
            </w:r>
          </w:p>
        </w:tc>
        <w:tc>
          <w:tcPr>
            <w:tcW w:w="7056" w:type="dxa"/>
            <w:gridSpan w:val="3"/>
          </w:tcPr>
          <w:p w14:paraId="00B956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可另附页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w w:val="100"/>
                <w:position w:val="0"/>
                <w:sz w:val="30"/>
                <w:szCs w:val="30"/>
                <w:u w:val="none"/>
                <w:shd w:val="clear"/>
                <w:vertAlign w:val="baseline"/>
                <w:lang w:val="zh-TW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13BC0A3E">
      <w:pPr>
        <w:rPr>
          <w:rFonts w:hint="default" w:ascii="Times New Roman" w:hAnsi="Times New Roman" w:cs="Times New Roman"/>
          <w:lang w:val="zh-TW" w:eastAsia="zh-TW"/>
        </w:rPr>
      </w:pPr>
    </w:p>
    <w:p w14:paraId="404E8F19">
      <w:pPr>
        <w:rPr>
          <w:rFonts w:hint="default" w:ascii="Times New Roman" w:hAnsi="Times New Roman" w:cs="Times New Roman"/>
          <w:lang w:val="zh-TW" w:eastAsia="zh-TW"/>
        </w:rPr>
      </w:pPr>
    </w:p>
    <w:p w14:paraId="471B8DBC">
      <w:pPr>
        <w:shd w:val="clear" w:color="auto" w:fill="auto"/>
        <w:spacing w:line="560" w:lineRule="exact"/>
        <w:jc w:val="left"/>
        <w:rPr>
          <w:rFonts w:hint="default" w:ascii="Times New Roman" w:hAnsi="Times New Roman" w:eastAsia="方正小标宋简体" w:cs="Times New Roman"/>
          <w:color w:val="000000"/>
          <w:spacing w:val="-6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4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4"/>
          <w:sz w:val="32"/>
          <w:szCs w:val="32"/>
          <w:lang w:val="en-US" w:eastAsia="zh-CN"/>
        </w:rPr>
        <w:t>2</w:t>
      </w:r>
    </w:p>
    <w:p w14:paraId="4B85AD1B">
      <w:pPr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2"/>
          <w:sz w:val="36"/>
          <w:szCs w:val="36"/>
          <w:shd w:val="clear" w:color="auto" w:fill="FFFFFF"/>
          <w:lang w:val="en-US" w:eastAsia="zh-CN" w:bidi="ar-SA"/>
        </w:rPr>
        <w:t>亲子辩论赛情况登记表</w:t>
      </w:r>
    </w:p>
    <w:p w14:paraId="7D98DEAC">
      <w:pPr>
        <w:pStyle w:val="2"/>
        <w:rPr>
          <w:rFonts w:hint="default" w:ascii="Times New Roman" w:hAnsi="Times New Roman" w:cs="Times New Roman"/>
          <w:lang w:val="zh-TW" w:eastAsia="zh-TW"/>
        </w:rPr>
      </w:pPr>
    </w:p>
    <w:tbl>
      <w:tblPr>
        <w:tblStyle w:val="5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550"/>
        <w:gridCol w:w="850"/>
        <w:gridCol w:w="1662"/>
        <w:gridCol w:w="700"/>
        <w:gridCol w:w="1763"/>
        <w:gridCol w:w="1500"/>
      </w:tblGrid>
      <w:tr w14:paraId="3695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300" w:type="dxa"/>
            <w:noWrap w:val="0"/>
            <w:vAlign w:val="center"/>
          </w:tcPr>
          <w:p w14:paraId="6060C7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学校</w:t>
            </w:r>
          </w:p>
        </w:tc>
        <w:tc>
          <w:tcPr>
            <w:tcW w:w="1550" w:type="dxa"/>
            <w:noWrap w:val="0"/>
            <w:vAlign w:val="center"/>
          </w:tcPr>
          <w:p w14:paraId="3965E5B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32"/>
                <w:szCs w:val="32"/>
                <w:lang w:eastAsia="zh-CN"/>
              </w:rPr>
              <w:t>辩题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617517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参赛学生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 w14:paraId="18257A5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参赛</w:t>
            </w:r>
            <w:r>
              <w:rPr>
                <w:rFonts w:hint="default" w:ascii="Times New Roman" w:hAnsi="Times New Roman" w:cs="Times New Roman"/>
                <w:spacing w:val="-4"/>
                <w:sz w:val="32"/>
                <w:szCs w:val="32"/>
                <w:lang w:eastAsia="zh-CN"/>
              </w:rPr>
              <w:t>家长</w:t>
            </w:r>
          </w:p>
        </w:tc>
        <w:tc>
          <w:tcPr>
            <w:tcW w:w="1500" w:type="dxa"/>
            <w:noWrap w:val="0"/>
            <w:vAlign w:val="center"/>
          </w:tcPr>
          <w:p w14:paraId="42A9CD2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32"/>
                <w:szCs w:val="32"/>
                <w:lang w:val="en-US" w:eastAsia="zh-CN"/>
              </w:rPr>
              <w:t>指导老师</w:t>
            </w:r>
          </w:p>
        </w:tc>
      </w:tr>
      <w:tr w14:paraId="72FD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00" w:type="dxa"/>
            <w:vMerge w:val="restart"/>
            <w:noWrap w:val="0"/>
            <w:vAlign w:val="center"/>
          </w:tcPr>
          <w:p w14:paraId="524FBAB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1550" w:type="dxa"/>
            <w:vMerge w:val="restart"/>
            <w:noWrap w:val="0"/>
            <w:vAlign w:val="center"/>
          </w:tcPr>
          <w:p w14:paraId="10BDF2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A4868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1</w:t>
            </w:r>
          </w:p>
        </w:tc>
        <w:tc>
          <w:tcPr>
            <w:tcW w:w="1662" w:type="dxa"/>
            <w:noWrap w:val="0"/>
            <w:vAlign w:val="center"/>
          </w:tcPr>
          <w:p w14:paraId="583A3251">
            <w:pPr>
              <w:spacing w:line="320" w:lineRule="exact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D1750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63" w:type="dxa"/>
            <w:noWrap w:val="0"/>
            <w:vAlign w:val="center"/>
          </w:tcPr>
          <w:p w14:paraId="64C2BD44">
            <w:pPr>
              <w:spacing w:line="320" w:lineRule="exact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0D0BF421">
            <w:pPr>
              <w:spacing w:line="320" w:lineRule="exact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  <w:p w14:paraId="3A0C2F6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  <w:p w14:paraId="476B730A">
            <w:pPr>
              <w:spacing w:line="320" w:lineRule="exact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  <w:p w14:paraId="6D0B55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</w:tr>
      <w:tr w14:paraId="448C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 w14:paraId="6C6D1A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1DEC62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F0A29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2</w:t>
            </w:r>
          </w:p>
        </w:tc>
        <w:tc>
          <w:tcPr>
            <w:tcW w:w="1662" w:type="dxa"/>
            <w:noWrap w:val="0"/>
            <w:vAlign w:val="center"/>
          </w:tcPr>
          <w:p w14:paraId="6067DF8E">
            <w:pPr>
              <w:spacing w:line="320" w:lineRule="exact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CBEA4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63" w:type="dxa"/>
            <w:noWrap w:val="0"/>
            <w:vAlign w:val="center"/>
          </w:tcPr>
          <w:p w14:paraId="1B4FCF9A">
            <w:pPr>
              <w:spacing w:line="320" w:lineRule="exact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13F80C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</w:tr>
      <w:tr w14:paraId="4069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 w14:paraId="0AB1F3E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1071DD5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C9724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3</w:t>
            </w:r>
          </w:p>
        </w:tc>
        <w:tc>
          <w:tcPr>
            <w:tcW w:w="1662" w:type="dxa"/>
            <w:noWrap w:val="0"/>
            <w:vAlign w:val="center"/>
          </w:tcPr>
          <w:p w14:paraId="3FA6C87E">
            <w:pPr>
              <w:spacing w:line="320" w:lineRule="exact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E6060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63" w:type="dxa"/>
            <w:noWrap w:val="0"/>
            <w:vAlign w:val="center"/>
          </w:tcPr>
          <w:p w14:paraId="6038592F">
            <w:pPr>
              <w:spacing w:line="320" w:lineRule="exact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0E549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</w:tr>
      <w:tr w14:paraId="1FE2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 w14:paraId="05B118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4EAC708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30725F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4</w:t>
            </w:r>
          </w:p>
        </w:tc>
        <w:tc>
          <w:tcPr>
            <w:tcW w:w="1662" w:type="dxa"/>
            <w:noWrap w:val="0"/>
            <w:vAlign w:val="center"/>
          </w:tcPr>
          <w:p w14:paraId="1F07E2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2E25E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63" w:type="dxa"/>
            <w:noWrap w:val="0"/>
            <w:vAlign w:val="center"/>
          </w:tcPr>
          <w:p w14:paraId="31BA4103">
            <w:pPr>
              <w:spacing w:line="320" w:lineRule="exact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89D1E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</w:p>
        </w:tc>
      </w:tr>
    </w:tbl>
    <w:p w14:paraId="4FF4588E">
      <w:pPr>
        <w:rPr>
          <w:rFonts w:hint="default" w:ascii="Times New Roman" w:hAnsi="Times New Roman" w:cs="Times New Roman"/>
          <w:lang w:val="zh-TW" w:eastAsia="zh-TW"/>
        </w:rPr>
      </w:pPr>
    </w:p>
    <w:p w14:paraId="06CE6FEB">
      <w:pPr>
        <w:pStyle w:val="3"/>
        <w:rPr>
          <w:rFonts w:hint="default" w:ascii="Times New Roman" w:hAnsi="Times New Roman" w:cs="Times New Roman"/>
          <w:lang w:val="zh-TW" w:eastAsia="zh-TW"/>
        </w:rPr>
      </w:pPr>
    </w:p>
    <w:p w14:paraId="2BA1B9E1">
      <w:pPr>
        <w:rPr>
          <w:rFonts w:hint="default" w:ascii="Times New Roman" w:hAnsi="Times New Roman" w:cs="Times New Roman"/>
          <w:lang w:val="zh-TW" w:eastAsia="zh-TW"/>
        </w:rPr>
      </w:pPr>
    </w:p>
    <w:p w14:paraId="614959A8">
      <w:pPr>
        <w:pStyle w:val="3"/>
        <w:rPr>
          <w:rFonts w:hint="default" w:ascii="Times New Roman" w:hAnsi="Times New Roman" w:cs="Times New Roman"/>
          <w:lang w:val="zh-TW" w:eastAsia="zh-TW"/>
        </w:rPr>
      </w:pPr>
    </w:p>
    <w:p w14:paraId="0ECF019F">
      <w:pPr>
        <w:rPr>
          <w:rFonts w:hint="default" w:ascii="Times New Roman" w:hAnsi="Times New Roman" w:cs="Times New Roman"/>
          <w:lang w:val="zh-TW" w:eastAsia="zh-TW"/>
        </w:rPr>
      </w:pPr>
    </w:p>
    <w:p w14:paraId="4590118F">
      <w:pPr>
        <w:pStyle w:val="3"/>
        <w:rPr>
          <w:rFonts w:hint="default" w:ascii="Times New Roman" w:hAnsi="Times New Roman" w:cs="Times New Roman"/>
          <w:lang w:val="zh-TW" w:eastAsia="zh-TW"/>
        </w:rPr>
      </w:pPr>
    </w:p>
    <w:p w14:paraId="2BEF8DBF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zh-TW" w:eastAsia="zh-TW"/>
        </w:rPr>
      </w:pPr>
    </w:p>
    <w:p w14:paraId="54E25597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zh-TW" w:eastAsia="zh-TW"/>
        </w:rPr>
      </w:pPr>
    </w:p>
    <w:p w14:paraId="56356D36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zh-TW" w:eastAsia="zh-TW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en-US" w:eastAsia="zh-CN"/>
        </w:rPr>
        <w:t>3</w:t>
      </w:r>
    </w:p>
    <w:p w14:paraId="1923086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36"/>
          <w:szCs w:val="36"/>
          <w:lang w:val="zh-TW" w:eastAsia="zh-TW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36"/>
          <w:szCs w:val="36"/>
          <w:lang w:val="zh-TW" w:eastAsia="zh-TW"/>
        </w:rPr>
        <w:t>模拟政协建言表</w:t>
      </w:r>
    </w:p>
    <w:tbl>
      <w:tblPr>
        <w:tblStyle w:val="6"/>
        <w:tblpPr w:leftFromText="180" w:rightFromText="180" w:vertAnchor="text" w:horzAnchor="margin" w:tblpXSpec="center" w:tblpY="46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99"/>
        <w:gridCol w:w="2595"/>
        <w:gridCol w:w="1898"/>
      </w:tblGrid>
      <w:tr w14:paraId="70F2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B947A9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  <w:t>学校</w:t>
            </w:r>
          </w:p>
        </w:tc>
        <w:tc>
          <w:tcPr>
            <w:tcW w:w="1899" w:type="dxa"/>
          </w:tcPr>
          <w:p w14:paraId="35BE29B8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</w:tc>
        <w:tc>
          <w:tcPr>
            <w:tcW w:w="2595" w:type="dxa"/>
          </w:tcPr>
          <w:p w14:paraId="3FF885C1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  <w:t>指导教师及电话</w:t>
            </w:r>
          </w:p>
        </w:tc>
        <w:tc>
          <w:tcPr>
            <w:tcW w:w="1898" w:type="dxa"/>
          </w:tcPr>
          <w:p w14:paraId="41D4DE38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</w:tc>
      </w:tr>
      <w:tr w14:paraId="01E2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130" w:type="dxa"/>
            <w:vAlign w:val="center"/>
          </w:tcPr>
          <w:p w14:paraId="266993F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  <w:t>一句话建言</w:t>
            </w:r>
          </w:p>
        </w:tc>
        <w:tc>
          <w:tcPr>
            <w:tcW w:w="6392" w:type="dxa"/>
            <w:gridSpan w:val="3"/>
          </w:tcPr>
          <w:p w14:paraId="613743C2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</w:tc>
      </w:tr>
      <w:tr w14:paraId="04C2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2130" w:type="dxa"/>
            <w:vAlign w:val="center"/>
          </w:tcPr>
          <w:p w14:paraId="2D5BE9A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  <w:p w14:paraId="5DC2869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  <w:p w14:paraId="7FF2317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  <w:t>原因</w:t>
            </w:r>
          </w:p>
        </w:tc>
        <w:tc>
          <w:tcPr>
            <w:tcW w:w="6392" w:type="dxa"/>
            <w:gridSpan w:val="3"/>
          </w:tcPr>
          <w:p w14:paraId="716A14A4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</w:tc>
      </w:tr>
      <w:tr w14:paraId="61CD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2130" w:type="dxa"/>
            <w:vAlign w:val="center"/>
          </w:tcPr>
          <w:p w14:paraId="275DA72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  <w:p w14:paraId="39DDE8B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  <w:p w14:paraId="78CAB5F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  <w:p w14:paraId="13EA0AE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  <w:t>建议措施</w:t>
            </w:r>
          </w:p>
        </w:tc>
        <w:tc>
          <w:tcPr>
            <w:tcW w:w="6392" w:type="dxa"/>
            <w:gridSpan w:val="3"/>
          </w:tcPr>
          <w:p w14:paraId="3FFA6A9E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</w:tc>
      </w:tr>
    </w:tbl>
    <w:p w14:paraId="7F1FD58B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zh-TW" w:eastAsia="zh-TW"/>
        </w:rPr>
      </w:pPr>
    </w:p>
    <w:p w14:paraId="15B59F9A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zh-TW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zh-TW" w:eastAsia="zh-TW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en-US" w:eastAsia="zh-CN"/>
        </w:rPr>
        <w:t>4</w:t>
      </w:r>
    </w:p>
    <w:p w14:paraId="1CFC257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36"/>
          <w:szCs w:val="36"/>
          <w:lang w:val="zh-TW" w:eastAsia="zh-TW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36"/>
          <w:szCs w:val="36"/>
          <w:lang w:val="zh-TW" w:eastAsia="zh-TW"/>
        </w:rPr>
        <w:t>模拟政协提案书</w:t>
      </w:r>
    </w:p>
    <w:p w14:paraId="654D2F92">
      <w:pPr>
        <w:pStyle w:val="2"/>
        <w:rPr>
          <w:rFonts w:hint="default" w:ascii="Times New Roman" w:hAnsi="Times New Roman" w:cs="Times New Roman"/>
          <w:lang w:val="zh-TW" w:eastAsia="zh-TW"/>
        </w:rPr>
      </w:pP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260"/>
        <w:gridCol w:w="1217"/>
        <w:gridCol w:w="1387"/>
        <w:gridCol w:w="1551"/>
        <w:gridCol w:w="1456"/>
      </w:tblGrid>
      <w:tr w14:paraId="75EF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4" w:type="dxa"/>
            <w:vAlign w:val="center"/>
          </w:tcPr>
          <w:p w14:paraId="7919585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  <w:t>学校</w:t>
            </w:r>
          </w:p>
        </w:tc>
        <w:tc>
          <w:tcPr>
            <w:tcW w:w="1260" w:type="dxa"/>
            <w:vAlign w:val="center"/>
          </w:tcPr>
          <w:p w14:paraId="4C4D836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</w:tc>
        <w:tc>
          <w:tcPr>
            <w:tcW w:w="1217" w:type="dxa"/>
            <w:vAlign w:val="center"/>
          </w:tcPr>
          <w:p w14:paraId="2DB601C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  <w:t>提案人</w:t>
            </w:r>
          </w:p>
        </w:tc>
        <w:tc>
          <w:tcPr>
            <w:tcW w:w="1387" w:type="dxa"/>
            <w:vAlign w:val="center"/>
          </w:tcPr>
          <w:p w14:paraId="3B4E906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</w:tc>
        <w:tc>
          <w:tcPr>
            <w:tcW w:w="1551" w:type="dxa"/>
            <w:vAlign w:val="center"/>
          </w:tcPr>
          <w:p w14:paraId="09AAE19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  <w:t>指导教师及电话</w:t>
            </w:r>
          </w:p>
        </w:tc>
        <w:tc>
          <w:tcPr>
            <w:tcW w:w="1456" w:type="dxa"/>
            <w:vAlign w:val="center"/>
          </w:tcPr>
          <w:p w14:paraId="23D7F3D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</w:tc>
      </w:tr>
      <w:tr w14:paraId="5D19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84" w:type="dxa"/>
            <w:vAlign w:val="center"/>
          </w:tcPr>
          <w:p w14:paraId="17F8140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  <w:t>联名提案人</w:t>
            </w:r>
          </w:p>
        </w:tc>
        <w:tc>
          <w:tcPr>
            <w:tcW w:w="6871" w:type="dxa"/>
            <w:gridSpan w:val="5"/>
            <w:vAlign w:val="center"/>
          </w:tcPr>
          <w:p w14:paraId="1150EB4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</w:tc>
      </w:tr>
      <w:tr w14:paraId="7673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884" w:type="dxa"/>
            <w:vAlign w:val="center"/>
          </w:tcPr>
          <w:p w14:paraId="00837F4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  <w:t>案由</w:t>
            </w:r>
          </w:p>
        </w:tc>
        <w:tc>
          <w:tcPr>
            <w:tcW w:w="6871" w:type="dxa"/>
            <w:gridSpan w:val="5"/>
          </w:tcPr>
          <w:p w14:paraId="6E3E4F49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</w:tc>
      </w:tr>
      <w:tr w14:paraId="4832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1884" w:type="dxa"/>
            <w:vAlign w:val="center"/>
          </w:tcPr>
          <w:p w14:paraId="6303D93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  <w:t>解决办法</w:t>
            </w:r>
          </w:p>
        </w:tc>
        <w:tc>
          <w:tcPr>
            <w:tcW w:w="6871" w:type="dxa"/>
            <w:gridSpan w:val="5"/>
          </w:tcPr>
          <w:p w14:paraId="207B205F">
            <w:pPr>
              <w:spacing w:line="560" w:lineRule="exact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32"/>
                <w:szCs w:val="32"/>
                <w:lang w:val="zh-TW" w:eastAsia="zh-TW"/>
              </w:rPr>
            </w:pPr>
          </w:p>
        </w:tc>
      </w:tr>
    </w:tbl>
    <w:p w14:paraId="3C8F3AEF">
      <w:pPr>
        <w:rPr>
          <w:rFonts w:hint="default" w:ascii="Times New Roman" w:hAnsi="Times New Roman" w:cs="Times New Roman"/>
          <w:lang w:val="zh-TW" w:eastAsia="zh-TW"/>
        </w:rPr>
      </w:pPr>
    </w:p>
    <w:sectPr>
      <w:footerReference r:id="rId5" w:type="default"/>
      <w:pgSz w:w="11907" w:h="16840"/>
      <w:pgMar w:top="2041" w:right="1474" w:bottom="192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0698F8A-7EC1-480A-873E-B5B2FD9A6D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14B37F-55AF-400E-AF98-69408A36D4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F7AAEB-0580-47F0-9CD0-81475FD4D31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47D7949-9F3F-4A2F-B957-1D57DF988AE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69197A2-B222-447E-A9D5-0A0A94822A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D5A20">
    <w:pPr>
      <w:pStyle w:val="14"/>
      <w:tabs>
        <w:tab w:val="clear" w:pos="4153"/>
        <w:tab w:val="clear" w:pos="8306"/>
      </w:tabs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_x0000_s3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B15DB">
                          <w:pPr>
                            <w:pStyle w:val="14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Style w:val="19"/>
                            </w:rPr>
                          </w:pPr>
                        </w:p>
                        <w:p w14:paraId="272D315D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3077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CXZ0Na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734B15DB">
                    <w:pPr>
                      <w:pStyle w:val="14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rStyle w:val="19"/>
                      </w:rPr>
                    </w:pPr>
                  </w:p>
                  <w:p w14:paraId="272D315D"/>
                </w:txbxContent>
              </v:textbox>
            </v:rect>
          </w:pict>
        </mc:Fallback>
      </mc:AlternateContent>
    </w:r>
  </w:p>
  <w:p w14:paraId="2AF08317">
    <w:pPr>
      <w:pStyle w:val="14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EBF7F">
    <w:pPr>
      <w:pStyle w:val="14"/>
      <w:tabs>
        <w:tab w:val="clear" w:pos="4153"/>
        <w:tab w:val="clear" w:pos="8306"/>
      </w:tabs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48A2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48A2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_x0000_s3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61226">
                          <w:pPr>
                            <w:pStyle w:val="14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Style w:val="19"/>
                            </w:rPr>
                          </w:pPr>
                        </w:p>
                        <w:p w14:paraId="7AE49126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3077" o:spid="_x0000_s1026" o:spt="1" style="position:absolute;left:0pt;margin-top:0pt;height:144pt;width:144pt;mso-position-horizontal:center;mso-position-horizontal-relative:margin;z-index:251660288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CnlB2G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23061226">
                    <w:pPr>
                      <w:pStyle w:val="14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rStyle w:val="19"/>
                      </w:rPr>
                    </w:pPr>
                  </w:p>
                  <w:p w14:paraId="7AE49126"/>
                </w:txbxContent>
              </v:textbox>
            </v:rect>
          </w:pict>
        </mc:Fallback>
      </mc:AlternateContent>
    </w:r>
  </w:p>
  <w:p w14:paraId="001E2A49">
    <w:pPr>
      <w:pStyle w:val="14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978CE">
    <w:pPr>
      <w:pStyle w:val="16"/>
      <w:tabs>
        <w:tab w:val="clear" w:pos="4153"/>
        <w:tab w:val="clear" w:pos="8306"/>
      </w:tabs>
    </w:pPr>
  </w:p>
  <w:p w14:paraId="09CB7BBE">
    <w:pPr>
      <w:pStyle w:val="16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MDExOTMwNGI5YjM2NDkwYmFhMWIyNzQ2ZTliOTgifQ=="/>
  </w:docVars>
  <w:rsids>
    <w:rsidRoot w:val="00000000"/>
    <w:rsid w:val="0260588D"/>
    <w:rsid w:val="07E01DA1"/>
    <w:rsid w:val="08065416"/>
    <w:rsid w:val="092F4CAA"/>
    <w:rsid w:val="097606CD"/>
    <w:rsid w:val="11D80F90"/>
    <w:rsid w:val="12CC4FA8"/>
    <w:rsid w:val="12FE40BA"/>
    <w:rsid w:val="162A79ED"/>
    <w:rsid w:val="17A57159"/>
    <w:rsid w:val="17B8516B"/>
    <w:rsid w:val="1B68109D"/>
    <w:rsid w:val="1BC1487A"/>
    <w:rsid w:val="1FD237D0"/>
    <w:rsid w:val="2047385E"/>
    <w:rsid w:val="239B1A77"/>
    <w:rsid w:val="255A07D6"/>
    <w:rsid w:val="27562A4D"/>
    <w:rsid w:val="29451021"/>
    <w:rsid w:val="2EFD6274"/>
    <w:rsid w:val="2F9149DE"/>
    <w:rsid w:val="35CA7211"/>
    <w:rsid w:val="36C34CC3"/>
    <w:rsid w:val="3EFD19EF"/>
    <w:rsid w:val="40275AB8"/>
    <w:rsid w:val="43342B9B"/>
    <w:rsid w:val="4D087151"/>
    <w:rsid w:val="50EA6BFB"/>
    <w:rsid w:val="5212152D"/>
    <w:rsid w:val="538F0FEE"/>
    <w:rsid w:val="557D68BD"/>
    <w:rsid w:val="56FC3108"/>
    <w:rsid w:val="57087F99"/>
    <w:rsid w:val="64443F4F"/>
    <w:rsid w:val="6919030F"/>
    <w:rsid w:val="69A16C52"/>
    <w:rsid w:val="6B0747DB"/>
    <w:rsid w:val="6BEE3666"/>
    <w:rsid w:val="6C1D015A"/>
    <w:rsid w:val="6D004AFC"/>
    <w:rsid w:val="733C76E9"/>
    <w:rsid w:val="77BFC0C4"/>
    <w:rsid w:val="7ACFB1B3"/>
    <w:rsid w:val="BFAEC974"/>
    <w:rsid w:val="EE6AF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8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默认段落字体1"/>
    <w:link w:val="1"/>
    <w:semiHidden/>
    <w:qFormat/>
    <w:uiPriority w:val="0"/>
  </w:style>
  <w:style w:type="table" w:customStyle="1" w:styleId="9">
    <w:name w:val="普通表格1"/>
    <w:semiHidden/>
    <w:qFormat/>
    <w:uiPriority w:val="0"/>
  </w:style>
  <w:style w:type="paragraph" w:customStyle="1" w:styleId="10">
    <w:name w:val="文档结构图1"/>
    <w:basedOn w:val="1"/>
    <w:semiHidden/>
    <w:qFormat/>
    <w:uiPriority w:val="0"/>
    <w:pPr>
      <w:shd w:val="clear" w:color="auto" w:fill="000080"/>
    </w:pPr>
  </w:style>
  <w:style w:type="paragraph" w:customStyle="1" w:styleId="11">
    <w:name w:val="正文文本1"/>
    <w:basedOn w:val="1"/>
    <w:qFormat/>
    <w:uiPriority w:val="0"/>
    <w:rPr>
      <w:rFonts w:ascii="仿宋" w:hAnsi="仿宋" w:eastAsia="仿宋"/>
      <w:sz w:val="32"/>
      <w:szCs w:val="32"/>
      <w:lang w:val="en-US" w:eastAsia="zh-CN" w:bidi="ar-SA"/>
    </w:rPr>
  </w:style>
  <w:style w:type="paragraph" w:customStyle="1" w:styleId="12">
    <w:name w:val="日期1"/>
    <w:basedOn w:val="1"/>
    <w:link w:val="13"/>
    <w:qFormat/>
    <w:uiPriority w:val="0"/>
    <w:pPr>
      <w:ind w:left="100" w:leftChars="2500"/>
    </w:pPr>
    <w:rPr>
      <w:rFonts w:ascii="Times New Roman" w:hAnsi="Times New Roman" w:eastAsia="宋体"/>
      <w:szCs w:val="24"/>
    </w:rPr>
  </w:style>
  <w:style w:type="character" w:customStyle="1" w:styleId="13">
    <w:name w:val="日期 Char"/>
    <w:basedOn w:val="8"/>
    <w:link w:val="12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4">
    <w:name w:val="页脚1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5">
    <w:name w:val="页脚 Char"/>
    <w:basedOn w:val="8"/>
    <w:link w:val="14"/>
    <w:qFormat/>
    <w:uiPriority w:val="0"/>
    <w:rPr>
      <w:rFonts w:ascii="仿宋_GB2312" w:eastAsia="仿宋_GB2312"/>
      <w:kern w:val="2"/>
      <w:sz w:val="18"/>
    </w:rPr>
  </w:style>
  <w:style w:type="paragraph" w:customStyle="1" w:styleId="16">
    <w:name w:val="页眉1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paragraph" w:customStyle="1" w:styleId="17">
    <w:name w:val="普通(网站)1"/>
    <w:basedOn w:val="1"/>
    <w:qFormat/>
    <w:uiPriority w:val="0"/>
    <w:pPr>
      <w:jc w:val="left"/>
    </w:pPr>
    <w:rPr>
      <w:rFonts w:ascii="Calibri" w:eastAsia="宋体"/>
      <w:kern w:val="0"/>
      <w:sz w:val="24"/>
      <w:szCs w:val="22"/>
    </w:rPr>
  </w:style>
  <w:style w:type="table" w:customStyle="1" w:styleId="18">
    <w:name w:val="网格型1"/>
    <w:basedOn w:val="9"/>
    <w:qFormat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19">
    <w:name w:val="页码1"/>
    <w:basedOn w:val="8"/>
    <w:link w:val="1"/>
    <w:qFormat/>
    <w:uiPriority w:val="0"/>
  </w:style>
  <w:style w:type="character" w:customStyle="1" w:styleId="20">
    <w:name w:val="超链接1"/>
    <w:basedOn w:val="8"/>
    <w:link w:val="1"/>
    <w:qFormat/>
    <w:uiPriority w:val="0"/>
    <w:rPr>
      <w:color w:val="0000FF"/>
      <w:u w:val="single"/>
    </w:rPr>
  </w:style>
  <w:style w:type="character" w:customStyle="1" w:styleId="21">
    <w:name w:val="NormalCharacter"/>
    <w:link w:val="1"/>
    <w:qFormat/>
    <w:uiPriority w:val="0"/>
    <w:rPr>
      <w:rFonts w:ascii="仿宋_GB2312" w:eastAsia="仿宋_GB2312"/>
      <w:kern w:val="2"/>
      <w:sz w:val="21"/>
      <w:lang w:val="en-US" w:eastAsia="zh-CN" w:bidi="ar-SA"/>
    </w:rPr>
  </w:style>
  <w:style w:type="paragraph" w:customStyle="1" w:styleId="22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rFonts w:ascii="Times New Roman" w:eastAsia="宋体"/>
      <w:sz w:val="24"/>
      <w:szCs w:val="24"/>
    </w:rPr>
  </w:style>
  <w:style w:type="paragraph" w:customStyle="1" w:styleId="23">
    <w:name w:val="Char Char Char1 Char Char Char"/>
    <w:basedOn w:val="1"/>
    <w:qFormat/>
    <w:uiPriority w:val="0"/>
    <w:pPr>
      <w:ind w:firstLine="200" w:firstLineChars="200"/>
    </w:pPr>
    <w:rPr>
      <w:rFonts w:ascii="Tahoma" w:hAnsi="Tahoma" w:eastAsia="宋体"/>
      <w:sz w:val="24"/>
      <w:szCs w:val="24"/>
    </w:rPr>
  </w:style>
  <w:style w:type="paragraph" w:customStyle="1" w:styleId="24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25">
    <w:name w:val="主题词"/>
    <w:basedOn w:val="1"/>
    <w:qFormat/>
    <w:uiPriority w:val="0"/>
    <w:pPr>
      <w:autoSpaceDE w:val="0"/>
      <w:autoSpaceDN w:val="0"/>
      <w:spacing w:line="240" w:lineRule="atLeast"/>
      <w:jc w:val="left"/>
    </w:pPr>
    <w:rPr>
      <w:rFonts w:ascii="宋体"/>
      <w:b/>
      <w:kern w:val="0"/>
      <w:sz w:val="32"/>
      <w:szCs w:val="20"/>
    </w:rPr>
  </w:style>
  <w:style w:type="character" w:customStyle="1" w:styleId="26">
    <w:name w:val="页脚 Char1"/>
    <w:link w:val="1"/>
    <w:qFormat/>
    <w:uiPriority w:val="0"/>
    <w:rPr>
      <w:rFonts w:ascii="Times New Roman" w:hAnsi="Times New Roman" w:eastAsia="宋体"/>
      <w:sz w:val="18"/>
      <w:szCs w:val="18"/>
    </w:rPr>
  </w:style>
  <w:style w:type="paragraph" w:styleId="27">
    <w:name w:val="List Paragraph"/>
    <w:basedOn w:val="1"/>
    <w:qFormat/>
    <w:uiPriority w:val="0"/>
    <w:pPr>
      <w:spacing w:before="4"/>
      <w:ind w:left="104" w:right="116" w:firstLine="640"/>
    </w:pPr>
    <w:rPr>
      <w:rFonts w:ascii="仿宋" w:hAnsi="仿宋" w:eastAsia="仿宋"/>
      <w:lang w:val="en-US" w:eastAsia="zh-CN" w:bidi="ar-SA"/>
    </w:rPr>
  </w:style>
  <w:style w:type="character" w:customStyle="1" w:styleId="28">
    <w:name w:val="font21"/>
    <w:basedOn w:val="8"/>
    <w:link w:val="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29">
    <w:name w:val="公文一级目录"/>
    <w:basedOn w:val="1"/>
    <w:qFormat/>
    <w:uiPriority w:val="0"/>
    <w:pPr>
      <w:ind w:firstLine="640" w:firstLineChars="200"/>
    </w:pPr>
    <w:rPr>
      <w:rFonts w:ascii="黑体" w:eastAsia="黑体"/>
      <w:szCs w:val="32"/>
    </w:rPr>
  </w:style>
  <w:style w:type="paragraph" w:customStyle="1" w:styleId="30">
    <w:name w:val="公文二级目录"/>
    <w:basedOn w:val="1"/>
    <w:qFormat/>
    <w:uiPriority w:val="0"/>
    <w:pPr>
      <w:ind w:firstLine="640" w:firstLineChars="200"/>
    </w:pPr>
    <w:rPr>
      <w:rFonts w:ascii="楷体_GB2312" w:hAnsi="仿宋" w:eastAsia="楷体_GB2312"/>
      <w:szCs w:val="32"/>
    </w:rPr>
  </w:style>
  <w:style w:type="paragraph" w:customStyle="1" w:styleId="31">
    <w:name w:val="公文标题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  <w:style w:type="paragraph" w:customStyle="1" w:styleId="32">
    <w:name w:val=" Char Char Char Char1 Char Char Char"/>
    <w:basedOn w:val="10"/>
    <w:qFormat/>
    <w:uiPriority w:val="0"/>
    <w:pPr>
      <w:widowControl/>
      <w:ind w:firstLine="454"/>
      <w:jc w:val="left"/>
    </w:pPr>
    <w:rPr>
      <w:rFonts w:ascii="Tahoma" w:hAnsi="Tahoma"/>
      <w:szCs w:val="20"/>
    </w:rPr>
  </w:style>
  <w:style w:type="paragraph" w:customStyle="1" w:styleId="33">
    <w:name w:val="页眉与页脚"/>
    <w:qFormat/>
    <w:uiPriority w:val="0"/>
    <w:pPr>
      <w:framePr w:wrap="around" w:vAnchor="margin" w:hAnchor="text" w:yAlign="top"/>
      <w:tabs>
        <w:tab w:val="right" w:pos="9020"/>
      </w:tabs>
    </w:pPr>
    <w:rPr>
      <w:rFonts w:ascii="PingFang SC Regular" w:hAnsi="PingFang SC Regular" w:eastAsia="Arial Unicode MS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2235</Words>
  <Characters>2417</Characters>
  <Lines>0</Lines>
  <Paragraphs>0</Paragraphs>
  <TotalTime>1</TotalTime>
  <ScaleCrop>false</ScaleCrop>
  <LinksUpToDate>false</LinksUpToDate>
  <CharactersWithSpaces>2586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2023-09-13T18:12:00Z</dcterms:created>
  <dc:creator>块块方</dc:creator>
  <cp:lastModifiedBy>Administrator</cp:lastModifiedBy>
  <cp:lastPrinted>2025-11-28T00:05:00Z</cp:lastPrinted>
  <dcterms:modified xsi:type="dcterms:W3CDTF">2025-12-02T02:57:06Z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0C10C02D60634F9CA7242EFDCE5570C7_13</vt:lpwstr>
  </property>
  <property fmtid="{D5CDD505-2E9C-101B-9397-08002B2CF9AE}" pid="4" name="KSOTemplateDocerSaveRecord">
    <vt:lpwstr>eyJoZGlkIjoiNTJkYTA1ZDkwN2U0NWFiOWY3MjZjMjBkMzExMDc2ZWYiLCJ1c2VySWQiOiIzODYyOTQ0NzcifQ==</vt:lpwstr>
  </property>
</Properties>
</file>