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B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关于公布202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太仓市民办学校</w:t>
      </w:r>
    </w:p>
    <w:p w14:paraId="1AFC7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年检结果的通知</w:t>
      </w:r>
    </w:p>
    <w:p w14:paraId="1EA78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E90A8C6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太教职社〔202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 w14:paraId="71B38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6BFFE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各民办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：</w:t>
      </w:r>
    </w:p>
    <w:p w14:paraId="0B73D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为依法实施对民办学校的监督管理，促进我市民办教育事业健康发展，根据《中华人民共和国民办教育促进法》《中华人民共和国民办教育促进法实施条例》等法律法规及相关文件要求，市教育局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年度太仓市民办学校教育情况检查工作，根据材料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核查、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现场抽查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情况，依法认定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结论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年检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结果通报如下：</w:t>
      </w:r>
    </w:p>
    <w:p w14:paraId="1A3AD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全市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参加202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年度年检的民办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中小学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所、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民办幼儿园1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所，共计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11所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经综合评定，年检合格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7所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、基本合格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4所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。</w:t>
      </w:r>
    </w:p>
    <w:p w14:paraId="2CB27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希望各民办学校以此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年检为契机，进一步改善办学条件，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强化服务意识，规范办学行为，坚持诚信办学，不断提高办学质量和整体效益，为满足人民群众多层次、多样化的教育需求做出应有的贡献。</w:t>
      </w:r>
    </w:p>
    <w:p w14:paraId="6ED3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606B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附件：202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年度太仓市民办学校教育情况检查结果一览表</w:t>
      </w:r>
    </w:p>
    <w:p w14:paraId="62BA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3FC0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156DF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sectPr>
          <w:pgSz w:w="11906" w:h="16838"/>
          <w:pgMar w:top="2098" w:right="1474" w:bottom="1984" w:left="1474" w:header="851" w:footer="992" w:gutter="0"/>
          <w:pgNumType w:start="2"/>
          <w:cols w:space="425" w:num="1"/>
          <w:docGrid w:type="lines" w:linePitch="312" w:charSpace="0"/>
        </w:sectPr>
      </w:pPr>
    </w:p>
    <w:p w14:paraId="009A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eastAsia="仿宋_GB2312" w:cs="Times New Roman"/>
          <w:spacing w:val="-6"/>
          <w:sz w:val="32"/>
          <w:szCs w:val="32"/>
          <w:lang w:eastAsia="zh-CN"/>
        </w:rPr>
      </w:pP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此页无正文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）</w:t>
      </w:r>
    </w:p>
    <w:p w14:paraId="4CC0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eastAsia="仿宋_GB2312" w:cs="Times New Roman"/>
          <w:spacing w:val="-6"/>
          <w:sz w:val="32"/>
          <w:szCs w:val="32"/>
          <w:lang w:eastAsia="zh-CN"/>
        </w:rPr>
      </w:pPr>
    </w:p>
    <w:p w14:paraId="485D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eastAsia="仿宋_GB2312" w:cs="Times New Roman"/>
          <w:spacing w:val="-6"/>
          <w:sz w:val="32"/>
          <w:szCs w:val="32"/>
          <w:lang w:eastAsia="zh-CN"/>
        </w:rPr>
      </w:pPr>
    </w:p>
    <w:p w14:paraId="6E60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eastAsia="仿宋_GB2312" w:cs="Times New Roman"/>
          <w:spacing w:val="-6"/>
          <w:sz w:val="32"/>
          <w:szCs w:val="32"/>
          <w:lang w:eastAsia="zh-CN"/>
        </w:rPr>
      </w:pPr>
    </w:p>
    <w:p w14:paraId="066A0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eastAsia="仿宋_GB2312" w:cs="Times New Roman"/>
          <w:spacing w:val="-6"/>
          <w:sz w:val="32"/>
          <w:szCs w:val="32"/>
          <w:lang w:eastAsia="zh-CN"/>
        </w:rPr>
      </w:pPr>
    </w:p>
    <w:p w14:paraId="1D94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eastAsia="仿宋_GB2312" w:cs="Times New Roman"/>
          <w:spacing w:val="-6"/>
          <w:sz w:val="32"/>
          <w:szCs w:val="32"/>
          <w:lang w:eastAsia="zh-CN"/>
        </w:rPr>
      </w:pPr>
    </w:p>
    <w:p w14:paraId="3E530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2F78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5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 xml:space="preserve">                                     太仓市教育局</w:t>
      </w:r>
    </w:p>
    <w:p w14:paraId="728D2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5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 xml:space="preserve">                                    202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日</w:t>
      </w:r>
    </w:p>
    <w:p w14:paraId="02CB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5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（此件公开发布）</w:t>
      </w:r>
    </w:p>
    <w:p w14:paraId="20F9A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052A1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2D109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0556E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392EB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4DE5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1085A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370C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tbl>
      <w:tblPr>
        <w:tblStyle w:val="5"/>
        <w:tblpPr w:leftFromText="180" w:rightFromText="180" w:vertAnchor="text" w:horzAnchor="page" w:tblpX="1570" w:tblpY="18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6012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72" w:type="dxa"/>
            <w:tcBorders>
              <w:top w:val="single" w:color="auto" w:sz="12" w:space="0"/>
              <w:left w:val="nil"/>
              <w:right w:val="nil"/>
            </w:tcBorders>
            <w:noWrap w:val="0"/>
            <w:vAlign w:val="top"/>
          </w:tcPr>
          <w:p w14:paraId="2D060EE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抄：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民政局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数据局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市场监督管理局</w:t>
            </w:r>
          </w:p>
        </w:tc>
      </w:tr>
      <w:tr w14:paraId="63A0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72" w:type="dxa"/>
            <w:tcBorders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9A1BB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 w:val="0"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日印发</w:t>
            </w:r>
          </w:p>
        </w:tc>
      </w:tr>
    </w:tbl>
    <w:p w14:paraId="17ECA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2F20D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6B5B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984" w:left="1474" w:header="851" w:footer="992" w:gutter="0"/>
          <w:pgNumType w:start="2"/>
          <w:cols w:space="425" w:num="1"/>
          <w:docGrid w:type="lines" w:linePitch="312" w:charSpace="0"/>
        </w:sectPr>
      </w:pPr>
    </w:p>
    <w:p w14:paraId="4F3F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附件：</w:t>
      </w:r>
    </w:p>
    <w:p w14:paraId="52DD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年度太仓市民办学校教育情况检查结果一览表</w:t>
      </w:r>
    </w:p>
    <w:p w14:paraId="3A1B4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tbl>
      <w:tblPr>
        <w:tblStyle w:val="5"/>
        <w:tblW w:w="12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064"/>
        <w:gridCol w:w="3795"/>
        <w:gridCol w:w="3034"/>
        <w:gridCol w:w="1215"/>
      </w:tblGrid>
      <w:tr w14:paraId="6C3A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6" w:type="dxa"/>
            <w:noWrap/>
            <w:vAlign w:val="center"/>
          </w:tcPr>
          <w:p w14:paraId="352BA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064" w:type="dxa"/>
            <w:noWrap/>
            <w:vAlign w:val="center"/>
          </w:tcPr>
          <w:p w14:paraId="6AA07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校</w:t>
            </w:r>
          </w:p>
        </w:tc>
        <w:tc>
          <w:tcPr>
            <w:tcW w:w="3795" w:type="dxa"/>
            <w:noWrap/>
            <w:vAlign w:val="center"/>
          </w:tcPr>
          <w:p w14:paraId="25CDC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地  址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019E6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办学许可证号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6DC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eastAsia="zh-CN"/>
              </w:rPr>
              <w:t>年检结果</w:t>
            </w:r>
          </w:p>
        </w:tc>
      </w:tr>
      <w:tr w14:paraId="0F39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58B2D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064" w:type="dxa"/>
            <w:noWrap/>
            <w:vAlign w:val="center"/>
          </w:tcPr>
          <w:p w14:paraId="1B198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太仓市华顿外国语学校</w:t>
            </w:r>
          </w:p>
        </w:tc>
        <w:tc>
          <w:tcPr>
            <w:tcW w:w="3795" w:type="dxa"/>
            <w:noWrap/>
            <w:vAlign w:val="center"/>
          </w:tcPr>
          <w:p w14:paraId="1FCAD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太仓市经济开发区苏州中路200号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15732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37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highlight w:val="none"/>
                <w:lang w:eastAsia="zh-CN"/>
              </w:rPr>
              <w:t>合格</w:t>
            </w:r>
          </w:p>
        </w:tc>
      </w:tr>
      <w:tr w14:paraId="79B9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76E9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064" w:type="dxa"/>
            <w:noWrap/>
            <w:vAlign w:val="center"/>
          </w:tcPr>
          <w:p w14:paraId="611FB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太仓市渔港幼儿园</w:t>
            </w:r>
          </w:p>
        </w:tc>
        <w:tc>
          <w:tcPr>
            <w:tcW w:w="3795" w:type="dxa"/>
            <w:noWrap/>
            <w:vAlign w:val="center"/>
          </w:tcPr>
          <w:p w14:paraId="695C0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太仓市浏河镇渔港路10号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1A264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207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2AEE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025F6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64" w:type="dxa"/>
            <w:noWrap/>
            <w:vAlign w:val="center"/>
          </w:tcPr>
          <w:p w14:paraId="2F99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太仓市三之三幼儿园</w:t>
            </w:r>
          </w:p>
        </w:tc>
        <w:tc>
          <w:tcPr>
            <w:tcW w:w="3795" w:type="dxa"/>
            <w:noWrap/>
            <w:vAlign w:val="center"/>
          </w:tcPr>
          <w:p w14:paraId="0E249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太仓市东仓南路18号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3FF7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AE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1C5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75803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64" w:type="dxa"/>
            <w:noWrap/>
            <w:vAlign w:val="center"/>
          </w:tcPr>
          <w:p w14:paraId="6D602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太仓市艺雅幼儿园</w:t>
            </w:r>
          </w:p>
        </w:tc>
        <w:tc>
          <w:tcPr>
            <w:tcW w:w="3795" w:type="dxa"/>
            <w:noWrap/>
            <w:vAlign w:val="center"/>
          </w:tcPr>
          <w:p w14:paraId="74A6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太仓市新区四通北路25号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62FD1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5B8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4B75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1C27D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64" w:type="dxa"/>
            <w:noWrap/>
            <w:vAlign w:val="center"/>
          </w:tcPr>
          <w:p w14:paraId="61E9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太仓市浮桥镇小博士幼儿园</w:t>
            </w:r>
          </w:p>
        </w:tc>
        <w:tc>
          <w:tcPr>
            <w:tcW w:w="3795" w:type="dxa"/>
            <w:noWrap/>
            <w:vAlign w:val="center"/>
          </w:tcPr>
          <w:p w14:paraId="5C78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太仓市浮桥镇乃德路88号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390D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D9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  <w:t>合格</w:t>
            </w:r>
          </w:p>
        </w:tc>
      </w:tr>
      <w:tr w14:paraId="2283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76996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64" w:type="dxa"/>
            <w:noWrap/>
            <w:vAlign w:val="center"/>
          </w:tcPr>
          <w:p w14:paraId="6D2FF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高新区滨河路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795" w:type="dxa"/>
            <w:noWrap/>
            <w:vAlign w:val="center"/>
          </w:tcPr>
          <w:p w14:paraId="69BD1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太仓市城厢镇滨河路186号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19178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DC8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4E94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4F35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64" w:type="dxa"/>
            <w:noWrap/>
            <w:vAlign w:val="center"/>
          </w:tcPr>
          <w:p w14:paraId="02162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太仓市沙溪镇文治幼儿园有限公司</w:t>
            </w:r>
          </w:p>
        </w:tc>
        <w:tc>
          <w:tcPr>
            <w:tcW w:w="3795" w:type="dxa"/>
            <w:noWrap/>
            <w:vAlign w:val="center"/>
          </w:tcPr>
          <w:p w14:paraId="3B85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太仓市沙溪镇沙南西路84号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1AACF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233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5DAD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537B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64" w:type="dxa"/>
            <w:noWrap/>
            <w:vAlign w:val="center"/>
          </w:tcPr>
          <w:p w14:paraId="4E01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太仓市沙溪镇童乐幼儿园</w:t>
            </w:r>
          </w:p>
        </w:tc>
        <w:tc>
          <w:tcPr>
            <w:tcW w:w="3795" w:type="dxa"/>
            <w:noWrap/>
            <w:vAlign w:val="center"/>
          </w:tcPr>
          <w:p w14:paraId="24585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太仓市沙溪镇姚泾路55号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4EDC1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6F0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eastAsia="zh-CN"/>
              </w:rPr>
              <w:t>基本合格</w:t>
            </w:r>
          </w:p>
        </w:tc>
      </w:tr>
      <w:tr w14:paraId="2255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2623D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64" w:type="dxa"/>
            <w:noWrap/>
            <w:vAlign w:val="center"/>
          </w:tcPr>
          <w:p w14:paraId="370FE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港口开发区秋水街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3795" w:type="dxa"/>
            <w:noWrap/>
            <w:vAlign w:val="center"/>
          </w:tcPr>
          <w:p w14:paraId="3FED9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太仓市港区上上海花城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43幢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19E9D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0B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eastAsia="zh-CN"/>
              </w:rPr>
              <w:t>基本合格</w:t>
            </w:r>
          </w:p>
        </w:tc>
      </w:tr>
      <w:tr w14:paraId="0C27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6D22A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64" w:type="dxa"/>
            <w:shd w:val="clear" w:color="auto" w:fill="auto"/>
            <w:noWrap/>
            <w:vAlign w:val="center"/>
          </w:tcPr>
          <w:p w14:paraId="3CCF6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太仓凯信幼儿园有限公司</w:t>
            </w:r>
          </w:p>
        </w:tc>
        <w:tc>
          <w:tcPr>
            <w:tcW w:w="3795" w:type="dxa"/>
            <w:shd w:val="clear" w:color="auto" w:fill="auto"/>
            <w:noWrap/>
            <w:vAlign w:val="center"/>
          </w:tcPr>
          <w:p w14:paraId="14871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太仓市城厢镇南郊文治路55号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79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0622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eastAsia="zh-CN"/>
              </w:rPr>
              <w:t>基本合格</w:t>
            </w:r>
          </w:p>
        </w:tc>
      </w:tr>
      <w:tr w14:paraId="6DBF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noWrap/>
            <w:vAlign w:val="center"/>
          </w:tcPr>
          <w:p w14:paraId="1334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64" w:type="dxa"/>
            <w:noWrap/>
            <w:vAlign w:val="center"/>
          </w:tcPr>
          <w:p w14:paraId="2834A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太仓西浦幼儿园有限公司</w:t>
            </w:r>
          </w:p>
        </w:tc>
        <w:tc>
          <w:tcPr>
            <w:tcW w:w="3795" w:type="dxa"/>
            <w:noWrap/>
            <w:vAlign w:val="center"/>
          </w:tcPr>
          <w:p w14:paraId="493B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太仓市常州路16号</w:t>
            </w:r>
          </w:p>
        </w:tc>
        <w:tc>
          <w:tcPr>
            <w:tcW w:w="3034" w:type="dxa"/>
            <w:tcBorders>
              <w:right w:val="single" w:color="auto" w:sz="4" w:space="0"/>
            </w:tcBorders>
            <w:noWrap/>
            <w:vAlign w:val="center"/>
          </w:tcPr>
          <w:p w14:paraId="53BFC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教民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32058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XXXXXXX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5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kern w:val="0"/>
                <w:sz w:val="24"/>
                <w:szCs w:val="24"/>
                <w:lang w:eastAsia="zh-CN"/>
              </w:rPr>
              <w:t>基本合格</w:t>
            </w:r>
          </w:p>
        </w:tc>
      </w:tr>
    </w:tbl>
    <w:p w14:paraId="09A52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474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4C2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B87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B87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A40A5"/>
    <w:rsid w:val="0D8B4223"/>
    <w:rsid w:val="18CD07F8"/>
    <w:rsid w:val="391A40A5"/>
    <w:rsid w:val="3B174DA5"/>
    <w:rsid w:val="58AD0DD0"/>
    <w:rsid w:val="67B42DC1"/>
    <w:rsid w:val="6F567B23"/>
    <w:rsid w:val="7583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  <w:style w:type="paragraph" w:customStyle="1" w:styleId="9">
    <w:name w:val=" Char Char Char Char1 Char Char Char"/>
    <w:basedOn w:val="2"/>
    <w:qFormat/>
    <w:uiPriority w:val="0"/>
    <w:pPr>
      <w:widowControl/>
      <w:ind w:firstLine="454"/>
      <w:jc w:val="left"/>
    </w:pPr>
    <w:rPr>
      <w:rFonts w:ascii="Tahoma" w:hAnsi="Tahoma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769</Words>
  <Characters>965</Characters>
  <Lines>0</Lines>
  <Paragraphs>0</Paragraphs>
  <TotalTime>1</TotalTime>
  <ScaleCrop>false</ScaleCrop>
  <LinksUpToDate>false</LinksUpToDate>
  <CharactersWithSpaces>1066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2026-06-01T02:30:00Z</dcterms:created>
  <dc:creator>渺小1397881235</dc:creator>
  <cp:lastModifiedBy>Administrator</cp:lastModifiedBy>
  <cp:lastPrinted>2026-06-02T06:20:00Z</cp:lastPrinted>
  <dcterms:modified xsi:type="dcterms:W3CDTF">2026-06-02T07:14:24Z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41AE9A721EFA40D28AB0F917C0FFB627_11</vt:lpwstr>
  </property>
  <property fmtid="{D5CDD505-2E9C-101B-9397-08002B2CF9AE}" pid="4" name="KSOTemplateDocerSaveRecord">
    <vt:lpwstr>eyJoZGlkIjoiNmY1NWU4MjNlN2Y3NTI4MWY0ODUxOWI1YWU0NzE5NGUiLCJ1c2VySWQiOiIxNDQzMjMzMCJ9</vt:lpwstr>
  </property>
</Properties>
</file>