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4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沙溪镇202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年政府信息公开工作年度报告</w:t>
      </w:r>
    </w:p>
    <w:p w14:paraId="22A831E6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p w14:paraId="298F1A80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根据《中华人民共和国政府信息公开条例》（以下简称《条例》）及市关于编制202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年政府信息公开工作年度报告有关事项的说明，特编制沙溪镇202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年政府信息公开工作年度报告。本报告由总体情况、主动公开政府信息情况、收到和处理政府信息公开申请情况、政府信息公开行政复议、行政诉讼情况、政府信息公开工作存在的主要问题及改进情况等部分组成。本报告中所列数据的统计期限自202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年1月1日起至202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年12月31日止。本报告的电子版可在“太仓市人民政府”政府门户网站（http://www.taicang.gov.cn/），政府信息公开-政务公开专栏-政府信息公开年报-沙溪镇专栏下载。如对本报告有任何疑问，请联系太仓市沙溪镇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党政和人大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办公室，电话：0512-53211579，传真：0512-53212002，通信地址：太仓市沙溪镇人民政府仁溪路88号，邮政编码：215421。</w:t>
      </w:r>
    </w:p>
    <w:p w14:paraId="71F86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 w14:paraId="60B178DC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沙溪镇不断完善政府信息公开制度，加强政府信息发布、解读及回应工作，大力推进重点领域政府信息公开，不断增强政府信息公开时效和质量，有效保障了人民群众的知情权、参与权和监督权。</w:t>
      </w:r>
    </w:p>
    <w:p w14:paraId="1376711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333333"/>
          <w:sz w:val="32"/>
          <w:szCs w:val="32"/>
          <w:shd w:val="clear" w:color="auto" w:fill="FFFFFF"/>
        </w:rPr>
        <w:t>1.夯实组织建设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。沙溪镇始终把做好政府信息公开工作放在重要位置，为确保政府信息公开工作的顺利推进，由沙溪镇镇长主抓、镇党委副书记分管、镇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党政和人大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负责具体政务公开工作。同时按照岗位职责分解落实政务公开工作要点任务，实时做好政务公开文件的收发办理以及会务工作，并通过将政务公开工作纳入年度考核，按照公开标准化、规范化要求推进工作，建立起规范高效的政务公开工作体系。</w:t>
      </w:r>
    </w:p>
    <w:p w14:paraId="41DDE2D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333333"/>
          <w:sz w:val="32"/>
          <w:szCs w:val="32"/>
          <w:shd w:val="clear" w:color="auto" w:fill="FFFFFF"/>
        </w:rPr>
        <w:t>2.完善制度保障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认真落实年度政务公开工作任务，同步建立政府信息公开审核制度、政府重大事件信息发布和舆情监管制度、行政执法等多项制度，进一步推动政府信息公开工作制度化、规范化。严格落实《太仓市沙溪镇政府信息公开工作实施意见》，将各项工作任务细化分解到相关局（办），增强各责任单位工作的责任感和主动性。</w:t>
      </w:r>
    </w:p>
    <w:p w14:paraId="7854174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333333"/>
          <w:sz w:val="32"/>
          <w:szCs w:val="32"/>
          <w:shd w:val="clear" w:color="auto" w:fill="FFFFFF"/>
        </w:rPr>
        <w:t>3.强化公开成效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。将市政府网站作为政府信息公开的主渠道，积极拓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</w:rPr>
        <w:t>展政务公开途径，在“太仓市人民政府”政府门户网站公开各类政府信息，主动公开各类发文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</w:rPr>
        <w:t>件、区镇动态等信息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</w:rPr>
        <w:t>条。充分发挥“太仓沙溪”微信公众号的新媒体宣传优势，围绕镇特色亮点工作、民生实事工程等，公开各类信息624条。</w:t>
      </w:r>
    </w:p>
    <w:p w14:paraId="4D0D584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333333"/>
          <w:sz w:val="32"/>
          <w:szCs w:val="32"/>
          <w:shd w:val="clear" w:color="auto" w:fill="FFFFFF"/>
        </w:rPr>
        <w:t>4.加强宣传培训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。积极组织相关工作人员参加政府信息公开工作培训，认真学习《条例》，切实加强我镇相关工作人员政务公开意识，推进政府公开工作有序开展。同时，坚持以公开为常态，不公开为例外，通过村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社区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电子屏、宣传栏等多渠道方式宣传相关知识，积极收集群众建议，着力推动政务公开工作更直观、更透明、更贴近群众需求。</w:t>
      </w:r>
    </w:p>
    <w:p w14:paraId="745C6F1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p w14:paraId="191F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39B4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FF8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409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635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EB1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925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AFE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 w14:paraId="095AE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C1BC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209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1FD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BD8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A2DD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948B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672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004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01C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2FAE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7AA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5645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A55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53A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7EC0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169E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8F9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1486</w:t>
            </w:r>
          </w:p>
        </w:tc>
      </w:tr>
      <w:tr w14:paraId="281E0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B59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F8FF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0B1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D5D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A96B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2D30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739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229</w:t>
            </w:r>
          </w:p>
        </w:tc>
      </w:tr>
      <w:tr w14:paraId="5A51A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B830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E117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5438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396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F04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BF6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E7E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334C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CA33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DC9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894.93</w:t>
            </w:r>
          </w:p>
        </w:tc>
      </w:tr>
    </w:tbl>
    <w:p w14:paraId="3069237C">
      <w:pPr>
        <w:rPr>
          <w:rFonts w:hint="default" w:ascii="Times New Roman" w:hAnsi="Times New Roman" w:cs="Times New Roman"/>
        </w:rPr>
      </w:pPr>
    </w:p>
    <w:p w14:paraId="3261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09258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1F4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426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4440B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DF02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F13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885A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D12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20159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194E40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FD533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F0B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 w14:paraId="2B171A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659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 w14:paraId="7BAF68B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191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6CE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A8D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D45212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362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A35F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60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C8D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9A7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14F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4F42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6AC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401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061CD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2EDC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84B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34D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FB0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4DB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7AE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2FD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0ED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8671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3A72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FA23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EC9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DC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593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AB8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1FA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47C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473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4DC8C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6C4B17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8926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6069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687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C7A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321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A07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1EC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FFB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7D53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B65E32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7898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5169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102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0A8E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C29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FDB5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F0F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242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B8D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47CF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8C1D12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E80B63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AD33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5B5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380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0CD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EC6F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D6F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580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E06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2D0F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A47E19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2A6B6B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BBE2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9CE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C69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25F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53B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D5E6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C9D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97E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A73D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4A1B40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A83D8F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6671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D0F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2EC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BA1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263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23C0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6FF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52C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5E9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9BB96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C99097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CE32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285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5FD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342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CAE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C10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DDB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B18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D59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797AE0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0FBE8D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0064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C9B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4CE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01A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264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703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004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699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89B3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479110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38E609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DCD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12F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FA8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8414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D47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E9C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E4F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CDB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16CA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554B36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D725F8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7052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E48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FA1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ABF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04F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6A5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8D1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B5D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6B0C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7857B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9ACC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6D31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E0A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7F3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5EC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CE0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554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1B6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428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BEF8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C697D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8BBA52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C0D7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DFDA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7CA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02A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5A8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4B7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02E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506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16EB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F2A1C3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D891A6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6087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019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45E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CF0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36F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C32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6E1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39F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B7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0B604F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8713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CE2E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9F5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9E4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B5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B9D2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9A1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C5F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AF5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EDB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F01CDF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3489C2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A9EC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A8E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73D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3DB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8BA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51C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0FB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A33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5849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D63683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A3439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466F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023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E97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043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421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8A4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946A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96C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CDE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A5F039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1A2A1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DE44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BB1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B60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20B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7E6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870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3B4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D8D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BBEA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6C2DF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D142F8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37F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0DE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6A5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3EE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5AC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BEA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F38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F25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A88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D65D28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9FE4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D9C7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8B9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7D0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C48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BC1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2CF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052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E6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9C6E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6EE52C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FEA2AF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FA9BD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F873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3DE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A9F5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027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156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5E5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EA4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34A5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DA0E17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FF60F6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8A43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095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120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6DA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6DF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45F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6CC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9AE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782C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5AB08C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DCF0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D2E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237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248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B78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436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E6E9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45E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2810F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CB70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638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424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EE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3D3E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4277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BF4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2CDE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1</w:t>
            </w:r>
          </w:p>
        </w:tc>
      </w:tr>
    </w:tbl>
    <w:p w14:paraId="245AE209"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D9E3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2CB9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D8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3F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 w14:paraId="63EDE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7D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F9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5B22AE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97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 w14:paraId="24BFAA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17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 w14:paraId="00C268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9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AA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8C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 w14:paraId="085C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416B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93BC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8444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0F81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B6EF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7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15A4ACE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92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5DC333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DA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 w14:paraId="70F996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89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 w14:paraId="720B98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6D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97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508E75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D0A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1ED568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A3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  <w:p w14:paraId="7E5747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84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 w14:paraId="78FFBB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95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00A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CA5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7A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A1F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8D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8C4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60B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5B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6E4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CA2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012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29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E4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C1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1D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21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</w:tr>
    </w:tbl>
    <w:p w14:paraId="15115532"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4FE1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五、存在的问题及改进情况</w:t>
      </w:r>
    </w:p>
    <w:p w14:paraId="3F34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存在的问题。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一是主动公开质效有待提升。部分领域存在“重合规、轻实效”倾向，主动公开意识不够强烈，多以完成法定公开任务为目标，未能精准对接群众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急难愁盼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需求，公开范围不够全面，信息深度、精准度不足。二是信息传播效能不足。政府信息公开渠道的覆盖面与群众知晓率偏低，微信公众号、政府网站等平台的运营协同性欠佳，信息推送精准度不够，未能有效扩大公开信息的影响力。</w:t>
      </w:r>
    </w:p>
    <w:p w14:paraId="30074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改进的措施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2026年，我镇将聚焦短板弱项，以提质增效为核心，全面优化政务信息公开工作。一方面，树牢需求导向，强化主动公开意识，聚焦全镇经济社会发展重点工作、民生保障关键领域，持续丰富公开内容，细化公开事项，确保政务信息及时、准确、全面发布，同步规范依申请公开办理流程，提升答复质量与效率。另一方面，优化渠道建设，充分发挥政府网站主阵地作用，联动微信公众号等新媒体平台，加强信息资源规范化、标准化管理，推送更多接地气、有价值的高质量政务信息。同时，通过线下宣传、线上引导等方式拓宽传播范围，提高渠道知晓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，切实提升政务信息公开服务质效，更好服务群众与社会发展。</w:t>
      </w:r>
    </w:p>
    <w:p w14:paraId="1C12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0D1B8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 w14:paraId="754E8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本机关在办理202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年度信息公开申请中未收取信息处理费。</w:t>
      </w:r>
    </w:p>
    <w:p w14:paraId="61DD2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D54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389F530">
      <w:pPr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 xml:space="preserve"> 沙溪镇人民政府</w:t>
      </w:r>
    </w:p>
    <w:p w14:paraId="4E9005FB">
      <w:pPr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年1月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 w14:paraId="1B52BD82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E6FDB"/>
    <w:rsid w:val="00017E2E"/>
    <w:rsid w:val="00125433"/>
    <w:rsid w:val="0032720D"/>
    <w:rsid w:val="00351A81"/>
    <w:rsid w:val="003D415F"/>
    <w:rsid w:val="004F3629"/>
    <w:rsid w:val="00531958"/>
    <w:rsid w:val="005653A2"/>
    <w:rsid w:val="0069709B"/>
    <w:rsid w:val="007D30B5"/>
    <w:rsid w:val="008329A0"/>
    <w:rsid w:val="00980EB1"/>
    <w:rsid w:val="009B667D"/>
    <w:rsid w:val="00AC0614"/>
    <w:rsid w:val="00B93071"/>
    <w:rsid w:val="00BD4CAB"/>
    <w:rsid w:val="00BE203A"/>
    <w:rsid w:val="00C81700"/>
    <w:rsid w:val="00D85F3F"/>
    <w:rsid w:val="00F15FD1"/>
    <w:rsid w:val="02E60AF3"/>
    <w:rsid w:val="03E5503B"/>
    <w:rsid w:val="040A326A"/>
    <w:rsid w:val="05161694"/>
    <w:rsid w:val="07A57C83"/>
    <w:rsid w:val="09E81E58"/>
    <w:rsid w:val="0C5F5749"/>
    <w:rsid w:val="0D8238FA"/>
    <w:rsid w:val="0DD00B0A"/>
    <w:rsid w:val="0DE85DDF"/>
    <w:rsid w:val="0E6606A1"/>
    <w:rsid w:val="0E7E0566"/>
    <w:rsid w:val="11951E4E"/>
    <w:rsid w:val="15C9656A"/>
    <w:rsid w:val="16005D04"/>
    <w:rsid w:val="167364D6"/>
    <w:rsid w:val="1720040C"/>
    <w:rsid w:val="17EE4F0B"/>
    <w:rsid w:val="199A3E11"/>
    <w:rsid w:val="19B63A54"/>
    <w:rsid w:val="1BA55384"/>
    <w:rsid w:val="1BEA723A"/>
    <w:rsid w:val="1C312DFB"/>
    <w:rsid w:val="1CCD5A9D"/>
    <w:rsid w:val="1DEE6FDB"/>
    <w:rsid w:val="1DFA7DB4"/>
    <w:rsid w:val="1E1F09F2"/>
    <w:rsid w:val="1E4E6FE1"/>
    <w:rsid w:val="1FE12702"/>
    <w:rsid w:val="205B24B5"/>
    <w:rsid w:val="23636F06"/>
    <w:rsid w:val="255F65A3"/>
    <w:rsid w:val="26FE003E"/>
    <w:rsid w:val="27AC7A9A"/>
    <w:rsid w:val="288E323D"/>
    <w:rsid w:val="295E4DC4"/>
    <w:rsid w:val="299B6018"/>
    <w:rsid w:val="29E67293"/>
    <w:rsid w:val="2A756198"/>
    <w:rsid w:val="2BB93C98"/>
    <w:rsid w:val="2CAE611C"/>
    <w:rsid w:val="2E1819E5"/>
    <w:rsid w:val="2F563675"/>
    <w:rsid w:val="2FD721D2"/>
    <w:rsid w:val="2FD858D0"/>
    <w:rsid w:val="30BD6874"/>
    <w:rsid w:val="30F77FD8"/>
    <w:rsid w:val="33122EA7"/>
    <w:rsid w:val="335C6192"/>
    <w:rsid w:val="35B967DF"/>
    <w:rsid w:val="376D0A0E"/>
    <w:rsid w:val="38CD7870"/>
    <w:rsid w:val="39E210F9"/>
    <w:rsid w:val="3B9B70AB"/>
    <w:rsid w:val="3BAE0AB1"/>
    <w:rsid w:val="3BB371F1"/>
    <w:rsid w:val="3BE24B88"/>
    <w:rsid w:val="3C853690"/>
    <w:rsid w:val="3D600CB3"/>
    <w:rsid w:val="3D7B32F0"/>
    <w:rsid w:val="3D8449A1"/>
    <w:rsid w:val="3E083824"/>
    <w:rsid w:val="419864CC"/>
    <w:rsid w:val="41A15386"/>
    <w:rsid w:val="423B584A"/>
    <w:rsid w:val="46CA75FE"/>
    <w:rsid w:val="473B4C7D"/>
    <w:rsid w:val="480844F9"/>
    <w:rsid w:val="483C3B62"/>
    <w:rsid w:val="49667651"/>
    <w:rsid w:val="4B307F16"/>
    <w:rsid w:val="4CA35541"/>
    <w:rsid w:val="4CF3746D"/>
    <w:rsid w:val="4D397978"/>
    <w:rsid w:val="4E353A96"/>
    <w:rsid w:val="4E6A7A98"/>
    <w:rsid w:val="50361016"/>
    <w:rsid w:val="52797587"/>
    <w:rsid w:val="536D22C7"/>
    <w:rsid w:val="55A439DB"/>
    <w:rsid w:val="561642F7"/>
    <w:rsid w:val="564C1524"/>
    <w:rsid w:val="57CB5529"/>
    <w:rsid w:val="58070251"/>
    <w:rsid w:val="5AC468CD"/>
    <w:rsid w:val="5AFA5519"/>
    <w:rsid w:val="5B1F1C3A"/>
    <w:rsid w:val="5C98591B"/>
    <w:rsid w:val="5CF8285E"/>
    <w:rsid w:val="5F5837B6"/>
    <w:rsid w:val="5FAA6092"/>
    <w:rsid w:val="5FBC5DC5"/>
    <w:rsid w:val="619F774C"/>
    <w:rsid w:val="63910911"/>
    <w:rsid w:val="64F32289"/>
    <w:rsid w:val="65CC0E9B"/>
    <w:rsid w:val="66225E6D"/>
    <w:rsid w:val="677F7E04"/>
    <w:rsid w:val="68430893"/>
    <w:rsid w:val="69E06B54"/>
    <w:rsid w:val="6ABF5A6C"/>
    <w:rsid w:val="6B7D0AFE"/>
    <w:rsid w:val="6B87372B"/>
    <w:rsid w:val="6BB662F8"/>
    <w:rsid w:val="6D035033"/>
    <w:rsid w:val="6E592210"/>
    <w:rsid w:val="6FD902CD"/>
    <w:rsid w:val="6FF35DC6"/>
    <w:rsid w:val="7010714B"/>
    <w:rsid w:val="70156932"/>
    <w:rsid w:val="71FB09CF"/>
    <w:rsid w:val="72BA1761"/>
    <w:rsid w:val="732C2841"/>
    <w:rsid w:val="7725204A"/>
    <w:rsid w:val="772E36E0"/>
    <w:rsid w:val="780E149F"/>
    <w:rsid w:val="786C796F"/>
    <w:rsid w:val="79154C06"/>
    <w:rsid w:val="79622EB5"/>
    <w:rsid w:val="79C30024"/>
    <w:rsid w:val="7A04063C"/>
    <w:rsid w:val="7A3031E0"/>
    <w:rsid w:val="7D30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2287</Words>
  <Characters>2406</Characters>
  <Lines>20</Lines>
  <Paragraphs>5</Paragraphs>
  <TotalTime>2</TotalTime>
  <ScaleCrop>false</ScaleCrop>
  <LinksUpToDate>false</LinksUpToDate>
  <CharactersWithSpaces>2410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2022-01-17T05:27:00Z</dcterms:created>
  <dc:creator>少年闰土</dc:creator>
  <cp:lastModifiedBy>lzm</cp:lastModifiedBy>
  <dcterms:modified xsi:type="dcterms:W3CDTF">2026-01-15T05:53:18Z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2BC31DCFC9DA4721B8BFE52472BC303B_13</vt:lpwstr>
  </property>
  <property fmtid="{D5CDD505-2E9C-101B-9397-08002B2CF9AE}" pid="4" name="KSOTemplateDocerSaveRecord">
    <vt:lpwstr>eyJoZGlkIjoiYTJiOTlkN2FjOWUyZDRmZGFiNGQ3OWQ1YWRhYTU2YjYiLCJ1c2VySWQiOiI5NDAxMTc2MTIifQ==</vt:lpwstr>
  </property>
</Properties>
</file>