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13D" w:rsidRPr="00CF4C68" w:rsidRDefault="000874FA">
      <w:pPr>
        <w:spacing w:line="580" w:lineRule="exact"/>
        <w:jc w:val="center"/>
        <w:rPr>
          <w:rFonts w:ascii="Times New Roman" w:eastAsia="经典粗宋简" w:hAnsi="Times New Roman"/>
          <w:snapToGrid w:val="0"/>
          <w:sz w:val="44"/>
          <w:szCs w:val="44"/>
        </w:rPr>
      </w:pPr>
      <w:r w:rsidRPr="00CF4C68">
        <w:rPr>
          <w:rFonts w:ascii="Times New Roman" w:eastAsia="经典粗宋简" w:hAnsi="Times New Roman"/>
          <w:snapToGrid w:val="0"/>
          <w:sz w:val="44"/>
          <w:szCs w:val="44"/>
        </w:rPr>
        <w:t>关于太仓市</w:t>
      </w:r>
      <w:r w:rsidRPr="00CF4C68">
        <w:rPr>
          <w:rFonts w:ascii="Times New Roman" w:eastAsia="经典粗宋简" w:hAnsi="Times New Roman"/>
          <w:snapToGrid w:val="0"/>
          <w:sz w:val="44"/>
          <w:szCs w:val="44"/>
        </w:rPr>
        <w:t>2020</w:t>
      </w:r>
      <w:r w:rsidRPr="00CF4C68">
        <w:rPr>
          <w:rFonts w:ascii="Times New Roman" w:eastAsia="经典粗宋简" w:hAnsi="Times New Roman"/>
          <w:snapToGrid w:val="0"/>
          <w:sz w:val="44"/>
          <w:szCs w:val="44"/>
        </w:rPr>
        <w:t>年国民经济和</w:t>
      </w:r>
    </w:p>
    <w:p w:rsidR="00271A40" w:rsidRDefault="000874FA">
      <w:pPr>
        <w:spacing w:line="580" w:lineRule="exact"/>
        <w:jc w:val="center"/>
        <w:rPr>
          <w:rFonts w:ascii="Times New Roman" w:eastAsia="经典粗宋简" w:hAnsi="Times New Roman"/>
          <w:snapToGrid w:val="0"/>
          <w:sz w:val="44"/>
          <w:szCs w:val="44"/>
        </w:rPr>
      </w:pPr>
      <w:r w:rsidRPr="00CF4C68">
        <w:rPr>
          <w:rFonts w:ascii="Times New Roman" w:eastAsia="经典粗宋简" w:hAnsi="Times New Roman"/>
          <w:snapToGrid w:val="0"/>
          <w:sz w:val="44"/>
          <w:szCs w:val="44"/>
        </w:rPr>
        <w:t>社会发展计划执行情况与</w:t>
      </w:r>
      <w:r w:rsidRPr="00CF4C68">
        <w:rPr>
          <w:rFonts w:ascii="Times New Roman" w:eastAsia="经典粗宋简" w:hAnsi="Times New Roman"/>
          <w:snapToGrid w:val="0"/>
          <w:sz w:val="44"/>
          <w:szCs w:val="44"/>
        </w:rPr>
        <w:t>2021</w:t>
      </w:r>
      <w:r w:rsidRPr="00CF4C68">
        <w:rPr>
          <w:rFonts w:ascii="Times New Roman" w:eastAsia="经典粗宋简" w:hAnsi="Times New Roman"/>
          <w:snapToGrid w:val="0"/>
          <w:sz w:val="44"/>
          <w:szCs w:val="44"/>
        </w:rPr>
        <w:t>年国民经济和</w:t>
      </w:r>
    </w:p>
    <w:p w:rsidR="0069713D" w:rsidRPr="00CF4C68" w:rsidRDefault="000874FA">
      <w:pPr>
        <w:spacing w:line="580" w:lineRule="exact"/>
        <w:jc w:val="center"/>
        <w:rPr>
          <w:rFonts w:ascii="Times New Roman" w:eastAsia="经典粗宋简" w:hAnsi="Times New Roman"/>
          <w:snapToGrid w:val="0"/>
          <w:sz w:val="44"/>
          <w:szCs w:val="44"/>
        </w:rPr>
      </w:pPr>
      <w:r w:rsidRPr="00CF4C68">
        <w:rPr>
          <w:rFonts w:ascii="Times New Roman" w:eastAsia="经典粗宋简" w:hAnsi="Times New Roman"/>
          <w:snapToGrid w:val="0"/>
          <w:sz w:val="44"/>
          <w:szCs w:val="44"/>
        </w:rPr>
        <w:t>社会发展计划草案的报告</w:t>
      </w:r>
    </w:p>
    <w:p w:rsidR="00295219" w:rsidRPr="00D62E09" w:rsidRDefault="00295219">
      <w:pPr>
        <w:spacing w:line="580" w:lineRule="exact"/>
        <w:jc w:val="center"/>
        <w:rPr>
          <w:rFonts w:ascii="Times New Roman" w:eastAsiaTheme="minorEastAsia" w:hAnsi="Times New Roman"/>
          <w:b/>
          <w:snapToGrid w:val="0"/>
          <w:sz w:val="44"/>
          <w:szCs w:val="44"/>
        </w:rPr>
      </w:pPr>
    </w:p>
    <w:p w:rsidR="00295219" w:rsidRPr="00D62E09" w:rsidRDefault="00295219" w:rsidP="00295219">
      <w:pPr>
        <w:spacing w:line="580" w:lineRule="exact"/>
        <w:jc w:val="center"/>
        <w:rPr>
          <w:rFonts w:ascii="Times New Roman" w:eastAsia="楷体_GB2312" w:hAnsi="Times New Roman"/>
          <w:snapToGrid w:val="0"/>
          <w:sz w:val="32"/>
          <w:szCs w:val="32"/>
        </w:rPr>
      </w:pPr>
      <w:r w:rsidRPr="00D62E09">
        <w:rPr>
          <w:rFonts w:ascii="Times New Roman" w:eastAsia="楷体_GB2312" w:hAnsi="Times New Roman"/>
          <w:snapToGrid w:val="0"/>
          <w:sz w:val="32"/>
          <w:szCs w:val="32"/>
        </w:rPr>
        <w:t>——2021</w:t>
      </w:r>
      <w:r w:rsidRPr="00D62E09">
        <w:rPr>
          <w:rFonts w:ascii="Times New Roman" w:eastAsia="楷体_GB2312" w:hAnsi="Times New Roman"/>
          <w:snapToGrid w:val="0"/>
          <w:sz w:val="32"/>
          <w:szCs w:val="32"/>
        </w:rPr>
        <w:t>年</w:t>
      </w:r>
      <w:r w:rsidRPr="00D62E09">
        <w:rPr>
          <w:rFonts w:ascii="Times New Roman" w:eastAsia="楷体_GB2312" w:hAnsi="Times New Roman"/>
          <w:snapToGrid w:val="0"/>
          <w:sz w:val="32"/>
          <w:szCs w:val="32"/>
        </w:rPr>
        <w:t>1</w:t>
      </w:r>
      <w:r w:rsidRPr="00D62E09">
        <w:rPr>
          <w:rFonts w:ascii="Times New Roman" w:eastAsia="楷体_GB2312" w:hAnsi="Times New Roman"/>
          <w:snapToGrid w:val="0"/>
          <w:sz w:val="32"/>
          <w:szCs w:val="32"/>
        </w:rPr>
        <w:t>月</w:t>
      </w:r>
      <w:r w:rsidRPr="00D62E09">
        <w:rPr>
          <w:rFonts w:ascii="Times New Roman" w:eastAsia="楷体_GB2312" w:hAnsi="Times New Roman"/>
          <w:snapToGrid w:val="0"/>
          <w:sz w:val="32"/>
          <w:szCs w:val="32"/>
        </w:rPr>
        <w:t>12</w:t>
      </w:r>
      <w:r w:rsidRPr="00D62E09">
        <w:rPr>
          <w:rFonts w:ascii="Times New Roman" w:eastAsia="楷体_GB2312" w:hAnsi="Times New Roman"/>
          <w:snapToGrid w:val="0"/>
          <w:sz w:val="32"/>
          <w:szCs w:val="32"/>
        </w:rPr>
        <w:t>日在太仓市第十六届</w:t>
      </w:r>
    </w:p>
    <w:p w:rsidR="00295219" w:rsidRPr="00D62E09" w:rsidRDefault="00295219" w:rsidP="00295219">
      <w:pPr>
        <w:spacing w:line="580" w:lineRule="exact"/>
        <w:jc w:val="center"/>
        <w:rPr>
          <w:rFonts w:ascii="Times New Roman" w:eastAsia="楷体_GB2312" w:hAnsi="Times New Roman"/>
          <w:snapToGrid w:val="0"/>
          <w:sz w:val="32"/>
          <w:szCs w:val="32"/>
        </w:rPr>
      </w:pPr>
      <w:r w:rsidRPr="00D62E09">
        <w:rPr>
          <w:rFonts w:ascii="Times New Roman" w:eastAsia="楷体_GB2312" w:hAnsi="Times New Roman"/>
          <w:snapToGrid w:val="0"/>
          <w:sz w:val="32"/>
          <w:szCs w:val="32"/>
        </w:rPr>
        <w:t>人民代表大会第五次会议上</w:t>
      </w:r>
    </w:p>
    <w:p w:rsidR="00295219" w:rsidRPr="00D62E09" w:rsidRDefault="00295219" w:rsidP="00295219">
      <w:pPr>
        <w:spacing w:line="580" w:lineRule="exact"/>
        <w:jc w:val="center"/>
        <w:rPr>
          <w:rFonts w:ascii="Times New Roman" w:eastAsia="华文楷体" w:hAnsi="Times New Roman"/>
          <w:snapToGrid w:val="0"/>
          <w:sz w:val="32"/>
          <w:szCs w:val="32"/>
        </w:rPr>
      </w:pPr>
    </w:p>
    <w:p w:rsidR="00295219" w:rsidRPr="00D62E09" w:rsidRDefault="00295219" w:rsidP="00295219">
      <w:pPr>
        <w:spacing w:line="580" w:lineRule="exact"/>
        <w:jc w:val="center"/>
        <w:rPr>
          <w:rFonts w:ascii="Times New Roman" w:eastAsia="楷体_GB2312" w:hAnsi="Times New Roman"/>
          <w:snapToGrid w:val="0"/>
          <w:sz w:val="32"/>
          <w:szCs w:val="32"/>
        </w:rPr>
      </w:pPr>
      <w:r w:rsidRPr="00D62E09">
        <w:rPr>
          <w:rFonts w:ascii="Times New Roman" w:eastAsia="楷体_GB2312" w:hAnsi="Times New Roman"/>
          <w:snapToGrid w:val="0"/>
          <w:sz w:val="32"/>
          <w:szCs w:val="32"/>
        </w:rPr>
        <w:t>市发展和改革委员会主任</w:t>
      </w:r>
      <w:r w:rsidRPr="00D62E09">
        <w:rPr>
          <w:rFonts w:ascii="Times New Roman" w:eastAsia="楷体_GB2312" w:hAnsi="Times New Roman"/>
          <w:snapToGrid w:val="0"/>
          <w:sz w:val="32"/>
          <w:szCs w:val="32"/>
        </w:rPr>
        <w:t xml:space="preserve">  </w:t>
      </w:r>
      <w:r w:rsidRPr="00D62E09">
        <w:rPr>
          <w:rFonts w:ascii="Times New Roman" w:eastAsia="楷体_GB2312" w:hAnsi="Times New Roman"/>
          <w:snapToGrid w:val="0"/>
          <w:sz w:val="32"/>
          <w:szCs w:val="32"/>
        </w:rPr>
        <w:t>王莉萍</w:t>
      </w:r>
    </w:p>
    <w:p w:rsidR="00295219" w:rsidRPr="00D62E09" w:rsidRDefault="00295219" w:rsidP="00295219">
      <w:pPr>
        <w:spacing w:line="580" w:lineRule="exact"/>
        <w:rPr>
          <w:rFonts w:ascii="Times New Roman" w:eastAsia="仿宋_GB2312" w:hAnsi="Times New Roman"/>
          <w:snapToGrid w:val="0"/>
          <w:sz w:val="32"/>
          <w:szCs w:val="32"/>
        </w:rPr>
      </w:pPr>
    </w:p>
    <w:p w:rsidR="00D62E09" w:rsidRPr="00D62E09" w:rsidRDefault="00D62E09" w:rsidP="00295219">
      <w:pPr>
        <w:spacing w:line="580" w:lineRule="exact"/>
        <w:rPr>
          <w:rFonts w:ascii="Times New Roman" w:eastAsia="仿宋_GB2312" w:hAnsi="Times New Roman"/>
          <w:snapToGrid w:val="0"/>
          <w:sz w:val="32"/>
          <w:szCs w:val="32"/>
        </w:rPr>
      </w:pPr>
    </w:p>
    <w:p w:rsidR="00295219" w:rsidRPr="00D62E09" w:rsidRDefault="00295219" w:rsidP="00F7440C">
      <w:pPr>
        <w:spacing w:line="580" w:lineRule="exact"/>
        <w:rPr>
          <w:rFonts w:ascii="Times New Roman" w:eastAsia="仿宋_GB2312" w:hAnsi="Times New Roman"/>
          <w:snapToGrid w:val="0"/>
          <w:sz w:val="32"/>
          <w:szCs w:val="32"/>
        </w:rPr>
      </w:pPr>
      <w:r w:rsidRPr="00D62E09">
        <w:rPr>
          <w:rFonts w:ascii="Times New Roman" w:eastAsia="仿宋_GB2312" w:hAnsi="Times New Roman"/>
          <w:snapToGrid w:val="0"/>
          <w:sz w:val="32"/>
          <w:szCs w:val="32"/>
        </w:rPr>
        <w:t>各位代表：</w:t>
      </w:r>
    </w:p>
    <w:p w:rsidR="00295219" w:rsidRPr="00D62E09" w:rsidRDefault="00295219" w:rsidP="00F7440C">
      <w:pPr>
        <w:spacing w:line="580" w:lineRule="exact"/>
        <w:ind w:firstLine="630"/>
        <w:rPr>
          <w:rFonts w:ascii="Times New Roman" w:eastAsia="仿宋_GB2312" w:hAnsi="Times New Roman"/>
          <w:snapToGrid w:val="0"/>
          <w:sz w:val="32"/>
          <w:szCs w:val="32"/>
        </w:rPr>
      </w:pPr>
      <w:r w:rsidRPr="00D62E09">
        <w:rPr>
          <w:rFonts w:ascii="Times New Roman" w:eastAsia="仿宋_GB2312" w:hAnsi="Times New Roman"/>
          <w:snapToGrid w:val="0"/>
          <w:sz w:val="32"/>
          <w:szCs w:val="32"/>
        </w:rPr>
        <w:t>我受市人民政府委托，向大会报告太仓市</w:t>
      </w:r>
      <w:r w:rsidRPr="00D62E09">
        <w:rPr>
          <w:rFonts w:ascii="Times New Roman" w:eastAsia="仿宋_GB2312" w:hAnsi="Times New Roman"/>
          <w:snapToGrid w:val="0"/>
          <w:sz w:val="32"/>
          <w:szCs w:val="32"/>
        </w:rPr>
        <w:t>2020</w:t>
      </w:r>
      <w:r w:rsidRPr="00D62E09">
        <w:rPr>
          <w:rFonts w:ascii="Times New Roman" w:eastAsia="仿宋_GB2312" w:hAnsi="Times New Roman"/>
          <w:snapToGrid w:val="0"/>
          <w:sz w:val="32"/>
          <w:szCs w:val="32"/>
        </w:rPr>
        <w:t>年国民经济和社会发展计划执行情况与</w:t>
      </w:r>
      <w:r w:rsidRPr="00D62E09">
        <w:rPr>
          <w:rFonts w:ascii="Times New Roman" w:eastAsia="仿宋_GB2312" w:hAnsi="Times New Roman"/>
          <w:snapToGrid w:val="0"/>
          <w:sz w:val="32"/>
          <w:szCs w:val="32"/>
        </w:rPr>
        <w:t>2021</w:t>
      </w:r>
      <w:r w:rsidRPr="00D62E09">
        <w:rPr>
          <w:rFonts w:ascii="Times New Roman" w:eastAsia="仿宋_GB2312" w:hAnsi="Times New Roman"/>
          <w:snapToGrid w:val="0"/>
          <w:sz w:val="32"/>
          <w:szCs w:val="32"/>
        </w:rPr>
        <w:t>年国民经济和社会发展计划草案，请予审议，并请市政协委员和其他列席人员提出意见。</w:t>
      </w:r>
    </w:p>
    <w:p w:rsidR="0069713D" w:rsidRPr="00D62E09" w:rsidRDefault="000874FA" w:rsidP="00F7440C">
      <w:pPr>
        <w:spacing w:line="580" w:lineRule="exact"/>
        <w:ind w:firstLine="630"/>
        <w:rPr>
          <w:rFonts w:ascii="Times New Roman" w:eastAsia="黑体" w:hAnsi="Times New Roman"/>
          <w:snapToGrid w:val="0"/>
          <w:sz w:val="32"/>
          <w:szCs w:val="32"/>
        </w:rPr>
      </w:pPr>
      <w:r w:rsidRPr="00D62E09">
        <w:rPr>
          <w:rFonts w:ascii="Times New Roman" w:eastAsia="黑体" w:hAnsi="Times New Roman"/>
          <w:snapToGrid w:val="0"/>
          <w:sz w:val="32"/>
          <w:szCs w:val="32"/>
        </w:rPr>
        <w:t>一、</w:t>
      </w:r>
      <w:r w:rsidRPr="00D62E09">
        <w:rPr>
          <w:rFonts w:ascii="Times New Roman" w:eastAsia="黑体" w:hAnsi="Times New Roman"/>
          <w:snapToGrid w:val="0"/>
          <w:sz w:val="32"/>
          <w:szCs w:val="32"/>
        </w:rPr>
        <w:t>2020</w:t>
      </w:r>
      <w:r w:rsidRPr="00D62E09">
        <w:rPr>
          <w:rFonts w:ascii="Times New Roman" w:eastAsia="黑体" w:hAnsi="Times New Roman"/>
          <w:snapToGrid w:val="0"/>
          <w:sz w:val="32"/>
          <w:szCs w:val="32"/>
        </w:rPr>
        <w:t>年全市国民经济和社会发展计划执行情况</w:t>
      </w:r>
    </w:p>
    <w:p w:rsidR="0069713D" w:rsidRPr="00D62E09" w:rsidRDefault="000874FA" w:rsidP="00F7440C">
      <w:pPr>
        <w:pStyle w:val="a6"/>
        <w:widowControl/>
        <w:spacing w:line="580" w:lineRule="exact"/>
        <w:ind w:firstLineChars="200" w:firstLine="640"/>
        <w:jc w:val="both"/>
        <w:rPr>
          <w:rFonts w:ascii="Times New Roman" w:eastAsia="仿宋_GB2312" w:hAnsi="Times New Roman"/>
          <w:snapToGrid w:val="0"/>
          <w:sz w:val="32"/>
          <w:szCs w:val="32"/>
        </w:rPr>
      </w:pPr>
      <w:r w:rsidRPr="00D62E09">
        <w:rPr>
          <w:rFonts w:ascii="Times New Roman" w:eastAsia="仿宋_GB2312" w:hAnsi="Times New Roman"/>
          <w:snapToGrid w:val="0"/>
          <w:sz w:val="32"/>
          <w:szCs w:val="32"/>
        </w:rPr>
        <w:t>2020</w:t>
      </w:r>
      <w:r w:rsidRPr="00D62E09">
        <w:rPr>
          <w:rFonts w:ascii="Times New Roman" w:eastAsia="仿宋_GB2312" w:hAnsi="Times New Roman"/>
          <w:snapToGrid w:val="0"/>
          <w:sz w:val="32"/>
          <w:szCs w:val="32"/>
        </w:rPr>
        <w:t>年，面对新冠肺炎疫情的严重冲击和复杂严峻的国内外环境，全市上下坚决贯彻落实上级决策部署，扎实做好</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六稳</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工作，全面落实</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六保</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任务，在危机中拼搏、在变局中奋进，全市</w:t>
      </w:r>
      <w:r w:rsidRPr="00D62E09">
        <w:rPr>
          <w:rFonts w:ascii="Times New Roman" w:eastAsia="仿宋_GB2312" w:hAnsi="Times New Roman"/>
          <w:sz w:val="32"/>
          <w:szCs w:val="32"/>
        </w:rPr>
        <w:t>经济快速复苏、稳中有进，社会大局和谐稳定，较好完成了人代会确定的主要目标。</w:t>
      </w:r>
      <w:r w:rsidRPr="00D62E09">
        <w:rPr>
          <w:rFonts w:ascii="Times New Roman" w:eastAsia="仿宋_GB2312" w:hAnsi="Times New Roman"/>
          <w:snapToGrid w:val="0"/>
          <w:sz w:val="32"/>
          <w:szCs w:val="32"/>
        </w:rPr>
        <w:t>位列全国县域经济综合竞争力百强县第六、</w:t>
      </w:r>
      <w:r w:rsidRPr="00D62E09">
        <w:rPr>
          <w:rFonts w:ascii="Times New Roman" w:eastAsia="仿宋_GB2312" w:hAnsi="Times New Roman"/>
          <w:sz w:val="32"/>
          <w:szCs w:val="32"/>
        </w:rPr>
        <w:t>中国县级市全面小康指数第三。成功创建全国文明城市。第九次获评中国最具幸福感城市，第五次位居县级市榜首。全年实现地</w:t>
      </w:r>
      <w:r w:rsidRPr="00D62E09">
        <w:rPr>
          <w:rFonts w:ascii="Times New Roman" w:eastAsia="仿宋_GB2312" w:hAnsi="Times New Roman"/>
          <w:snapToGrid w:val="0"/>
          <w:sz w:val="32"/>
          <w:szCs w:val="32"/>
        </w:rPr>
        <w:lastRenderedPageBreak/>
        <w:t>区生产总值</w:t>
      </w:r>
      <w:r w:rsidRPr="00D62E09">
        <w:rPr>
          <w:rFonts w:ascii="Times New Roman" w:eastAsia="仿宋_GB2312" w:hAnsi="Times New Roman"/>
          <w:snapToGrid w:val="0"/>
          <w:sz w:val="32"/>
          <w:szCs w:val="32"/>
        </w:rPr>
        <w:t>1390</w:t>
      </w:r>
      <w:r w:rsidRPr="00D62E09">
        <w:rPr>
          <w:rFonts w:ascii="Times New Roman" w:eastAsia="仿宋_GB2312" w:hAnsi="Times New Roman"/>
          <w:snapToGrid w:val="0"/>
          <w:sz w:val="32"/>
          <w:szCs w:val="32"/>
        </w:rPr>
        <w:t>亿元（预计数，下同），同比增长</w:t>
      </w:r>
      <w:r w:rsidRPr="00D62E09">
        <w:rPr>
          <w:rFonts w:ascii="Times New Roman" w:eastAsia="仿宋_GB2312" w:hAnsi="Times New Roman"/>
          <w:snapToGrid w:val="0"/>
          <w:sz w:val="32"/>
          <w:szCs w:val="32"/>
        </w:rPr>
        <w:t>5%</w:t>
      </w:r>
      <w:r w:rsidRPr="00D62E09">
        <w:rPr>
          <w:rFonts w:ascii="Times New Roman" w:eastAsia="仿宋_GB2312" w:hAnsi="Times New Roman"/>
          <w:snapToGrid w:val="0"/>
          <w:sz w:val="32"/>
          <w:szCs w:val="32"/>
        </w:rPr>
        <w:t>；完成一般公共预算</w:t>
      </w:r>
      <w:r w:rsidRPr="00D62E09">
        <w:rPr>
          <w:rFonts w:ascii="Times New Roman" w:eastAsia="仿宋_GB2312" w:hAnsi="Times New Roman"/>
          <w:snapToGrid w:val="0"/>
          <w:color w:val="000000" w:themeColor="text1"/>
          <w:sz w:val="32"/>
          <w:szCs w:val="32"/>
        </w:rPr>
        <w:t>收入</w:t>
      </w:r>
      <w:r w:rsidRPr="00D62E09">
        <w:rPr>
          <w:rFonts w:ascii="Times New Roman" w:eastAsia="仿宋_GB2312" w:hAnsi="Times New Roman"/>
          <w:snapToGrid w:val="0"/>
          <w:color w:val="000000" w:themeColor="text1"/>
          <w:sz w:val="32"/>
          <w:szCs w:val="32"/>
        </w:rPr>
        <w:t>171.</w:t>
      </w:r>
      <w:r w:rsidR="00DC136F" w:rsidRPr="00D62E09">
        <w:rPr>
          <w:rFonts w:ascii="Times New Roman" w:eastAsia="仿宋_GB2312" w:hAnsi="Times New Roman"/>
          <w:snapToGrid w:val="0"/>
          <w:color w:val="000000" w:themeColor="text1"/>
          <w:sz w:val="32"/>
          <w:szCs w:val="32"/>
        </w:rPr>
        <w:t>12</w:t>
      </w:r>
      <w:r w:rsidRPr="00D62E09">
        <w:rPr>
          <w:rFonts w:ascii="Times New Roman" w:eastAsia="仿宋_GB2312" w:hAnsi="Times New Roman"/>
          <w:snapToGrid w:val="0"/>
          <w:color w:val="000000" w:themeColor="text1"/>
          <w:sz w:val="32"/>
          <w:szCs w:val="32"/>
        </w:rPr>
        <w:t>亿</w:t>
      </w:r>
      <w:r w:rsidRPr="00D62E09">
        <w:rPr>
          <w:rFonts w:ascii="Times New Roman" w:eastAsia="仿宋_GB2312" w:hAnsi="Times New Roman"/>
          <w:snapToGrid w:val="0"/>
          <w:sz w:val="32"/>
          <w:szCs w:val="32"/>
        </w:rPr>
        <w:t>元，同比增长</w:t>
      </w:r>
      <w:r w:rsidRPr="00D62E09">
        <w:rPr>
          <w:rFonts w:ascii="Times New Roman" w:eastAsia="仿宋_GB2312" w:hAnsi="Times New Roman"/>
          <w:snapToGrid w:val="0"/>
          <w:sz w:val="32"/>
          <w:szCs w:val="32"/>
        </w:rPr>
        <w:t>5%</w:t>
      </w:r>
      <w:r w:rsidRPr="00D62E09">
        <w:rPr>
          <w:rFonts w:ascii="Times New Roman" w:eastAsia="仿宋_GB2312" w:hAnsi="Times New Roman"/>
          <w:snapToGrid w:val="0"/>
          <w:sz w:val="32"/>
          <w:szCs w:val="32"/>
        </w:rPr>
        <w:t>。</w:t>
      </w:r>
    </w:p>
    <w:p w:rsidR="0069713D" w:rsidRPr="00D62E09" w:rsidRDefault="000874FA" w:rsidP="00F7440C">
      <w:pPr>
        <w:pStyle w:val="a6"/>
        <w:widowControl/>
        <w:spacing w:line="580" w:lineRule="exact"/>
        <w:ind w:firstLineChars="200" w:firstLine="640"/>
        <w:jc w:val="both"/>
        <w:rPr>
          <w:rFonts w:ascii="Times New Roman" w:eastAsia="仿宋_GB2312" w:hAnsi="Times New Roman"/>
          <w:snapToGrid w:val="0"/>
          <w:sz w:val="32"/>
          <w:szCs w:val="32"/>
        </w:rPr>
      </w:pPr>
      <w:r w:rsidRPr="00D62E09">
        <w:rPr>
          <w:rFonts w:ascii="Times New Roman" w:eastAsia="楷体_GB2312" w:hAnsi="Times New Roman"/>
          <w:sz w:val="32"/>
          <w:szCs w:val="32"/>
        </w:rPr>
        <w:t>（一）坚持人民至上，疫情防控有力有效。</w:t>
      </w:r>
      <w:r w:rsidRPr="00D62E09">
        <w:rPr>
          <w:rFonts w:ascii="Times New Roman" w:eastAsia="仿宋_GB2312" w:hAnsi="Times New Roman"/>
          <w:b/>
          <w:sz w:val="32"/>
          <w:szCs w:val="32"/>
        </w:rPr>
        <w:t>疫情防控精准稳慎。</w:t>
      </w:r>
      <w:r w:rsidRPr="00D62E09">
        <w:rPr>
          <w:rFonts w:ascii="Times New Roman" w:eastAsia="仿宋_GB2312" w:hAnsi="Times New Roman"/>
          <w:snapToGrid w:val="0"/>
          <w:sz w:val="32"/>
          <w:szCs w:val="32"/>
        </w:rPr>
        <w:t>疫情发生以来，全市上下团结一心、严守防线，精准精细落实各项防控措施。</w:t>
      </w:r>
      <w:r w:rsidRPr="00D62E09">
        <w:rPr>
          <w:rFonts w:ascii="Times New Roman" w:eastAsia="仿宋_GB2312" w:hAnsi="Times New Roman"/>
          <w:snapToGrid w:val="0"/>
          <w:color w:val="000000" w:themeColor="text1"/>
          <w:sz w:val="32"/>
          <w:szCs w:val="32"/>
        </w:rPr>
        <w:t>实施集中</w:t>
      </w:r>
      <w:r w:rsidR="00007F54" w:rsidRPr="00D62E09">
        <w:rPr>
          <w:rFonts w:ascii="Times New Roman" w:eastAsia="仿宋_GB2312" w:hAnsi="Times New Roman"/>
          <w:snapToGrid w:val="0"/>
          <w:color w:val="000000" w:themeColor="text1"/>
          <w:sz w:val="32"/>
          <w:szCs w:val="32"/>
        </w:rPr>
        <w:t>隔离</w:t>
      </w:r>
      <w:r w:rsidRPr="00D62E09">
        <w:rPr>
          <w:rFonts w:ascii="Times New Roman" w:eastAsia="仿宋_GB2312" w:hAnsi="Times New Roman"/>
          <w:snapToGrid w:val="0"/>
          <w:color w:val="000000" w:themeColor="text1"/>
          <w:sz w:val="32"/>
          <w:szCs w:val="32"/>
        </w:rPr>
        <w:t>医学观察</w:t>
      </w:r>
      <w:r w:rsidRPr="00D62E09">
        <w:rPr>
          <w:rFonts w:ascii="Times New Roman" w:eastAsia="仿宋_GB2312" w:hAnsi="Times New Roman"/>
          <w:snapToGrid w:val="0"/>
          <w:color w:val="000000" w:themeColor="text1"/>
          <w:sz w:val="32"/>
          <w:szCs w:val="32"/>
        </w:rPr>
        <w:t>6000</w:t>
      </w:r>
      <w:r w:rsidRPr="00D62E09">
        <w:rPr>
          <w:rFonts w:ascii="Times New Roman" w:eastAsia="仿宋_GB2312" w:hAnsi="Times New Roman"/>
          <w:snapToGrid w:val="0"/>
          <w:color w:val="000000" w:themeColor="text1"/>
          <w:sz w:val="32"/>
          <w:szCs w:val="32"/>
        </w:rPr>
        <w:t>余人次，</w:t>
      </w:r>
      <w:r w:rsidRPr="00D62E09">
        <w:rPr>
          <w:rFonts w:ascii="Times New Roman" w:eastAsia="仿宋_GB2312" w:hAnsi="Times New Roman"/>
          <w:snapToGrid w:val="0"/>
          <w:sz w:val="32"/>
          <w:szCs w:val="32"/>
        </w:rPr>
        <w:t>除个别输入性病例外，无二代病例和聚集性疫情发生。</w:t>
      </w:r>
      <w:r w:rsidRPr="00D62E09">
        <w:rPr>
          <w:rFonts w:ascii="Times New Roman" w:eastAsia="仿宋_GB2312" w:hAnsi="Times New Roman"/>
          <w:sz w:val="32"/>
          <w:szCs w:val="32"/>
        </w:rPr>
        <w:t>42</w:t>
      </w:r>
      <w:r w:rsidRPr="00D62E09">
        <w:rPr>
          <w:rFonts w:ascii="Times New Roman" w:eastAsia="仿宋_GB2312" w:hAnsi="Times New Roman"/>
          <w:sz w:val="32"/>
          <w:szCs w:val="32"/>
        </w:rPr>
        <w:t>名医务人员圆满完成援鄂抗疫任务。</w:t>
      </w:r>
      <w:r w:rsidRPr="00D62E09">
        <w:rPr>
          <w:rFonts w:ascii="Times New Roman" w:eastAsia="仿宋_GB2312" w:hAnsi="Times New Roman"/>
          <w:b/>
          <w:sz w:val="32"/>
          <w:szCs w:val="32"/>
        </w:rPr>
        <w:t>物资保障高效有序。</w:t>
      </w:r>
      <w:r w:rsidRPr="00D62E09">
        <w:rPr>
          <w:rFonts w:ascii="Times New Roman" w:eastAsia="仿宋_GB2312" w:hAnsi="Times New Roman"/>
          <w:snapToGrid w:val="0"/>
          <w:sz w:val="32"/>
          <w:szCs w:val="32"/>
        </w:rPr>
        <w:t>强化产能动员和物资储备，累计发放口罩</w:t>
      </w:r>
      <w:r w:rsidRPr="00D62E09">
        <w:rPr>
          <w:rFonts w:ascii="Times New Roman" w:eastAsia="仿宋_GB2312" w:hAnsi="Times New Roman"/>
          <w:snapToGrid w:val="0"/>
          <w:sz w:val="32"/>
          <w:szCs w:val="32"/>
        </w:rPr>
        <w:t>525</w:t>
      </w:r>
      <w:r w:rsidRPr="00D62E09">
        <w:rPr>
          <w:rFonts w:ascii="Times New Roman" w:eastAsia="仿宋_GB2312" w:hAnsi="Times New Roman"/>
          <w:snapToGrid w:val="0"/>
          <w:sz w:val="32"/>
          <w:szCs w:val="32"/>
        </w:rPr>
        <w:t>万个、防护服</w:t>
      </w:r>
      <w:r w:rsidRPr="00D62E09">
        <w:rPr>
          <w:rFonts w:ascii="Times New Roman" w:eastAsia="仿宋_GB2312" w:hAnsi="Times New Roman"/>
          <w:snapToGrid w:val="0"/>
          <w:sz w:val="32"/>
          <w:szCs w:val="32"/>
        </w:rPr>
        <w:t>6.8</w:t>
      </w:r>
      <w:r w:rsidRPr="00D62E09">
        <w:rPr>
          <w:rFonts w:ascii="Times New Roman" w:eastAsia="仿宋_GB2312" w:hAnsi="Times New Roman"/>
          <w:snapToGrid w:val="0"/>
          <w:sz w:val="32"/>
          <w:szCs w:val="32"/>
        </w:rPr>
        <w:t>万套、测温仪</w:t>
      </w:r>
      <w:r w:rsidRPr="00D62E09">
        <w:rPr>
          <w:rFonts w:ascii="Times New Roman" w:eastAsia="仿宋_GB2312" w:hAnsi="Times New Roman"/>
          <w:snapToGrid w:val="0"/>
          <w:sz w:val="32"/>
          <w:szCs w:val="32"/>
        </w:rPr>
        <w:t>3400</w:t>
      </w:r>
      <w:r w:rsidRPr="00D62E09">
        <w:rPr>
          <w:rFonts w:ascii="Times New Roman" w:eastAsia="仿宋_GB2312" w:hAnsi="Times New Roman"/>
          <w:snapToGrid w:val="0"/>
          <w:sz w:val="32"/>
          <w:szCs w:val="32"/>
        </w:rPr>
        <w:t>个。肉禽蛋菜奶等食品市场供应和价格稳定。</w:t>
      </w:r>
      <w:r w:rsidRPr="00D62E09">
        <w:rPr>
          <w:rFonts w:ascii="Times New Roman" w:eastAsia="仿宋_GB2312" w:hAnsi="Times New Roman"/>
          <w:b/>
          <w:sz w:val="32"/>
          <w:szCs w:val="32"/>
        </w:rPr>
        <w:t>常态化防控紧抓不懈。</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苏城码（苏康码）</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推广应用，</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绿码</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体温</w:t>
      </w:r>
      <w:r w:rsidRPr="00D62E09">
        <w:rPr>
          <w:rFonts w:ascii="Times New Roman" w:eastAsia="仿宋_GB2312" w:hAnsi="Times New Roman"/>
          <w:snapToGrid w:val="0"/>
          <w:sz w:val="32"/>
          <w:szCs w:val="32"/>
        </w:rPr>
        <w:t>”</w:t>
      </w:r>
      <w:r w:rsidRPr="00D62E09">
        <w:rPr>
          <w:rFonts w:ascii="Times New Roman" w:eastAsia="仿宋_GB2312" w:hAnsi="Times New Roman"/>
          <w:snapToGrid w:val="0"/>
          <w:sz w:val="32"/>
          <w:szCs w:val="32"/>
        </w:rPr>
        <w:t>测量通行制度严格执行。</w:t>
      </w:r>
      <w:r w:rsidRPr="00D62E09">
        <w:rPr>
          <w:rFonts w:ascii="Times New Roman" w:eastAsia="仿宋_GB2312" w:hAnsi="Times New Roman"/>
          <w:sz w:val="32"/>
          <w:szCs w:val="32"/>
        </w:rPr>
        <w:t>强化中、高风险地区来太人员管理，</w:t>
      </w:r>
      <w:r w:rsidRPr="00D62E09">
        <w:rPr>
          <w:rFonts w:ascii="Times New Roman" w:eastAsia="仿宋_GB2312" w:hAnsi="Times New Roman"/>
          <w:snapToGrid w:val="0"/>
          <w:sz w:val="32"/>
          <w:szCs w:val="32"/>
        </w:rPr>
        <w:t>秋冬季疫情防控措施严密落实</w:t>
      </w:r>
      <w:r w:rsidRPr="00D62E09">
        <w:rPr>
          <w:rFonts w:ascii="Times New Roman" w:eastAsia="仿宋_GB2312" w:hAnsi="Times New Roman"/>
          <w:sz w:val="32"/>
          <w:szCs w:val="32"/>
        </w:rPr>
        <w:t>。核酸检测能力持续提升，累计开展核酸检测</w:t>
      </w:r>
      <w:r w:rsidRPr="00D62E09">
        <w:rPr>
          <w:rFonts w:ascii="Times New Roman" w:eastAsia="仿宋_GB2312" w:hAnsi="Times New Roman"/>
          <w:sz w:val="32"/>
          <w:szCs w:val="32"/>
        </w:rPr>
        <w:t>1</w:t>
      </w:r>
      <w:r w:rsidR="00B3459D" w:rsidRPr="00D62E09">
        <w:rPr>
          <w:rFonts w:ascii="Times New Roman" w:eastAsia="仿宋_GB2312" w:hAnsi="Times New Roman"/>
          <w:sz w:val="32"/>
          <w:szCs w:val="32"/>
        </w:rPr>
        <w:t>5</w:t>
      </w:r>
      <w:r w:rsidRPr="00D62E09">
        <w:rPr>
          <w:rFonts w:ascii="Times New Roman" w:eastAsia="仿宋_GB2312" w:hAnsi="Times New Roman"/>
          <w:sz w:val="32"/>
          <w:szCs w:val="32"/>
        </w:rPr>
        <w:t>万余人次。</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楷体_GB2312" w:hAnsi="Times New Roman"/>
          <w:sz w:val="32"/>
          <w:szCs w:val="32"/>
        </w:rPr>
        <w:t>（二）坚持稳中求进，经济运行稳定向好。</w:t>
      </w:r>
      <w:r w:rsidRPr="00D62E09">
        <w:rPr>
          <w:rFonts w:ascii="Times New Roman" w:eastAsia="仿宋_GB2312" w:hAnsi="Times New Roman"/>
          <w:b/>
          <w:sz w:val="32"/>
          <w:szCs w:val="32"/>
        </w:rPr>
        <w:t>综合施策成效明显。</w:t>
      </w:r>
      <w:r w:rsidR="001F1F10" w:rsidRPr="00D62E09">
        <w:rPr>
          <w:rFonts w:ascii="Times New Roman" w:eastAsia="仿宋_GB2312" w:hAnsi="Times New Roman"/>
          <w:sz w:val="32"/>
          <w:szCs w:val="32"/>
        </w:rPr>
        <w:t>第一时间</w:t>
      </w:r>
      <w:r w:rsidRPr="00D62E09">
        <w:rPr>
          <w:rFonts w:ascii="Times New Roman" w:eastAsia="仿宋_GB2312" w:hAnsi="Times New Roman"/>
          <w:sz w:val="32"/>
          <w:szCs w:val="32"/>
        </w:rPr>
        <w:t>出台</w:t>
      </w:r>
      <w:r w:rsidR="001F1F10" w:rsidRPr="00D62E09">
        <w:rPr>
          <w:rFonts w:ascii="Times New Roman" w:eastAsia="仿宋_GB2312" w:hAnsi="Times New Roman"/>
          <w:sz w:val="32"/>
          <w:szCs w:val="32"/>
        </w:rPr>
        <w:t>实施太</w:t>
      </w:r>
      <w:r w:rsidR="001F1F10" w:rsidRPr="00D62E09">
        <w:rPr>
          <w:rFonts w:ascii="Times New Roman" w:eastAsia="仿宋_GB2312" w:hAnsi="Times New Roman"/>
          <w:sz w:val="32"/>
          <w:szCs w:val="32"/>
        </w:rPr>
        <w:t>“</w:t>
      </w:r>
      <w:r w:rsidR="001F1F10" w:rsidRPr="00D62E09">
        <w:rPr>
          <w:rFonts w:ascii="Times New Roman" w:eastAsia="仿宋_GB2312" w:hAnsi="Times New Roman"/>
          <w:sz w:val="32"/>
          <w:szCs w:val="32"/>
        </w:rPr>
        <w:t>惠</w:t>
      </w:r>
      <w:r w:rsidR="001F1F10" w:rsidRPr="00D62E09">
        <w:rPr>
          <w:rFonts w:ascii="Times New Roman" w:eastAsia="仿宋_GB2312" w:hAnsi="Times New Roman"/>
          <w:sz w:val="32"/>
          <w:szCs w:val="32"/>
        </w:rPr>
        <w:t>”</w:t>
      </w:r>
      <w:r w:rsidR="001F1F10" w:rsidRPr="00D62E09">
        <w:rPr>
          <w:rFonts w:ascii="Times New Roman" w:eastAsia="仿宋_GB2312" w:hAnsi="Times New Roman"/>
          <w:sz w:val="32"/>
          <w:szCs w:val="32"/>
        </w:rPr>
        <w:t>十二条等</w:t>
      </w:r>
      <w:r w:rsidRPr="00D62E09">
        <w:rPr>
          <w:rFonts w:ascii="Times New Roman" w:eastAsia="仿宋_GB2312" w:hAnsi="Times New Roman"/>
          <w:sz w:val="32"/>
          <w:szCs w:val="32"/>
        </w:rPr>
        <w:t>助企纾困系列政策，</w:t>
      </w:r>
      <w:r w:rsidR="001F1F10" w:rsidRPr="00D62E09">
        <w:rPr>
          <w:rFonts w:ascii="Times New Roman" w:eastAsia="仿宋_GB2312" w:hAnsi="Times New Roman"/>
          <w:sz w:val="32"/>
          <w:szCs w:val="32"/>
        </w:rPr>
        <w:t>用战时手段调度经济</w:t>
      </w:r>
      <w:r w:rsidRPr="00D62E09">
        <w:rPr>
          <w:rFonts w:ascii="Times New Roman" w:eastAsia="仿宋_GB2312" w:hAnsi="Times New Roman"/>
          <w:sz w:val="32"/>
          <w:szCs w:val="32"/>
        </w:rPr>
        <w:t>运行，</w:t>
      </w:r>
      <w:r w:rsidR="006A5328" w:rsidRPr="00D62E09">
        <w:rPr>
          <w:rFonts w:ascii="Times New Roman" w:eastAsia="仿宋_GB2312" w:hAnsi="Times New Roman"/>
          <w:sz w:val="32"/>
          <w:szCs w:val="32"/>
        </w:rPr>
        <w:t>以</w:t>
      </w:r>
      <w:r w:rsidR="00FA3BD0" w:rsidRPr="00D62E09">
        <w:rPr>
          <w:rFonts w:ascii="Times New Roman" w:eastAsia="仿宋_GB2312" w:hAnsi="Times New Roman"/>
          <w:sz w:val="32"/>
          <w:szCs w:val="32"/>
        </w:rPr>
        <w:t>非常之力</w:t>
      </w:r>
      <w:r w:rsidRPr="00D62E09">
        <w:rPr>
          <w:rFonts w:ascii="Times New Roman" w:eastAsia="仿宋_GB2312" w:hAnsi="Times New Roman"/>
          <w:sz w:val="32"/>
          <w:szCs w:val="32"/>
        </w:rPr>
        <w:t>落实</w:t>
      </w:r>
      <w:r w:rsidRPr="00D62E09">
        <w:rPr>
          <w:rFonts w:ascii="Times New Roman" w:eastAsia="仿宋_GB2312" w:hAnsi="Times New Roman"/>
          <w:sz w:val="32"/>
          <w:szCs w:val="32"/>
        </w:rPr>
        <w:t>“</w:t>
      </w:r>
      <w:r w:rsidRPr="00D62E09">
        <w:rPr>
          <w:rFonts w:ascii="Times New Roman" w:eastAsia="仿宋_GB2312" w:hAnsi="Times New Roman"/>
          <w:sz w:val="32"/>
          <w:szCs w:val="32"/>
        </w:rPr>
        <w:t>六稳</w:t>
      </w:r>
      <w:r w:rsidRPr="00D62E09">
        <w:rPr>
          <w:rFonts w:ascii="Times New Roman" w:eastAsia="仿宋_GB2312" w:hAnsi="Times New Roman"/>
          <w:sz w:val="32"/>
          <w:szCs w:val="32"/>
        </w:rPr>
        <w:t>”“</w:t>
      </w:r>
      <w:r w:rsidRPr="00D62E09">
        <w:rPr>
          <w:rFonts w:ascii="Times New Roman" w:eastAsia="仿宋_GB2312" w:hAnsi="Times New Roman"/>
          <w:sz w:val="32"/>
          <w:szCs w:val="32"/>
        </w:rPr>
        <w:t>六</w:t>
      </w:r>
      <w:r w:rsidRPr="00D62E09">
        <w:rPr>
          <w:rFonts w:ascii="Times New Roman" w:eastAsia="仿宋_GB2312" w:hAnsi="Times New Roman"/>
          <w:color w:val="000000" w:themeColor="text1"/>
          <w:sz w:val="32"/>
          <w:szCs w:val="32"/>
        </w:rPr>
        <w:t>保</w:t>
      </w:r>
      <w:r w:rsidRPr="00D62E09">
        <w:rPr>
          <w:rFonts w:ascii="Times New Roman" w:eastAsia="仿宋_GB2312" w:hAnsi="Times New Roman"/>
          <w:color w:val="000000" w:themeColor="text1"/>
          <w:sz w:val="32"/>
          <w:szCs w:val="32"/>
        </w:rPr>
        <w:t>”</w:t>
      </w:r>
      <w:r w:rsidR="00C702D7" w:rsidRPr="00D62E09">
        <w:rPr>
          <w:rFonts w:ascii="Times New Roman" w:eastAsia="仿宋_GB2312" w:hAnsi="Times New Roman"/>
          <w:color w:val="000000" w:themeColor="text1"/>
          <w:sz w:val="32"/>
          <w:szCs w:val="32"/>
        </w:rPr>
        <w:t>，</w:t>
      </w:r>
      <w:r w:rsidR="00695A08" w:rsidRPr="00D62E09">
        <w:rPr>
          <w:rFonts w:ascii="Times New Roman" w:eastAsia="仿宋_GB2312" w:hAnsi="Times New Roman"/>
          <w:color w:val="000000" w:themeColor="text1"/>
          <w:sz w:val="32"/>
          <w:szCs w:val="32"/>
        </w:rPr>
        <w:t>实施</w:t>
      </w:r>
      <w:r w:rsidRPr="00D62E09">
        <w:rPr>
          <w:rFonts w:ascii="Times New Roman" w:eastAsia="仿宋_GB2312" w:hAnsi="Times New Roman"/>
          <w:color w:val="000000" w:themeColor="text1"/>
          <w:spacing w:val="-4"/>
          <w:sz w:val="32"/>
          <w:szCs w:val="32"/>
        </w:rPr>
        <w:t>各类优惠</w:t>
      </w:r>
      <w:r w:rsidR="00695A08" w:rsidRPr="00D62E09">
        <w:rPr>
          <w:rFonts w:ascii="Times New Roman" w:eastAsia="仿宋_GB2312" w:hAnsi="Times New Roman"/>
          <w:color w:val="000000" w:themeColor="text1"/>
          <w:spacing w:val="-4"/>
          <w:sz w:val="32"/>
          <w:szCs w:val="32"/>
        </w:rPr>
        <w:t>和</w:t>
      </w:r>
      <w:r w:rsidRPr="00D62E09">
        <w:rPr>
          <w:rFonts w:ascii="Times New Roman" w:eastAsia="仿宋_GB2312" w:hAnsi="Times New Roman"/>
          <w:color w:val="000000" w:themeColor="text1"/>
          <w:spacing w:val="-4"/>
          <w:sz w:val="32"/>
          <w:szCs w:val="32"/>
        </w:rPr>
        <w:t>减税</w:t>
      </w:r>
      <w:r w:rsidR="00695A08" w:rsidRPr="00D62E09">
        <w:rPr>
          <w:rFonts w:ascii="Times New Roman" w:eastAsia="仿宋_GB2312" w:hAnsi="Times New Roman"/>
          <w:color w:val="000000" w:themeColor="text1"/>
          <w:spacing w:val="-4"/>
          <w:sz w:val="32"/>
          <w:szCs w:val="32"/>
        </w:rPr>
        <w:t>政策</w:t>
      </w:r>
      <w:r w:rsidRPr="00D62E09">
        <w:rPr>
          <w:rFonts w:ascii="Times New Roman" w:eastAsia="仿宋_GB2312" w:hAnsi="Times New Roman"/>
          <w:color w:val="000000" w:themeColor="text1"/>
          <w:spacing w:val="-4"/>
          <w:sz w:val="32"/>
          <w:szCs w:val="32"/>
        </w:rPr>
        <w:t>，</w:t>
      </w:r>
      <w:r w:rsidRPr="00D62E09">
        <w:rPr>
          <w:rFonts w:ascii="Times New Roman" w:eastAsia="仿宋_GB2312" w:hAnsi="Times New Roman"/>
          <w:color w:val="000000" w:themeColor="text1"/>
          <w:sz w:val="32"/>
          <w:szCs w:val="32"/>
        </w:rPr>
        <w:t>经济</w:t>
      </w:r>
      <w:r w:rsidRPr="00D62E09">
        <w:rPr>
          <w:rFonts w:ascii="Times New Roman" w:eastAsia="仿宋_GB2312" w:hAnsi="Times New Roman"/>
          <w:color w:val="000000" w:themeColor="text1"/>
          <w:sz w:val="32"/>
          <w:szCs w:val="32"/>
        </w:rPr>
        <w:t>“</w:t>
      </w:r>
      <w:r w:rsidRPr="00D62E09">
        <w:rPr>
          <w:rFonts w:ascii="Times New Roman" w:eastAsia="仿宋_GB2312" w:hAnsi="Times New Roman"/>
          <w:color w:val="000000" w:themeColor="text1"/>
          <w:sz w:val="32"/>
          <w:szCs w:val="32"/>
        </w:rPr>
        <w:t>基本</w:t>
      </w:r>
      <w:r w:rsidRPr="00D62E09">
        <w:rPr>
          <w:rFonts w:ascii="Times New Roman" w:eastAsia="仿宋_GB2312" w:hAnsi="Times New Roman"/>
          <w:sz w:val="32"/>
          <w:szCs w:val="32"/>
        </w:rPr>
        <w:t>盘</w:t>
      </w:r>
      <w:r w:rsidRPr="00D62E09">
        <w:rPr>
          <w:rFonts w:ascii="Times New Roman" w:eastAsia="仿宋_GB2312" w:hAnsi="Times New Roman"/>
          <w:sz w:val="32"/>
          <w:szCs w:val="32"/>
        </w:rPr>
        <w:t>”</w:t>
      </w:r>
      <w:r w:rsidRPr="00D62E09">
        <w:rPr>
          <w:rFonts w:ascii="Times New Roman" w:eastAsia="仿宋_GB2312" w:hAnsi="Times New Roman"/>
          <w:sz w:val="32"/>
          <w:szCs w:val="32"/>
        </w:rPr>
        <w:t>快速稳定</w:t>
      </w:r>
      <w:r w:rsidRPr="00D62E09">
        <w:rPr>
          <w:rFonts w:ascii="Times New Roman" w:eastAsia="仿宋_GB2312" w:hAnsi="Times New Roman"/>
          <w:color w:val="000000" w:themeColor="text1"/>
          <w:sz w:val="32"/>
          <w:szCs w:val="32"/>
        </w:rPr>
        <w:t>，主要经济指标实现恢复性增长。</w:t>
      </w:r>
      <w:r w:rsidRPr="00D62E09">
        <w:rPr>
          <w:rFonts w:ascii="Times New Roman" w:eastAsia="仿宋_GB2312" w:hAnsi="Times New Roman"/>
          <w:b/>
          <w:color w:val="000000" w:themeColor="text1"/>
          <w:sz w:val="32"/>
          <w:szCs w:val="32"/>
        </w:rPr>
        <w:t>工业经济</w:t>
      </w:r>
      <w:r w:rsidR="006507ED" w:rsidRPr="00D62E09">
        <w:rPr>
          <w:rFonts w:ascii="Times New Roman" w:eastAsia="仿宋_GB2312" w:hAnsi="Times New Roman"/>
          <w:b/>
          <w:color w:val="000000" w:themeColor="text1"/>
          <w:sz w:val="32"/>
          <w:szCs w:val="32"/>
        </w:rPr>
        <w:t>加快复苏</w:t>
      </w:r>
      <w:r w:rsidRPr="00D62E09">
        <w:rPr>
          <w:rFonts w:ascii="Times New Roman" w:eastAsia="仿宋_GB2312" w:hAnsi="Times New Roman"/>
          <w:b/>
          <w:color w:val="000000" w:themeColor="text1"/>
          <w:sz w:val="32"/>
          <w:szCs w:val="32"/>
        </w:rPr>
        <w:t>。</w:t>
      </w:r>
      <w:r w:rsidR="00610349" w:rsidRPr="00D62E09">
        <w:rPr>
          <w:rFonts w:ascii="Times New Roman" w:eastAsia="仿宋_GB2312" w:hAnsi="Times New Roman"/>
          <w:color w:val="000000" w:themeColor="text1"/>
          <w:sz w:val="32"/>
          <w:szCs w:val="32"/>
        </w:rPr>
        <w:t>完成</w:t>
      </w:r>
      <w:r w:rsidRPr="00D62E09">
        <w:rPr>
          <w:rFonts w:ascii="Times New Roman" w:eastAsia="仿宋_GB2312" w:hAnsi="Times New Roman"/>
          <w:color w:val="000000" w:themeColor="text1"/>
          <w:sz w:val="32"/>
          <w:szCs w:val="32"/>
        </w:rPr>
        <w:t>规模以上工业产值</w:t>
      </w:r>
      <w:r w:rsidR="00510242" w:rsidRPr="00D62E09">
        <w:rPr>
          <w:rFonts w:ascii="Times New Roman" w:eastAsia="仿宋_GB2312" w:hAnsi="Times New Roman"/>
          <w:color w:val="000000" w:themeColor="text1"/>
          <w:sz w:val="32"/>
          <w:szCs w:val="32"/>
        </w:rPr>
        <w:t>2505</w:t>
      </w:r>
      <w:r w:rsidRPr="00D62E09">
        <w:rPr>
          <w:rFonts w:ascii="Times New Roman" w:eastAsia="仿宋_GB2312" w:hAnsi="Times New Roman"/>
          <w:color w:val="000000" w:themeColor="text1"/>
          <w:sz w:val="32"/>
          <w:szCs w:val="32"/>
        </w:rPr>
        <w:t>亿元，同比增长</w:t>
      </w:r>
      <w:r w:rsidR="00510242" w:rsidRPr="00D62E09">
        <w:rPr>
          <w:rFonts w:ascii="Times New Roman" w:eastAsia="仿宋_GB2312" w:hAnsi="Times New Roman"/>
          <w:color w:val="000000" w:themeColor="text1"/>
          <w:sz w:val="32"/>
          <w:szCs w:val="32"/>
        </w:rPr>
        <w:t>5.1</w:t>
      </w:r>
      <w:r w:rsidRPr="00D62E09">
        <w:rPr>
          <w:rFonts w:ascii="Times New Roman" w:eastAsia="仿宋_GB2312" w:hAnsi="Times New Roman"/>
          <w:color w:val="000000" w:themeColor="text1"/>
          <w:sz w:val="32"/>
          <w:szCs w:val="32"/>
        </w:rPr>
        <w:t>%</w:t>
      </w:r>
      <w:r w:rsidR="00036944" w:rsidRPr="00D62E09">
        <w:rPr>
          <w:rFonts w:ascii="Times New Roman" w:eastAsia="仿宋_GB2312" w:hAnsi="Times New Roman"/>
          <w:color w:val="000000" w:themeColor="text1"/>
          <w:sz w:val="32"/>
          <w:szCs w:val="32"/>
        </w:rPr>
        <w:t>；</w:t>
      </w:r>
      <w:r w:rsidRPr="00D62E09">
        <w:rPr>
          <w:rFonts w:ascii="Times New Roman" w:eastAsia="仿宋_GB2312" w:hAnsi="Times New Roman"/>
          <w:color w:val="000000" w:themeColor="text1"/>
          <w:sz w:val="32"/>
          <w:szCs w:val="32"/>
        </w:rPr>
        <w:t>其中高端装备制造、新材料、生物医药三大主导产业产值同比增长</w:t>
      </w:r>
      <w:r w:rsidR="00510242" w:rsidRPr="00D62E09">
        <w:rPr>
          <w:rFonts w:ascii="Times New Roman" w:eastAsia="仿宋_GB2312" w:hAnsi="Times New Roman"/>
          <w:color w:val="000000" w:themeColor="text1"/>
          <w:sz w:val="32"/>
          <w:szCs w:val="32"/>
        </w:rPr>
        <w:t>8.4</w:t>
      </w:r>
      <w:r w:rsidRPr="00D62E09">
        <w:rPr>
          <w:rFonts w:ascii="Times New Roman" w:eastAsia="仿宋_GB2312" w:hAnsi="Times New Roman"/>
          <w:color w:val="000000" w:themeColor="text1"/>
          <w:sz w:val="32"/>
          <w:szCs w:val="32"/>
        </w:rPr>
        <w:t>%</w:t>
      </w:r>
      <w:r w:rsidRPr="00D62E09">
        <w:rPr>
          <w:rFonts w:ascii="Times New Roman" w:eastAsia="仿宋_GB2312" w:hAnsi="Times New Roman"/>
          <w:color w:val="000000" w:themeColor="text1"/>
          <w:sz w:val="32"/>
          <w:szCs w:val="32"/>
        </w:rPr>
        <w:t>。</w:t>
      </w:r>
      <w:r w:rsidR="00000B4F" w:rsidRPr="00D62E09">
        <w:rPr>
          <w:rFonts w:ascii="Times New Roman" w:eastAsia="仿宋_GB2312" w:hAnsi="Times New Roman"/>
          <w:color w:val="000000" w:themeColor="text1"/>
          <w:spacing w:val="-4"/>
          <w:sz w:val="32"/>
          <w:szCs w:val="32"/>
        </w:rPr>
        <w:t>新兴产业产值占规模</w:t>
      </w:r>
      <w:r w:rsidR="00000B4F" w:rsidRPr="00D62E09">
        <w:rPr>
          <w:rFonts w:ascii="Times New Roman" w:eastAsia="仿宋_GB2312" w:hAnsi="Times New Roman"/>
          <w:spacing w:val="-4"/>
          <w:sz w:val="32"/>
          <w:szCs w:val="32"/>
        </w:rPr>
        <w:t>以上工业产值比重达</w:t>
      </w:r>
      <w:r w:rsidR="00000B4F" w:rsidRPr="00D62E09">
        <w:rPr>
          <w:rFonts w:ascii="Times New Roman" w:eastAsia="仿宋_GB2312" w:hAnsi="Times New Roman"/>
          <w:spacing w:val="-4"/>
          <w:sz w:val="32"/>
          <w:szCs w:val="32"/>
        </w:rPr>
        <w:t>58.2%</w:t>
      </w:r>
      <w:r w:rsidR="00000B4F" w:rsidRPr="00D62E09">
        <w:rPr>
          <w:rFonts w:ascii="Times New Roman" w:eastAsia="仿宋_GB2312" w:hAnsi="Times New Roman"/>
          <w:spacing w:val="-4"/>
          <w:sz w:val="32"/>
          <w:szCs w:val="32"/>
        </w:rPr>
        <w:t>。</w:t>
      </w:r>
      <w:r w:rsidR="00930C72" w:rsidRPr="00D62E09">
        <w:rPr>
          <w:rFonts w:ascii="Times New Roman" w:eastAsia="仿宋_GB2312" w:hAnsi="Times New Roman"/>
          <w:spacing w:val="-4"/>
          <w:sz w:val="32"/>
          <w:szCs w:val="32"/>
        </w:rPr>
        <w:t>宝洁获评全球灯塔工厂，</w:t>
      </w:r>
      <w:r w:rsidR="003267F1" w:rsidRPr="00D62E09">
        <w:rPr>
          <w:rFonts w:ascii="Times New Roman" w:eastAsia="仿宋_GB2312" w:hAnsi="Times New Roman"/>
          <w:sz w:val="32"/>
          <w:szCs w:val="32"/>
        </w:rPr>
        <w:t>雅鹿入围中国民营企业</w:t>
      </w:r>
      <w:r w:rsidR="003267F1" w:rsidRPr="00D62E09">
        <w:rPr>
          <w:rFonts w:ascii="Times New Roman" w:eastAsia="仿宋_GB2312" w:hAnsi="Times New Roman"/>
          <w:sz w:val="32"/>
          <w:szCs w:val="32"/>
        </w:rPr>
        <w:t>500</w:t>
      </w:r>
      <w:r w:rsidR="003267F1" w:rsidRPr="00D62E09">
        <w:rPr>
          <w:rFonts w:ascii="Times New Roman" w:eastAsia="仿宋_GB2312" w:hAnsi="Times New Roman"/>
          <w:sz w:val="32"/>
          <w:szCs w:val="32"/>
        </w:rPr>
        <w:t>强。</w:t>
      </w:r>
      <w:r w:rsidR="00BB50B7" w:rsidRPr="00D62E09">
        <w:rPr>
          <w:rFonts w:ascii="Times New Roman" w:eastAsia="仿宋_GB2312" w:hAnsi="Times New Roman"/>
          <w:sz w:val="32"/>
          <w:szCs w:val="32"/>
        </w:rPr>
        <w:t>累计引进航空产业项目</w:t>
      </w:r>
      <w:r w:rsidR="00BB50B7" w:rsidRPr="00D62E09">
        <w:rPr>
          <w:rFonts w:ascii="Times New Roman" w:eastAsia="仿宋_GB2312" w:hAnsi="Times New Roman"/>
          <w:sz w:val="32"/>
          <w:szCs w:val="32"/>
        </w:rPr>
        <w:t>32</w:t>
      </w:r>
      <w:r w:rsidR="00BB50B7" w:rsidRPr="00D62E09">
        <w:rPr>
          <w:rFonts w:ascii="Times New Roman" w:eastAsia="仿宋_GB2312" w:hAnsi="Times New Roman"/>
          <w:sz w:val="32"/>
          <w:szCs w:val="32"/>
        </w:rPr>
        <w:t>个。</w:t>
      </w:r>
      <w:r w:rsidRPr="00D62E09">
        <w:rPr>
          <w:rFonts w:ascii="Times New Roman" w:eastAsia="仿宋_GB2312" w:hAnsi="Times New Roman"/>
          <w:sz w:val="32"/>
          <w:szCs w:val="32"/>
        </w:rPr>
        <w:t>航空航天产业发展峰会成功举办。新增省星级上云企业</w:t>
      </w:r>
      <w:r w:rsidR="003267F1" w:rsidRPr="00D62E09">
        <w:rPr>
          <w:rFonts w:ascii="Times New Roman" w:eastAsia="仿宋_GB2312" w:hAnsi="Times New Roman"/>
          <w:sz w:val="32"/>
          <w:szCs w:val="32"/>
        </w:rPr>
        <w:t>61</w:t>
      </w:r>
      <w:r w:rsidRPr="00D62E09">
        <w:rPr>
          <w:rFonts w:ascii="Times New Roman" w:eastAsia="仿宋_GB2312" w:hAnsi="Times New Roman"/>
          <w:sz w:val="32"/>
          <w:szCs w:val="32"/>
        </w:rPr>
        <w:t>家、示范智能车间</w:t>
      </w:r>
      <w:r w:rsidRPr="00D62E09">
        <w:rPr>
          <w:rFonts w:ascii="Times New Roman" w:eastAsia="仿宋_GB2312" w:hAnsi="Times New Roman"/>
          <w:sz w:val="32"/>
          <w:szCs w:val="32"/>
        </w:rPr>
        <w:t>7</w:t>
      </w:r>
      <w:r w:rsidRPr="00D62E09">
        <w:rPr>
          <w:rFonts w:ascii="Times New Roman" w:eastAsia="仿宋_GB2312" w:hAnsi="Times New Roman"/>
          <w:sz w:val="32"/>
          <w:szCs w:val="32"/>
        </w:rPr>
        <w:t>个。</w:t>
      </w:r>
      <w:r w:rsidRPr="00D62E09">
        <w:rPr>
          <w:rFonts w:ascii="Times New Roman" w:eastAsia="仿宋_GB2312" w:hAnsi="Times New Roman"/>
          <w:b/>
          <w:sz w:val="32"/>
          <w:szCs w:val="32"/>
        </w:rPr>
        <w:t>现代服务业</w:t>
      </w:r>
      <w:r w:rsidR="006507ED" w:rsidRPr="00D62E09">
        <w:rPr>
          <w:rFonts w:ascii="Times New Roman" w:eastAsia="仿宋_GB2312" w:hAnsi="Times New Roman"/>
          <w:b/>
          <w:sz w:val="32"/>
          <w:szCs w:val="32"/>
        </w:rPr>
        <w:t>提升</w:t>
      </w:r>
      <w:r w:rsidRPr="00D62E09">
        <w:rPr>
          <w:rFonts w:ascii="Times New Roman" w:eastAsia="仿宋_GB2312" w:hAnsi="Times New Roman"/>
          <w:b/>
          <w:sz w:val="32"/>
          <w:szCs w:val="32"/>
        </w:rPr>
        <w:t>发展。</w:t>
      </w:r>
      <w:r w:rsidRPr="00D62E09">
        <w:rPr>
          <w:rFonts w:ascii="Times New Roman" w:eastAsia="仿宋_GB2312" w:hAnsi="Times New Roman"/>
          <w:sz w:val="32"/>
          <w:szCs w:val="32"/>
        </w:rPr>
        <w:t>实现服务业增加值</w:t>
      </w:r>
      <w:r w:rsidRPr="00D62E09">
        <w:rPr>
          <w:rFonts w:ascii="Times New Roman" w:eastAsia="仿宋_GB2312" w:hAnsi="Times New Roman"/>
          <w:sz w:val="32"/>
          <w:szCs w:val="32"/>
        </w:rPr>
        <w:t>695</w:t>
      </w:r>
      <w:r w:rsidRPr="00D62E09">
        <w:rPr>
          <w:rFonts w:ascii="Times New Roman" w:eastAsia="仿宋_GB2312" w:hAnsi="Times New Roman"/>
          <w:sz w:val="32"/>
          <w:szCs w:val="32"/>
        </w:rPr>
        <w:t>亿元，占地区生产总值比重</w:t>
      </w:r>
      <w:r w:rsidR="00491781" w:rsidRPr="00D62E09">
        <w:rPr>
          <w:rFonts w:ascii="Times New Roman" w:eastAsia="仿宋_GB2312" w:hAnsi="Times New Roman"/>
          <w:sz w:val="32"/>
          <w:szCs w:val="32"/>
        </w:rPr>
        <w:t>较上年</w:t>
      </w:r>
      <w:r w:rsidRPr="00D62E09">
        <w:rPr>
          <w:rFonts w:ascii="Times New Roman" w:eastAsia="仿宋_GB2312" w:hAnsi="Times New Roman"/>
          <w:sz w:val="32"/>
          <w:szCs w:val="32"/>
        </w:rPr>
        <w:t>提高</w:t>
      </w:r>
      <w:r w:rsidRPr="00D62E09">
        <w:rPr>
          <w:rFonts w:ascii="Times New Roman" w:eastAsia="仿宋_GB2312" w:hAnsi="Times New Roman"/>
          <w:sz w:val="32"/>
          <w:szCs w:val="32"/>
        </w:rPr>
        <w:t>1.6</w:t>
      </w:r>
      <w:r w:rsidRPr="00D62E09">
        <w:rPr>
          <w:rFonts w:ascii="Times New Roman" w:eastAsia="仿宋_GB2312" w:hAnsi="Times New Roman"/>
          <w:sz w:val="32"/>
          <w:szCs w:val="32"/>
        </w:rPr>
        <w:t>个百分点。完成社会消费品零售总额</w:t>
      </w:r>
      <w:r w:rsidRPr="00D62E09">
        <w:rPr>
          <w:rFonts w:ascii="Times New Roman" w:eastAsia="仿宋_GB2312" w:hAnsi="Times New Roman"/>
          <w:sz w:val="32"/>
          <w:szCs w:val="32"/>
        </w:rPr>
        <w:t>425</w:t>
      </w:r>
      <w:r w:rsidRPr="00D62E09">
        <w:rPr>
          <w:rFonts w:ascii="Times New Roman" w:eastAsia="仿宋_GB2312" w:hAnsi="Times New Roman"/>
          <w:sz w:val="32"/>
          <w:szCs w:val="32"/>
        </w:rPr>
        <w:t>亿元。</w:t>
      </w:r>
      <w:r w:rsidR="00491781" w:rsidRPr="00D62E09">
        <w:rPr>
          <w:rFonts w:ascii="Times New Roman" w:eastAsia="仿宋_GB2312" w:hAnsi="Times New Roman"/>
          <w:sz w:val="32"/>
          <w:szCs w:val="32"/>
        </w:rPr>
        <w:t>物贸总部经济规模超</w:t>
      </w:r>
      <w:r w:rsidR="00491781" w:rsidRPr="00D62E09">
        <w:rPr>
          <w:rFonts w:ascii="Times New Roman" w:eastAsia="仿宋_GB2312" w:hAnsi="Times New Roman"/>
          <w:sz w:val="32"/>
          <w:szCs w:val="32"/>
        </w:rPr>
        <w:t>1200</w:t>
      </w:r>
      <w:r w:rsidR="00491781" w:rsidRPr="00D62E09">
        <w:rPr>
          <w:rFonts w:ascii="Times New Roman" w:eastAsia="仿宋_GB2312" w:hAnsi="Times New Roman"/>
          <w:sz w:val="32"/>
          <w:szCs w:val="32"/>
        </w:rPr>
        <w:t>亿元。</w:t>
      </w:r>
      <w:r w:rsidRPr="00D62E09">
        <w:rPr>
          <w:rFonts w:ascii="Times New Roman" w:eastAsia="仿宋_GB2312" w:hAnsi="Times New Roman"/>
          <w:sz w:val="32"/>
          <w:szCs w:val="32"/>
        </w:rPr>
        <w:t>新增总部企业</w:t>
      </w:r>
      <w:r w:rsidRPr="00D62E09">
        <w:rPr>
          <w:rFonts w:ascii="Times New Roman" w:eastAsia="仿宋_GB2312" w:hAnsi="Times New Roman"/>
          <w:sz w:val="32"/>
          <w:szCs w:val="32"/>
        </w:rPr>
        <w:t>3</w:t>
      </w:r>
      <w:r w:rsidRPr="00D62E09">
        <w:rPr>
          <w:rFonts w:ascii="Times New Roman" w:eastAsia="仿宋_GB2312" w:hAnsi="Times New Roman"/>
          <w:sz w:val="32"/>
          <w:szCs w:val="32"/>
        </w:rPr>
        <w:t>家</w:t>
      </w:r>
      <w:r w:rsidR="00491781" w:rsidRPr="00D62E09">
        <w:rPr>
          <w:rFonts w:ascii="Times New Roman" w:eastAsia="仿宋_GB2312" w:hAnsi="Times New Roman"/>
          <w:sz w:val="32"/>
          <w:szCs w:val="32"/>
        </w:rPr>
        <w:t>。</w:t>
      </w:r>
      <w:r w:rsidR="00036944" w:rsidRPr="00D62E09">
        <w:rPr>
          <w:rFonts w:ascii="Times New Roman" w:eastAsia="仿宋_GB2312" w:hAnsi="Times New Roman"/>
          <w:sz w:val="32"/>
          <w:szCs w:val="32"/>
        </w:rPr>
        <w:t>获评省级生产性服务业集聚示范区</w:t>
      </w:r>
      <w:r w:rsidR="00FB5B6F" w:rsidRPr="00D62E09">
        <w:rPr>
          <w:rFonts w:ascii="Times New Roman" w:eastAsia="仿宋_GB2312" w:hAnsi="Times New Roman"/>
          <w:sz w:val="32"/>
          <w:szCs w:val="32"/>
        </w:rPr>
        <w:t>2</w:t>
      </w:r>
      <w:r w:rsidR="00FB5B6F" w:rsidRPr="00D62E09">
        <w:rPr>
          <w:rFonts w:ascii="Times New Roman" w:eastAsia="仿宋_GB2312" w:hAnsi="Times New Roman"/>
          <w:sz w:val="32"/>
          <w:szCs w:val="32"/>
        </w:rPr>
        <w:t>家</w:t>
      </w:r>
      <w:r w:rsidRPr="00D62E09">
        <w:rPr>
          <w:rFonts w:ascii="Times New Roman" w:eastAsia="仿宋_GB2312" w:hAnsi="Times New Roman"/>
          <w:sz w:val="32"/>
          <w:szCs w:val="32"/>
        </w:rPr>
        <w:t>。举办旅游文化美食节、乡村旅游节等消费促进活动，</w:t>
      </w:r>
      <w:r w:rsidRPr="00D62E09">
        <w:rPr>
          <w:rFonts w:ascii="Times New Roman" w:eastAsia="仿宋_GB2312" w:hAnsi="Times New Roman"/>
          <w:sz w:val="32"/>
          <w:szCs w:val="32"/>
        </w:rPr>
        <w:t>“</w:t>
      </w:r>
      <w:r w:rsidRPr="00D62E09">
        <w:rPr>
          <w:rFonts w:ascii="Times New Roman" w:eastAsia="仿宋_GB2312" w:hAnsi="Times New Roman"/>
          <w:sz w:val="32"/>
          <w:szCs w:val="32"/>
        </w:rPr>
        <w:t>夜太美</w:t>
      </w:r>
      <w:r w:rsidRPr="00D62E09">
        <w:rPr>
          <w:rFonts w:ascii="Times New Roman" w:eastAsia="仿宋_GB2312" w:hAnsi="Times New Roman"/>
          <w:sz w:val="32"/>
          <w:szCs w:val="32"/>
        </w:rPr>
        <w:t>”</w:t>
      </w:r>
      <w:r w:rsidRPr="00D62E09">
        <w:rPr>
          <w:rFonts w:ascii="Times New Roman" w:eastAsia="仿宋_GB2312" w:hAnsi="Times New Roman"/>
          <w:sz w:val="32"/>
          <w:szCs w:val="32"/>
        </w:rPr>
        <w:t>品牌</w:t>
      </w:r>
      <w:r w:rsidR="00036944" w:rsidRPr="00D62E09">
        <w:rPr>
          <w:rFonts w:ascii="Times New Roman" w:eastAsia="仿宋_GB2312" w:hAnsi="Times New Roman"/>
          <w:sz w:val="32"/>
          <w:szCs w:val="32"/>
        </w:rPr>
        <w:t>加快培育</w:t>
      </w:r>
      <w:r w:rsidRPr="00D62E09">
        <w:rPr>
          <w:rFonts w:ascii="Times New Roman" w:eastAsia="仿宋_GB2312" w:hAnsi="Times New Roman"/>
          <w:sz w:val="32"/>
          <w:szCs w:val="32"/>
        </w:rPr>
        <w:t>。</w:t>
      </w:r>
      <w:r w:rsidRPr="00D62E09">
        <w:rPr>
          <w:rFonts w:ascii="Times New Roman" w:eastAsia="仿宋_GB2312" w:hAnsi="Times New Roman"/>
          <w:b/>
          <w:sz w:val="32"/>
          <w:szCs w:val="32"/>
        </w:rPr>
        <w:t>现代农业提质增效。</w:t>
      </w:r>
      <w:r w:rsidRPr="00D62E09">
        <w:rPr>
          <w:rFonts w:ascii="Times New Roman" w:eastAsia="仿宋_GB2312" w:hAnsi="Times New Roman"/>
          <w:sz w:val="32"/>
          <w:szCs w:val="32"/>
        </w:rPr>
        <w:t>新增高标准农田</w:t>
      </w:r>
      <w:r w:rsidRPr="00D62E09">
        <w:rPr>
          <w:rFonts w:ascii="Times New Roman" w:eastAsia="仿宋_GB2312" w:hAnsi="Times New Roman"/>
          <w:sz w:val="32"/>
          <w:szCs w:val="32"/>
        </w:rPr>
        <w:t>4.2</w:t>
      </w:r>
      <w:r w:rsidRPr="00D62E09">
        <w:rPr>
          <w:rFonts w:ascii="Times New Roman" w:eastAsia="仿宋_GB2312" w:hAnsi="Times New Roman"/>
          <w:sz w:val="32"/>
          <w:szCs w:val="32"/>
        </w:rPr>
        <w:t>万亩，建</w:t>
      </w:r>
      <w:r w:rsidR="00613A08" w:rsidRPr="00D62E09">
        <w:rPr>
          <w:rFonts w:ascii="Times New Roman" w:eastAsia="仿宋_GB2312" w:hAnsi="Times New Roman"/>
          <w:sz w:val="32"/>
          <w:szCs w:val="32"/>
        </w:rPr>
        <w:t>成</w:t>
      </w:r>
      <w:r w:rsidRPr="00D62E09">
        <w:rPr>
          <w:rFonts w:ascii="Times New Roman" w:eastAsia="仿宋_GB2312" w:hAnsi="Times New Roman"/>
          <w:sz w:val="32"/>
          <w:szCs w:val="32"/>
        </w:rPr>
        <w:t>水稻绿色高质高效</w:t>
      </w:r>
      <w:r w:rsidR="00FA6F27" w:rsidRPr="00D62E09">
        <w:rPr>
          <w:rFonts w:ascii="Times New Roman" w:eastAsia="仿宋_GB2312" w:hAnsi="Times New Roman"/>
          <w:sz w:val="32"/>
          <w:szCs w:val="32"/>
        </w:rPr>
        <w:t>创建</w:t>
      </w:r>
      <w:r w:rsidRPr="00D62E09">
        <w:rPr>
          <w:rFonts w:ascii="Times New Roman" w:eastAsia="仿宋_GB2312" w:hAnsi="Times New Roman"/>
          <w:sz w:val="32"/>
          <w:szCs w:val="32"/>
        </w:rPr>
        <w:t>示范片</w:t>
      </w:r>
      <w:r w:rsidRPr="00D62E09">
        <w:rPr>
          <w:rFonts w:ascii="Times New Roman" w:eastAsia="仿宋_GB2312" w:hAnsi="Times New Roman"/>
          <w:sz w:val="32"/>
          <w:szCs w:val="32"/>
        </w:rPr>
        <w:t>6</w:t>
      </w:r>
      <w:r w:rsidRPr="00D62E09">
        <w:rPr>
          <w:rFonts w:ascii="Times New Roman" w:eastAsia="仿宋_GB2312" w:hAnsi="Times New Roman"/>
          <w:sz w:val="32"/>
          <w:szCs w:val="32"/>
        </w:rPr>
        <w:t>个</w:t>
      </w:r>
      <w:r w:rsidR="00613A08" w:rsidRPr="00D62E09">
        <w:rPr>
          <w:rFonts w:ascii="Times New Roman" w:eastAsia="仿宋_GB2312" w:hAnsi="Times New Roman"/>
          <w:sz w:val="32"/>
          <w:szCs w:val="32"/>
        </w:rPr>
        <w:t>。</w:t>
      </w:r>
      <w:r w:rsidR="00FA6F27" w:rsidRPr="00D62E09">
        <w:rPr>
          <w:rFonts w:ascii="Times New Roman" w:eastAsia="仿宋_GB2312" w:hAnsi="Times New Roman"/>
          <w:sz w:val="32"/>
          <w:szCs w:val="32"/>
        </w:rPr>
        <w:t>1.2</w:t>
      </w:r>
      <w:r w:rsidR="00FA6F27" w:rsidRPr="00D62E09">
        <w:rPr>
          <w:rFonts w:ascii="Times New Roman" w:eastAsia="仿宋_GB2312" w:hAnsi="Times New Roman"/>
          <w:sz w:val="32"/>
          <w:szCs w:val="32"/>
        </w:rPr>
        <w:t>万亩</w:t>
      </w:r>
      <w:r w:rsidR="00FA6F27" w:rsidRPr="00D62E09">
        <w:rPr>
          <w:rFonts w:ascii="Times New Roman" w:eastAsia="仿宋_GB2312" w:hAnsi="Times New Roman"/>
          <w:sz w:val="32"/>
          <w:szCs w:val="32"/>
        </w:rPr>
        <w:t>“</w:t>
      </w:r>
      <w:r w:rsidR="00FA6F27" w:rsidRPr="00D62E09">
        <w:rPr>
          <w:rFonts w:ascii="Times New Roman" w:eastAsia="仿宋_GB2312" w:hAnsi="Times New Roman"/>
          <w:sz w:val="32"/>
          <w:szCs w:val="32"/>
        </w:rPr>
        <w:t>菜篮子</w:t>
      </w:r>
      <w:r w:rsidR="00FA6F27" w:rsidRPr="00D62E09">
        <w:rPr>
          <w:rFonts w:ascii="Times New Roman" w:eastAsia="仿宋_GB2312" w:hAnsi="Times New Roman"/>
          <w:sz w:val="32"/>
          <w:szCs w:val="32"/>
        </w:rPr>
        <w:t>”</w:t>
      </w:r>
      <w:r w:rsidR="00FA6F27" w:rsidRPr="00D62E09">
        <w:rPr>
          <w:rFonts w:ascii="Times New Roman" w:eastAsia="仿宋_GB2312" w:hAnsi="Times New Roman"/>
          <w:sz w:val="32"/>
          <w:szCs w:val="32"/>
        </w:rPr>
        <w:t>工程蔬菜基地完成提档</w:t>
      </w:r>
      <w:r w:rsidRPr="00D62E09">
        <w:rPr>
          <w:rFonts w:ascii="Times New Roman" w:eastAsia="仿宋_GB2312" w:hAnsi="Times New Roman"/>
          <w:sz w:val="32"/>
          <w:szCs w:val="32"/>
        </w:rPr>
        <w:t>。新增国家级水产健康养殖示范场</w:t>
      </w:r>
      <w:r w:rsidRPr="00D62E09">
        <w:rPr>
          <w:rFonts w:ascii="Times New Roman" w:eastAsia="仿宋_GB2312" w:hAnsi="Times New Roman"/>
          <w:sz w:val="32"/>
          <w:szCs w:val="32"/>
        </w:rPr>
        <w:t>2</w:t>
      </w:r>
      <w:r w:rsidRPr="00D62E09">
        <w:rPr>
          <w:rFonts w:ascii="Times New Roman" w:eastAsia="仿宋_GB2312" w:hAnsi="Times New Roman"/>
          <w:sz w:val="32"/>
          <w:szCs w:val="32"/>
        </w:rPr>
        <w:t>家。万头</w:t>
      </w:r>
      <w:r w:rsidR="00FA6F27" w:rsidRPr="00D62E09">
        <w:rPr>
          <w:rFonts w:ascii="Times New Roman" w:eastAsia="仿宋_GB2312" w:hAnsi="Times New Roman"/>
          <w:sz w:val="32"/>
          <w:szCs w:val="32"/>
        </w:rPr>
        <w:t>规模</w:t>
      </w:r>
      <w:r w:rsidRPr="00D62E09">
        <w:rPr>
          <w:rFonts w:ascii="Times New Roman" w:eastAsia="仿宋_GB2312" w:hAnsi="Times New Roman"/>
          <w:sz w:val="32"/>
          <w:szCs w:val="32"/>
        </w:rPr>
        <w:t>猪场</w:t>
      </w:r>
      <w:r w:rsidR="00FA6F27" w:rsidRPr="00D62E09">
        <w:rPr>
          <w:rFonts w:ascii="Times New Roman" w:eastAsia="仿宋_GB2312" w:hAnsi="Times New Roman"/>
          <w:sz w:val="32"/>
          <w:szCs w:val="32"/>
        </w:rPr>
        <w:t>建成投运</w:t>
      </w:r>
      <w:r w:rsidR="0086259F" w:rsidRPr="00D62E09">
        <w:rPr>
          <w:rFonts w:ascii="Times New Roman" w:eastAsia="仿宋_GB2312" w:hAnsi="Times New Roman"/>
          <w:sz w:val="32"/>
          <w:szCs w:val="32"/>
        </w:rPr>
        <w:t>。</w:t>
      </w:r>
      <w:r w:rsidR="00CB750E" w:rsidRPr="00D62E09">
        <w:rPr>
          <w:rFonts w:ascii="Times New Roman" w:eastAsia="仿宋_GB2312" w:hAnsi="Times New Roman"/>
          <w:sz w:val="32"/>
          <w:szCs w:val="32"/>
        </w:rPr>
        <w:t>收购稻谷</w:t>
      </w:r>
      <w:r w:rsidR="00CB750E" w:rsidRPr="00D62E09">
        <w:rPr>
          <w:rFonts w:ascii="Times New Roman" w:eastAsia="仿宋_GB2312" w:hAnsi="Times New Roman"/>
          <w:sz w:val="32"/>
          <w:szCs w:val="32"/>
        </w:rPr>
        <w:t>6.6</w:t>
      </w:r>
      <w:r w:rsidR="00CB750E" w:rsidRPr="00D62E09">
        <w:rPr>
          <w:rFonts w:ascii="Times New Roman" w:eastAsia="仿宋_GB2312" w:hAnsi="Times New Roman"/>
          <w:sz w:val="32"/>
          <w:szCs w:val="32"/>
        </w:rPr>
        <w:t>万吨、小麦</w:t>
      </w:r>
      <w:r w:rsidR="00CB750E" w:rsidRPr="00D62E09">
        <w:rPr>
          <w:rFonts w:ascii="Times New Roman" w:eastAsia="仿宋_GB2312" w:hAnsi="Times New Roman"/>
          <w:sz w:val="32"/>
          <w:szCs w:val="32"/>
        </w:rPr>
        <w:t>4.1</w:t>
      </w:r>
      <w:r w:rsidR="00CB750E" w:rsidRPr="00D62E09">
        <w:rPr>
          <w:rFonts w:ascii="Times New Roman" w:eastAsia="仿宋_GB2312" w:hAnsi="Times New Roman"/>
          <w:sz w:val="32"/>
          <w:szCs w:val="32"/>
        </w:rPr>
        <w:t>万吨。</w:t>
      </w:r>
      <w:r w:rsidR="00FB5B6F" w:rsidRPr="00D62E09">
        <w:rPr>
          <w:rFonts w:ascii="Times New Roman" w:eastAsia="仿宋_GB2312" w:hAnsi="Times New Roman"/>
          <w:sz w:val="32"/>
          <w:szCs w:val="32"/>
        </w:rPr>
        <w:t>“</w:t>
      </w:r>
      <w:r w:rsidR="00FB5B6F" w:rsidRPr="00D62E09">
        <w:rPr>
          <w:rFonts w:ascii="Times New Roman" w:eastAsia="仿宋_GB2312" w:hAnsi="Times New Roman"/>
          <w:sz w:val="32"/>
          <w:szCs w:val="32"/>
        </w:rPr>
        <w:t>太仓白蒜</w:t>
      </w:r>
      <w:r w:rsidR="00FB5B6F" w:rsidRPr="00D62E09">
        <w:rPr>
          <w:rFonts w:ascii="Times New Roman" w:eastAsia="仿宋_GB2312" w:hAnsi="Times New Roman"/>
          <w:sz w:val="32"/>
          <w:szCs w:val="32"/>
        </w:rPr>
        <w:t>”</w:t>
      </w:r>
      <w:r w:rsidRPr="00D62E09">
        <w:rPr>
          <w:rFonts w:ascii="Times New Roman" w:eastAsia="仿宋_GB2312" w:hAnsi="Times New Roman"/>
          <w:sz w:val="32"/>
          <w:szCs w:val="32"/>
        </w:rPr>
        <w:t>“</w:t>
      </w:r>
      <w:r w:rsidRPr="00D62E09">
        <w:rPr>
          <w:rFonts w:ascii="Times New Roman" w:eastAsia="仿宋_GB2312" w:hAnsi="Times New Roman"/>
          <w:sz w:val="32"/>
          <w:szCs w:val="32"/>
        </w:rPr>
        <w:t>新毛芋艿</w:t>
      </w:r>
      <w:r w:rsidRPr="00D62E09">
        <w:rPr>
          <w:rFonts w:ascii="Times New Roman" w:eastAsia="仿宋_GB2312" w:hAnsi="Times New Roman"/>
          <w:sz w:val="32"/>
          <w:szCs w:val="32"/>
        </w:rPr>
        <w:t>”</w:t>
      </w:r>
      <w:r w:rsidRPr="00D62E09">
        <w:rPr>
          <w:rFonts w:ascii="Times New Roman" w:eastAsia="仿宋_GB2312" w:hAnsi="Times New Roman"/>
          <w:sz w:val="32"/>
          <w:szCs w:val="32"/>
        </w:rPr>
        <w:t>获评国家农产品地理标志。</w:t>
      </w:r>
      <w:r w:rsidRPr="00D62E09">
        <w:rPr>
          <w:rFonts w:ascii="Times New Roman" w:eastAsia="仿宋_GB2312" w:hAnsi="Times New Roman"/>
          <w:b/>
          <w:sz w:val="32"/>
          <w:szCs w:val="32"/>
        </w:rPr>
        <w:t>项目建设全面提速。</w:t>
      </w:r>
      <w:r w:rsidRPr="00D62E09">
        <w:rPr>
          <w:rFonts w:ascii="Times New Roman" w:eastAsia="仿宋_GB2312" w:hAnsi="Times New Roman"/>
          <w:sz w:val="32"/>
          <w:szCs w:val="32"/>
        </w:rPr>
        <w:t>完成全社会固定资产投资</w:t>
      </w:r>
      <w:r w:rsidRPr="00D62E09">
        <w:rPr>
          <w:rFonts w:ascii="Times New Roman" w:eastAsia="仿宋_GB2312" w:hAnsi="Times New Roman"/>
          <w:sz w:val="32"/>
          <w:szCs w:val="32"/>
        </w:rPr>
        <w:t>468</w:t>
      </w:r>
      <w:r w:rsidRPr="00D62E09">
        <w:rPr>
          <w:rFonts w:ascii="Times New Roman" w:eastAsia="仿宋_GB2312" w:hAnsi="Times New Roman"/>
          <w:sz w:val="32"/>
          <w:szCs w:val="32"/>
        </w:rPr>
        <w:t>亿元，同比增长</w:t>
      </w:r>
      <w:r w:rsidRPr="00D62E09">
        <w:rPr>
          <w:rFonts w:ascii="Times New Roman" w:eastAsia="仿宋_GB2312" w:hAnsi="Times New Roman"/>
          <w:sz w:val="32"/>
          <w:szCs w:val="32"/>
        </w:rPr>
        <w:t>16.2%</w:t>
      </w:r>
      <w:r w:rsidRPr="00D62E09">
        <w:rPr>
          <w:rFonts w:ascii="Times New Roman" w:eastAsia="仿宋_GB2312" w:hAnsi="Times New Roman"/>
          <w:sz w:val="32"/>
          <w:szCs w:val="32"/>
        </w:rPr>
        <w:t>；其中工业投资</w:t>
      </w:r>
      <w:r w:rsidRPr="00D62E09">
        <w:rPr>
          <w:rFonts w:ascii="Times New Roman" w:eastAsia="仿宋_GB2312" w:hAnsi="Times New Roman"/>
          <w:sz w:val="32"/>
          <w:szCs w:val="32"/>
        </w:rPr>
        <w:t>160</w:t>
      </w:r>
      <w:r w:rsidRPr="00D62E09">
        <w:rPr>
          <w:rFonts w:ascii="Times New Roman" w:eastAsia="仿宋_GB2312" w:hAnsi="Times New Roman"/>
          <w:sz w:val="32"/>
          <w:szCs w:val="32"/>
        </w:rPr>
        <w:t>亿元，同比增长</w:t>
      </w:r>
      <w:r w:rsidRPr="00D62E09">
        <w:rPr>
          <w:rFonts w:ascii="Times New Roman" w:eastAsia="仿宋_GB2312" w:hAnsi="Times New Roman"/>
          <w:sz w:val="32"/>
          <w:szCs w:val="32"/>
        </w:rPr>
        <w:t>25%</w:t>
      </w:r>
      <w:r w:rsidRPr="00D62E09">
        <w:rPr>
          <w:rFonts w:ascii="Times New Roman" w:eastAsia="仿宋_GB2312" w:hAnsi="Times New Roman"/>
          <w:sz w:val="32"/>
          <w:szCs w:val="32"/>
        </w:rPr>
        <w:t>。</w:t>
      </w:r>
      <w:r w:rsidRPr="00D62E09">
        <w:rPr>
          <w:rFonts w:ascii="Times New Roman" w:eastAsia="仿宋_GB2312" w:hAnsi="Times New Roman"/>
          <w:sz w:val="32"/>
          <w:szCs w:val="32"/>
        </w:rPr>
        <w:t>123</w:t>
      </w:r>
      <w:r w:rsidRPr="00D62E09">
        <w:rPr>
          <w:rFonts w:ascii="Times New Roman" w:eastAsia="仿宋_GB2312" w:hAnsi="Times New Roman"/>
          <w:sz w:val="32"/>
          <w:szCs w:val="32"/>
        </w:rPr>
        <w:t>个三级重点项目完成投资</w:t>
      </w:r>
      <w:r w:rsidR="00D76194" w:rsidRPr="00D62E09">
        <w:rPr>
          <w:rFonts w:ascii="Times New Roman" w:eastAsia="仿宋_GB2312" w:hAnsi="Times New Roman"/>
          <w:sz w:val="32"/>
          <w:szCs w:val="32"/>
        </w:rPr>
        <w:t>44</w:t>
      </w:r>
      <w:r w:rsidRPr="00D62E09">
        <w:rPr>
          <w:rFonts w:ascii="Times New Roman" w:eastAsia="仿宋_GB2312" w:hAnsi="Times New Roman"/>
          <w:sz w:val="32"/>
          <w:szCs w:val="32"/>
        </w:rPr>
        <w:t>4.</w:t>
      </w:r>
      <w:r w:rsidR="00D76194" w:rsidRPr="00D62E09">
        <w:rPr>
          <w:rFonts w:ascii="Times New Roman" w:eastAsia="仿宋_GB2312" w:hAnsi="Times New Roman"/>
          <w:sz w:val="32"/>
          <w:szCs w:val="32"/>
        </w:rPr>
        <w:t>3</w:t>
      </w:r>
      <w:r w:rsidRPr="00D62E09">
        <w:rPr>
          <w:rFonts w:ascii="Times New Roman" w:eastAsia="仿宋_GB2312" w:hAnsi="Times New Roman"/>
          <w:sz w:val="32"/>
          <w:szCs w:val="32"/>
        </w:rPr>
        <w:t>亿元，</w:t>
      </w:r>
      <w:r w:rsidR="006E1271" w:rsidRPr="00D62E09">
        <w:rPr>
          <w:rFonts w:ascii="Times New Roman" w:eastAsia="仿宋_GB2312" w:hAnsi="Times New Roman"/>
          <w:sz w:val="32"/>
          <w:szCs w:val="32"/>
        </w:rPr>
        <w:t>其中</w:t>
      </w:r>
      <w:r w:rsidRPr="00D62E09">
        <w:rPr>
          <w:rFonts w:ascii="Times New Roman" w:eastAsia="仿宋_GB2312" w:hAnsi="Times New Roman"/>
          <w:sz w:val="32"/>
          <w:szCs w:val="32"/>
        </w:rPr>
        <w:t>省、苏州重点项目投资完成率分别达</w:t>
      </w:r>
      <w:r w:rsidRPr="00D62E09">
        <w:rPr>
          <w:rFonts w:ascii="Times New Roman" w:eastAsia="仿宋_GB2312" w:hAnsi="Times New Roman"/>
          <w:sz w:val="32"/>
          <w:szCs w:val="32"/>
        </w:rPr>
        <w:t>125%</w:t>
      </w:r>
      <w:r w:rsidRPr="00D62E09">
        <w:rPr>
          <w:rFonts w:ascii="Times New Roman" w:eastAsia="仿宋_GB2312" w:hAnsi="Times New Roman"/>
          <w:sz w:val="32"/>
          <w:szCs w:val="32"/>
        </w:rPr>
        <w:t>和</w:t>
      </w:r>
      <w:r w:rsidRPr="00D62E09">
        <w:rPr>
          <w:rFonts w:ascii="Times New Roman" w:eastAsia="仿宋_GB2312" w:hAnsi="Times New Roman"/>
          <w:sz w:val="32"/>
          <w:szCs w:val="32"/>
        </w:rPr>
        <w:t>128%</w:t>
      </w:r>
      <w:r w:rsidRPr="00D62E09">
        <w:rPr>
          <w:rFonts w:ascii="Times New Roman" w:eastAsia="仿宋_GB2312" w:hAnsi="Times New Roman"/>
          <w:sz w:val="32"/>
          <w:szCs w:val="32"/>
        </w:rPr>
        <w:t>。斯凯奇物流中心、沪工机器人等一批项目竣工投产。</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楷体_GB2312" w:hAnsi="Times New Roman"/>
          <w:sz w:val="32"/>
          <w:szCs w:val="32"/>
        </w:rPr>
        <w:t>（三）坚持改革创新，发展动力不断增强。</w:t>
      </w:r>
      <w:r w:rsidRPr="00D62E09">
        <w:rPr>
          <w:rFonts w:ascii="Times New Roman" w:eastAsia="仿宋_GB2312" w:hAnsi="Times New Roman"/>
          <w:b/>
          <w:sz w:val="32"/>
          <w:szCs w:val="32"/>
        </w:rPr>
        <w:t>重点改革持续深化。</w:t>
      </w:r>
      <w:r w:rsidRPr="00D62E09">
        <w:rPr>
          <w:rFonts w:ascii="Times New Roman" w:eastAsia="仿宋_GB2312" w:hAnsi="Times New Roman"/>
          <w:sz w:val="32"/>
          <w:szCs w:val="32"/>
        </w:rPr>
        <w:t>商事制度改革深入推进，基层</w:t>
      </w:r>
      <w:r w:rsidR="0086259F" w:rsidRPr="00D62E09">
        <w:rPr>
          <w:rFonts w:ascii="Times New Roman" w:eastAsia="仿宋_GB2312" w:hAnsi="Times New Roman"/>
          <w:sz w:val="32"/>
          <w:szCs w:val="32"/>
        </w:rPr>
        <w:t>整合</w:t>
      </w:r>
      <w:r w:rsidRPr="00D62E09">
        <w:rPr>
          <w:rFonts w:ascii="Times New Roman" w:eastAsia="仿宋_GB2312" w:hAnsi="Times New Roman"/>
          <w:sz w:val="32"/>
          <w:szCs w:val="32"/>
        </w:rPr>
        <w:t>审批服务执法力量改革顺利完成。</w:t>
      </w:r>
      <w:r w:rsidR="00527515" w:rsidRPr="00D62E09">
        <w:rPr>
          <w:rFonts w:ascii="Times New Roman" w:eastAsia="仿宋_GB2312" w:hAnsi="Times New Roman"/>
          <w:sz w:val="32"/>
          <w:szCs w:val="32"/>
        </w:rPr>
        <w:t>改革城区城市管理领域财政事权。</w:t>
      </w:r>
      <w:r w:rsidR="004F0BD4" w:rsidRPr="00D62E09">
        <w:rPr>
          <w:rFonts w:ascii="Times New Roman" w:eastAsia="仿宋_GB2312" w:hAnsi="Times New Roman"/>
          <w:sz w:val="32"/>
          <w:szCs w:val="32"/>
        </w:rPr>
        <w:t>新增国家</w:t>
      </w:r>
      <w:r w:rsidRPr="00D62E09">
        <w:rPr>
          <w:rFonts w:ascii="Times New Roman" w:eastAsia="仿宋_GB2312" w:hAnsi="Times New Roman"/>
          <w:sz w:val="32"/>
          <w:szCs w:val="32"/>
        </w:rPr>
        <w:t>农业农村改革试验任务</w:t>
      </w:r>
      <w:r w:rsidR="004F0BD4" w:rsidRPr="00D62E09">
        <w:rPr>
          <w:rFonts w:ascii="Times New Roman" w:eastAsia="仿宋_GB2312" w:hAnsi="Times New Roman"/>
          <w:sz w:val="32"/>
          <w:szCs w:val="32"/>
        </w:rPr>
        <w:t>2</w:t>
      </w:r>
      <w:r w:rsidR="004F0BD4" w:rsidRPr="00D62E09">
        <w:rPr>
          <w:rFonts w:ascii="Times New Roman" w:eastAsia="仿宋_GB2312" w:hAnsi="Times New Roman"/>
          <w:sz w:val="32"/>
          <w:szCs w:val="32"/>
        </w:rPr>
        <w:t>项</w:t>
      </w:r>
      <w:r w:rsidRPr="00D62E09">
        <w:rPr>
          <w:rFonts w:ascii="Times New Roman" w:eastAsia="仿宋_GB2312" w:hAnsi="Times New Roman"/>
          <w:sz w:val="32"/>
          <w:szCs w:val="32"/>
        </w:rPr>
        <w:t>。</w:t>
      </w:r>
      <w:r w:rsidR="00513156" w:rsidRPr="00D62E09">
        <w:rPr>
          <w:rFonts w:ascii="Times New Roman" w:eastAsia="仿宋_GB2312" w:hAnsi="Times New Roman"/>
          <w:sz w:val="32"/>
          <w:szCs w:val="32"/>
        </w:rPr>
        <w:t>推进</w:t>
      </w:r>
      <w:r w:rsidRPr="00D62E09">
        <w:rPr>
          <w:rFonts w:ascii="Times New Roman" w:eastAsia="仿宋_GB2312" w:hAnsi="Times New Roman"/>
          <w:spacing w:val="-4"/>
          <w:sz w:val="32"/>
          <w:szCs w:val="32"/>
        </w:rPr>
        <w:t>“</w:t>
      </w:r>
      <w:r w:rsidRPr="00D62E09">
        <w:rPr>
          <w:rFonts w:ascii="Times New Roman" w:eastAsia="仿宋_GB2312" w:hAnsi="Times New Roman"/>
          <w:spacing w:val="-4"/>
          <w:sz w:val="32"/>
          <w:szCs w:val="32"/>
        </w:rPr>
        <w:t>三优三保</w:t>
      </w:r>
      <w:r w:rsidRPr="00D62E09">
        <w:rPr>
          <w:rFonts w:ascii="Times New Roman" w:eastAsia="仿宋_GB2312" w:hAnsi="Times New Roman"/>
          <w:spacing w:val="-4"/>
          <w:sz w:val="32"/>
          <w:szCs w:val="32"/>
        </w:rPr>
        <w:t>”</w:t>
      </w:r>
      <w:bookmarkStart w:id="0" w:name="_GoBack"/>
      <w:bookmarkEnd w:id="0"/>
      <w:r w:rsidRPr="00D62E09">
        <w:rPr>
          <w:rFonts w:ascii="Times New Roman" w:eastAsia="仿宋_GB2312" w:hAnsi="Times New Roman"/>
          <w:spacing w:val="-4"/>
          <w:sz w:val="32"/>
          <w:szCs w:val="32"/>
        </w:rPr>
        <w:t>行动</w:t>
      </w:r>
      <w:r w:rsidR="00513156" w:rsidRPr="00D62E09">
        <w:rPr>
          <w:rFonts w:ascii="Times New Roman" w:eastAsia="仿宋_GB2312" w:hAnsi="Times New Roman"/>
          <w:spacing w:val="-4"/>
          <w:sz w:val="32"/>
          <w:szCs w:val="32"/>
        </w:rPr>
        <w:t>，盘活存量土地</w:t>
      </w:r>
      <w:r w:rsidR="00513156" w:rsidRPr="00D62E09">
        <w:rPr>
          <w:rFonts w:ascii="Times New Roman" w:eastAsia="仿宋_GB2312" w:hAnsi="Times New Roman"/>
          <w:spacing w:val="-4"/>
          <w:sz w:val="32"/>
          <w:szCs w:val="32"/>
        </w:rPr>
        <w:t>5</w:t>
      </w:r>
      <w:r w:rsidR="008F1C1A" w:rsidRPr="00D62E09">
        <w:rPr>
          <w:rFonts w:ascii="Times New Roman" w:eastAsia="仿宋_GB2312" w:hAnsi="Times New Roman"/>
          <w:spacing w:val="-4"/>
          <w:sz w:val="32"/>
          <w:szCs w:val="32"/>
        </w:rPr>
        <w:t>875</w:t>
      </w:r>
      <w:r w:rsidR="00513156" w:rsidRPr="00D62E09">
        <w:rPr>
          <w:rFonts w:ascii="Times New Roman" w:eastAsia="仿宋_GB2312" w:hAnsi="Times New Roman"/>
          <w:spacing w:val="-4"/>
          <w:sz w:val="32"/>
          <w:szCs w:val="32"/>
        </w:rPr>
        <w:t>亩。</w:t>
      </w:r>
      <w:r w:rsidR="00513156" w:rsidRPr="00D62E09">
        <w:rPr>
          <w:rFonts w:ascii="Times New Roman" w:eastAsia="仿宋_GB2312" w:hAnsi="Times New Roman"/>
          <w:spacing w:val="-4"/>
          <w:sz w:val="32"/>
          <w:szCs w:val="32"/>
        </w:rPr>
        <w:t>40</w:t>
      </w:r>
      <w:r w:rsidR="00513156" w:rsidRPr="00D62E09">
        <w:rPr>
          <w:rFonts w:ascii="Times New Roman" w:eastAsia="仿宋_GB2312" w:hAnsi="Times New Roman"/>
          <w:spacing w:val="-4"/>
          <w:sz w:val="32"/>
          <w:szCs w:val="32"/>
        </w:rPr>
        <w:t>个重点地块</w:t>
      </w:r>
      <w:r w:rsidR="00251CD2" w:rsidRPr="00D62E09">
        <w:rPr>
          <w:rFonts w:ascii="Times New Roman" w:eastAsia="仿宋_GB2312" w:hAnsi="Times New Roman"/>
          <w:spacing w:val="-4"/>
          <w:sz w:val="32"/>
          <w:szCs w:val="32"/>
        </w:rPr>
        <w:t>完成</w:t>
      </w:r>
      <w:r w:rsidR="00513156" w:rsidRPr="00D62E09">
        <w:rPr>
          <w:rFonts w:ascii="Times New Roman" w:eastAsia="仿宋_GB2312" w:hAnsi="Times New Roman"/>
          <w:spacing w:val="-4"/>
          <w:sz w:val="32"/>
          <w:szCs w:val="32"/>
        </w:rPr>
        <w:t>拆迁</w:t>
      </w:r>
      <w:r w:rsidR="00513156" w:rsidRPr="00D62E09">
        <w:rPr>
          <w:rFonts w:ascii="Times New Roman" w:eastAsia="仿宋_GB2312" w:hAnsi="Times New Roman"/>
          <w:spacing w:val="-4"/>
          <w:sz w:val="32"/>
          <w:szCs w:val="32"/>
        </w:rPr>
        <w:t>“</w:t>
      </w:r>
      <w:r w:rsidR="00513156" w:rsidRPr="00D62E09">
        <w:rPr>
          <w:rFonts w:ascii="Times New Roman" w:eastAsia="仿宋_GB2312" w:hAnsi="Times New Roman"/>
          <w:spacing w:val="-4"/>
          <w:sz w:val="32"/>
          <w:szCs w:val="32"/>
        </w:rPr>
        <w:t>清零</w:t>
      </w:r>
      <w:r w:rsidR="00513156" w:rsidRPr="00D62E09">
        <w:rPr>
          <w:rFonts w:ascii="Times New Roman" w:eastAsia="仿宋_GB2312" w:hAnsi="Times New Roman"/>
          <w:spacing w:val="-4"/>
          <w:sz w:val="32"/>
          <w:szCs w:val="32"/>
        </w:rPr>
        <w:t>”</w:t>
      </w:r>
      <w:r w:rsidRPr="00D62E09">
        <w:rPr>
          <w:rFonts w:ascii="Times New Roman" w:eastAsia="仿宋_GB2312" w:hAnsi="Times New Roman"/>
          <w:spacing w:val="-4"/>
          <w:sz w:val="32"/>
          <w:szCs w:val="32"/>
        </w:rPr>
        <w:t>，</w:t>
      </w:r>
      <w:r w:rsidR="00251CD2" w:rsidRPr="00D62E09">
        <w:rPr>
          <w:rFonts w:ascii="Times New Roman" w:eastAsia="仿宋_GB2312" w:hAnsi="Times New Roman"/>
          <w:spacing w:val="-4"/>
          <w:sz w:val="32"/>
          <w:szCs w:val="32"/>
        </w:rPr>
        <w:t>释放土</w:t>
      </w:r>
      <w:r w:rsidRPr="00D62E09">
        <w:rPr>
          <w:rFonts w:ascii="Times New Roman" w:eastAsia="仿宋_GB2312" w:hAnsi="Times New Roman"/>
          <w:spacing w:val="-4"/>
          <w:sz w:val="32"/>
          <w:szCs w:val="32"/>
        </w:rPr>
        <w:t>地</w:t>
      </w:r>
      <w:r w:rsidRPr="00D62E09">
        <w:rPr>
          <w:rFonts w:ascii="Times New Roman" w:eastAsia="仿宋_GB2312" w:hAnsi="Times New Roman"/>
          <w:spacing w:val="-4"/>
          <w:sz w:val="32"/>
          <w:szCs w:val="32"/>
        </w:rPr>
        <w:t>5000</w:t>
      </w:r>
      <w:r w:rsidRPr="00D62E09">
        <w:rPr>
          <w:rFonts w:ascii="Times New Roman" w:eastAsia="仿宋_GB2312" w:hAnsi="Times New Roman"/>
          <w:spacing w:val="-4"/>
          <w:sz w:val="32"/>
          <w:szCs w:val="32"/>
        </w:rPr>
        <w:t>亩。</w:t>
      </w:r>
      <w:r w:rsidRPr="00D62E09">
        <w:rPr>
          <w:rFonts w:ascii="Times New Roman" w:eastAsia="仿宋_GB2312" w:hAnsi="Times New Roman"/>
          <w:b/>
          <w:sz w:val="32"/>
          <w:szCs w:val="32"/>
        </w:rPr>
        <w:t>营商环境持续优化。</w:t>
      </w:r>
      <w:r w:rsidRPr="00D62E09">
        <w:rPr>
          <w:rFonts w:ascii="Times New Roman" w:eastAsia="仿宋_GB2312" w:hAnsi="Times New Roman"/>
          <w:sz w:val="32"/>
          <w:szCs w:val="32"/>
        </w:rPr>
        <w:t>“</w:t>
      </w:r>
      <w:r w:rsidRPr="00D62E09">
        <w:rPr>
          <w:rFonts w:ascii="Times New Roman" w:eastAsia="仿宋_GB2312" w:hAnsi="Times New Roman"/>
          <w:sz w:val="32"/>
          <w:szCs w:val="32"/>
        </w:rPr>
        <w:t>太舒心</w:t>
      </w:r>
      <w:r w:rsidRPr="00D62E09">
        <w:rPr>
          <w:rFonts w:ascii="Times New Roman" w:eastAsia="仿宋_GB2312" w:hAnsi="Times New Roman"/>
          <w:sz w:val="32"/>
          <w:szCs w:val="32"/>
        </w:rPr>
        <w:t>”</w:t>
      </w:r>
      <w:r w:rsidRPr="00D62E09">
        <w:rPr>
          <w:rFonts w:ascii="Times New Roman" w:eastAsia="仿宋_GB2312" w:hAnsi="Times New Roman"/>
          <w:sz w:val="32"/>
          <w:szCs w:val="32"/>
        </w:rPr>
        <w:t>品牌影响力持续增强，</w:t>
      </w:r>
      <w:r w:rsidRPr="00D62E09">
        <w:rPr>
          <w:rFonts w:ascii="Times New Roman" w:eastAsia="仿宋_GB2312" w:hAnsi="Times New Roman"/>
          <w:spacing w:val="-4"/>
          <w:sz w:val="32"/>
          <w:szCs w:val="32"/>
        </w:rPr>
        <w:t>位列营商环境百强县第六、信用城市监测全国第五。</w:t>
      </w:r>
      <w:r w:rsidRPr="00D62E09">
        <w:rPr>
          <w:rFonts w:ascii="Times New Roman" w:eastAsia="仿宋_GB2312" w:hAnsi="Times New Roman"/>
          <w:sz w:val="32"/>
          <w:szCs w:val="32"/>
        </w:rPr>
        <w:t>“</w:t>
      </w:r>
      <w:r w:rsidRPr="00D62E09">
        <w:rPr>
          <w:rFonts w:ascii="Times New Roman" w:eastAsia="仿宋_GB2312" w:hAnsi="Times New Roman"/>
          <w:sz w:val="32"/>
          <w:szCs w:val="32"/>
        </w:rPr>
        <w:t>放管服</w:t>
      </w:r>
      <w:r w:rsidRPr="00D62E09">
        <w:rPr>
          <w:rFonts w:ascii="Times New Roman" w:eastAsia="仿宋_GB2312" w:hAnsi="Times New Roman"/>
          <w:sz w:val="32"/>
          <w:szCs w:val="32"/>
        </w:rPr>
        <w:t>”</w:t>
      </w:r>
      <w:r w:rsidRPr="00D62E09">
        <w:rPr>
          <w:rFonts w:ascii="Times New Roman" w:eastAsia="仿宋_GB2312" w:hAnsi="Times New Roman"/>
          <w:sz w:val="32"/>
          <w:szCs w:val="32"/>
        </w:rPr>
        <w:t>改革深入实施，</w:t>
      </w:r>
      <w:r w:rsidRPr="00D62E09">
        <w:rPr>
          <w:rFonts w:ascii="Times New Roman" w:eastAsia="仿宋_GB2312" w:hAnsi="Times New Roman"/>
          <w:sz w:val="32"/>
          <w:szCs w:val="32"/>
        </w:rPr>
        <w:t>“1120”</w:t>
      </w:r>
      <w:r w:rsidRPr="00D62E09">
        <w:rPr>
          <w:rFonts w:ascii="Times New Roman" w:eastAsia="仿宋_GB2312" w:hAnsi="Times New Roman"/>
          <w:sz w:val="32"/>
          <w:szCs w:val="32"/>
        </w:rPr>
        <w:t>改革</w:t>
      </w:r>
      <w:r w:rsidR="00FC5264" w:rsidRPr="00D62E09">
        <w:rPr>
          <w:rFonts w:ascii="Times New Roman" w:eastAsia="仿宋_GB2312" w:hAnsi="Times New Roman"/>
          <w:sz w:val="32"/>
          <w:szCs w:val="32"/>
        </w:rPr>
        <w:t>实现常态化</w:t>
      </w:r>
      <w:r w:rsidRPr="00D62E09">
        <w:rPr>
          <w:rFonts w:ascii="Times New Roman" w:eastAsia="仿宋_GB2312" w:hAnsi="Times New Roman"/>
          <w:sz w:val="32"/>
          <w:szCs w:val="32"/>
        </w:rPr>
        <w:t>。全国首创</w:t>
      </w:r>
      <w:r w:rsidR="00FC5264" w:rsidRPr="00D62E09">
        <w:rPr>
          <w:rFonts w:ascii="Times New Roman" w:eastAsia="仿宋_GB2312" w:hAnsi="Times New Roman"/>
          <w:sz w:val="32"/>
          <w:szCs w:val="32"/>
        </w:rPr>
        <w:t>土地出让</w:t>
      </w:r>
      <w:r w:rsidRPr="00D62E09">
        <w:rPr>
          <w:rFonts w:ascii="Times New Roman" w:eastAsia="仿宋_GB2312" w:hAnsi="Times New Roman"/>
          <w:sz w:val="32"/>
          <w:szCs w:val="32"/>
        </w:rPr>
        <w:t>“</w:t>
      </w:r>
      <w:r w:rsidRPr="00D62E09">
        <w:rPr>
          <w:rFonts w:ascii="Times New Roman" w:eastAsia="仿宋_GB2312" w:hAnsi="Times New Roman"/>
          <w:sz w:val="32"/>
          <w:szCs w:val="32"/>
        </w:rPr>
        <w:t>双信</w:t>
      </w:r>
      <w:r w:rsidR="00FC5264" w:rsidRPr="00D62E09">
        <w:rPr>
          <w:rFonts w:ascii="Times New Roman" w:eastAsia="仿宋_GB2312" w:hAnsi="Times New Roman"/>
          <w:sz w:val="32"/>
          <w:szCs w:val="32"/>
        </w:rPr>
        <w:t>三即</w:t>
      </w:r>
      <w:r w:rsidRPr="00D62E09">
        <w:rPr>
          <w:rFonts w:ascii="Times New Roman" w:eastAsia="仿宋_GB2312" w:hAnsi="Times New Roman"/>
          <w:sz w:val="32"/>
          <w:szCs w:val="32"/>
        </w:rPr>
        <w:t>”</w:t>
      </w:r>
      <w:r w:rsidRPr="00D62E09">
        <w:rPr>
          <w:rFonts w:ascii="Times New Roman" w:eastAsia="仿宋_GB2312" w:hAnsi="Times New Roman"/>
          <w:sz w:val="32"/>
          <w:szCs w:val="32"/>
        </w:rPr>
        <w:t>模式，</w:t>
      </w:r>
      <w:r w:rsidRPr="00D62E09">
        <w:rPr>
          <w:rFonts w:ascii="Times New Roman" w:eastAsia="仿宋_GB2312" w:hAnsi="Times New Roman"/>
          <w:spacing w:val="-4"/>
          <w:sz w:val="32"/>
          <w:szCs w:val="32"/>
        </w:rPr>
        <w:t>工程建设项目审批</w:t>
      </w:r>
      <w:r w:rsidRPr="00D62E09">
        <w:rPr>
          <w:rFonts w:ascii="Times New Roman" w:eastAsia="仿宋_GB2312" w:hAnsi="Times New Roman"/>
          <w:spacing w:val="-4"/>
          <w:sz w:val="32"/>
          <w:szCs w:val="32"/>
        </w:rPr>
        <w:t>“</w:t>
      </w:r>
      <w:r w:rsidRPr="00D62E09">
        <w:rPr>
          <w:rFonts w:ascii="Times New Roman" w:eastAsia="仿宋_GB2312" w:hAnsi="Times New Roman"/>
          <w:spacing w:val="-4"/>
          <w:sz w:val="32"/>
          <w:szCs w:val="32"/>
        </w:rPr>
        <w:t>全链改革</w:t>
      </w:r>
      <w:r w:rsidRPr="00D62E09">
        <w:rPr>
          <w:rFonts w:ascii="Times New Roman" w:eastAsia="仿宋_GB2312" w:hAnsi="Times New Roman"/>
          <w:spacing w:val="-4"/>
          <w:sz w:val="32"/>
          <w:szCs w:val="32"/>
        </w:rPr>
        <w:t>”</w:t>
      </w:r>
      <w:r w:rsidRPr="00D62E09">
        <w:rPr>
          <w:rFonts w:ascii="Times New Roman" w:eastAsia="仿宋_GB2312" w:hAnsi="Times New Roman"/>
          <w:spacing w:val="-4"/>
          <w:sz w:val="32"/>
          <w:szCs w:val="32"/>
        </w:rPr>
        <w:t>获</w:t>
      </w:r>
      <w:r w:rsidR="00407FE4" w:rsidRPr="00D62E09">
        <w:rPr>
          <w:rFonts w:ascii="Times New Roman" w:eastAsia="仿宋_GB2312" w:hAnsi="Times New Roman"/>
          <w:spacing w:val="-4"/>
          <w:sz w:val="32"/>
          <w:szCs w:val="32"/>
        </w:rPr>
        <w:t>全</w:t>
      </w:r>
      <w:r w:rsidRPr="00D62E09">
        <w:rPr>
          <w:rFonts w:ascii="Times New Roman" w:eastAsia="仿宋_GB2312" w:hAnsi="Times New Roman"/>
          <w:spacing w:val="-4"/>
          <w:sz w:val="32"/>
          <w:szCs w:val="32"/>
        </w:rPr>
        <w:t>国</w:t>
      </w:r>
      <w:r w:rsidR="00407FE4" w:rsidRPr="00D62E09">
        <w:rPr>
          <w:rFonts w:ascii="Times New Roman" w:eastAsia="仿宋_GB2312" w:hAnsi="Times New Roman"/>
          <w:spacing w:val="-4"/>
          <w:sz w:val="32"/>
          <w:szCs w:val="32"/>
        </w:rPr>
        <w:t>政务服务优秀案例</w:t>
      </w:r>
      <w:r w:rsidRPr="00D62E09">
        <w:rPr>
          <w:rFonts w:ascii="Times New Roman" w:eastAsia="仿宋_GB2312" w:hAnsi="Times New Roman"/>
          <w:spacing w:val="-4"/>
          <w:sz w:val="32"/>
          <w:szCs w:val="32"/>
        </w:rPr>
        <w:t>奖。新增市场主体</w:t>
      </w:r>
      <w:r w:rsidRPr="00D62E09">
        <w:rPr>
          <w:rFonts w:ascii="Times New Roman" w:eastAsia="仿宋_GB2312" w:hAnsi="Times New Roman"/>
          <w:spacing w:val="-4"/>
          <w:sz w:val="32"/>
          <w:szCs w:val="32"/>
        </w:rPr>
        <w:t>2</w:t>
      </w:r>
      <w:r w:rsidR="00407FE4" w:rsidRPr="00D62E09">
        <w:rPr>
          <w:rFonts w:ascii="Times New Roman" w:eastAsia="仿宋_GB2312" w:hAnsi="Times New Roman"/>
          <w:spacing w:val="-4"/>
          <w:sz w:val="32"/>
          <w:szCs w:val="32"/>
        </w:rPr>
        <w:t>.1</w:t>
      </w:r>
      <w:r w:rsidRPr="00D62E09">
        <w:rPr>
          <w:rFonts w:ascii="Times New Roman" w:eastAsia="仿宋_GB2312" w:hAnsi="Times New Roman"/>
          <w:spacing w:val="-4"/>
          <w:sz w:val="32"/>
          <w:szCs w:val="32"/>
        </w:rPr>
        <w:t>万户。</w:t>
      </w:r>
      <w:r w:rsidRPr="00D62E09">
        <w:rPr>
          <w:rFonts w:ascii="Times New Roman" w:eastAsia="仿宋_GB2312" w:hAnsi="Times New Roman"/>
          <w:b/>
          <w:spacing w:val="-4"/>
          <w:sz w:val="32"/>
          <w:szCs w:val="32"/>
        </w:rPr>
        <w:t>创新能力持续增强。</w:t>
      </w:r>
      <w:r w:rsidRPr="00D62E09">
        <w:rPr>
          <w:rFonts w:ascii="Times New Roman" w:eastAsia="仿宋_GB2312" w:hAnsi="Times New Roman"/>
          <w:spacing w:val="-4"/>
          <w:sz w:val="32"/>
          <w:szCs w:val="32"/>
        </w:rPr>
        <w:t>全社会研发经费支出占地区生产总值比</w:t>
      </w:r>
      <w:r w:rsidRPr="00D62E09">
        <w:rPr>
          <w:rFonts w:ascii="Times New Roman" w:eastAsia="仿宋_GB2312" w:hAnsi="Times New Roman"/>
          <w:sz w:val="32"/>
          <w:szCs w:val="32"/>
        </w:rPr>
        <w:t>重</w:t>
      </w:r>
      <w:r w:rsidRPr="00D62E09">
        <w:rPr>
          <w:rFonts w:ascii="Times New Roman" w:eastAsia="仿宋_GB2312" w:hAnsi="Times New Roman"/>
          <w:sz w:val="32"/>
          <w:szCs w:val="32"/>
        </w:rPr>
        <w:t>3.34%</w:t>
      </w:r>
      <w:r w:rsidRPr="00D62E09">
        <w:rPr>
          <w:rFonts w:ascii="Times New Roman" w:eastAsia="仿宋_GB2312" w:hAnsi="Times New Roman"/>
          <w:sz w:val="32"/>
          <w:szCs w:val="32"/>
        </w:rPr>
        <w:t>。</w:t>
      </w:r>
      <w:r w:rsidR="00DB164A" w:rsidRPr="00D62E09">
        <w:rPr>
          <w:rFonts w:ascii="Times New Roman" w:eastAsia="仿宋_GB2312" w:hAnsi="Times New Roman"/>
          <w:spacing w:val="-4"/>
          <w:sz w:val="32"/>
          <w:szCs w:val="32"/>
        </w:rPr>
        <w:t>净增高新技术企业</w:t>
      </w:r>
      <w:r w:rsidR="00DB164A" w:rsidRPr="00D62E09">
        <w:rPr>
          <w:rFonts w:ascii="Times New Roman" w:eastAsia="仿宋_GB2312" w:hAnsi="Times New Roman"/>
          <w:spacing w:val="-4"/>
          <w:sz w:val="32"/>
          <w:szCs w:val="32"/>
        </w:rPr>
        <w:t>240</w:t>
      </w:r>
      <w:r w:rsidR="00DB164A" w:rsidRPr="00D62E09">
        <w:rPr>
          <w:rFonts w:ascii="Times New Roman" w:eastAsia="仿宋_GB2312" w:hAnsi="Times New Roman"/>
          <w:spacing w:val="-4"/>
          <w:sz w:val="32"/>
          <w:szCs w:val="32"/>
        </w:rPr>
        <w:t>家，</w:t>
      </w:r>
      <w:r w:rsidRPr="00D62E09">
        <w:rPr>
          <w:rFonts w:ascii="Times New Roman" w:eastAsia="仿宋_GB2312" w:hAnsi="Times New Roman"/>
          <w:spacing w:val="-4"/>
          <w:sz w:val="32"/>
          <w:szCs w:val="32"/>
        </w:rPr>
        <w:t>高新技术产业产值占规模以上工业产值比重达</w:t>
      </w:r>
      <w:r w:rsidRPr="00D62E09">
        <w:rPr>
          <w:rFonts w:ascii="Times New Roman" w:eastAsia="仿宋_GB2312" w:hAnsi="Times New Roman"/>
          <w:spacing w:val="-4"/>
          <w:sz w:val="32"/>
          <w:szCs w:val="32"/>
        </w:rPr>
        <w:t>50%</w:t>
      </w:r>
      <w:r w:rsidRPr="00D62E09">
        <w:rPr>
          <w:rFonts w:ascii="Times New Roman" w:eastAsia="仿宋_GB2312" w:hAnsi="Times New Roman"/>
          <w:spacing w:val="-4"/>
          <w:sz w:val="32"/>
          <w:szCs w:val="32"/>
        </w:rPr>
        <w:t>。</w:t>
      </w:r>
      <w:r w:rsidR="00915FD5" w:rsidRPr="00D62E09">
        <w:rPr>
          <w:rFonts w:ascii="Times New Roman" w:eastAsia="仿宋_GB2312" w:hAnsi="Times New Roman"/>
          <w:spacing w:val="-4"/>
          <w:sz w:val="32"/>
          <w:szCs w:val="32"/>
        </w:rPr>
        <w:t>新增省级企业研发机构</w:t>
      </w:r>
      <w:r w:rsidR="00915FD5" w:rsidRPr="00D62E09">
        <w:rPr>
          <w:rFonts w:ascii="Times New Roman" w:eastAsia="仿宋_GB2312" w:hAnsi="Times New Roman"/>
          <w:spacing w:val="-4"/>
          <w:sz w:val="32"/>
          <w:szCs w:val="32"/>
        </w:rPr>
        <w:t>11</w:t>
      </w:r>
      <w:r w:rsidR="00915FD5" w:rsidRPr="00D62E09">
        <w:rPr>
          <w:rFonts w:ascii="Times New Roman" w:eastAsia="仿宋_GB2312" w:hAnsi="Times New Roman"/>
          <w:spacing w:val="-4"/>
          <w:sz w:val="32"/>
          <w:szCs w:val="32"/>
        </w:rPr>
        <w:t>家。</w:t>
      </w:r>
      <w:r w:rsidR="00DB164A" w:rsidRPr="00D62E09">
        <w:rPr>
          <w:rFonts w:ascii="Times New Roman" w:eastAsia="仿宋_GB2312" w:hAnsi="Times New Roman"/>
          <w:spacing w:val="-4"/>
          <w:sz w:val="32"/>
          <w:szCs w:val="32"/>
        </w:rPr>
        <w:t>万人有效发明专利拥有量</w:t>
      </w:r>
      <w:r w:rsidR="00DB164A" w:rsidRPr="00D62E09">
        <w:rPr>
          <w:rFonts w:ascii="Times New Roman" w:eastAsia="仿宋_GB2312" w:hAnsi="Times New Roman"/>
          <w:spacing w:val="-4"/>
          <w:sz w:val="32"/>
          <w:szCs w:val="32"/>
        </w:rPr>
        <w:t>72</w:t>
      </w:r>
      <w:r w:rsidR="00DB164A" w:rsidRPr="00D62E09">
        <w:rPr>
          <w:rFonts w:ascii="Times New Roman" w:eastAsia="仿宋_GB2312" w:hAnsi="Times New Roman"/>
          <w:spacing w:val="-4"/>
          <w:sz w:val="32"/>
          <w:szCs w:val="32"/>
        </w:rPr>
        <w:t>件。</w:t>
      </w:r>
      <w:r w:rsidRPr="00D62E09">
        <w:rPr>
          <w:rFonts w:ascii="Times New Roman" w:eastAsia="仿宋_GB2312" w:hAnsi="Times New Roman"/>
          <w:sz w:val="32"/>
          <w:szCs w:val="32"/>
        </w:rPr>
        <w:t>贯龙获评国家级专精特新</w:t>
      </w:r>
      <w:r w:rsidRPr="00D62E09">
        <w:rPr>
          <w:rFonts w:ascii="Times New Roman" w:eastAsia="仿宋_GB2312" w:hAnsi="Times New Roman"/>
          <w:sz w:val="32"/>
          <w:szCs w:val="32"/>
        </w:rPr>
        <w:t>“</w:t>
      </w:r>
      <w:r w:rsidRPr="00D62E09">
        <w:rPr>
          <w:rFonts w:ascii="Times New Roman" w:eastAsia="仿宋_GB2312" w:hAnsi="Times New Roman"/>
          <w:sz w:val="32"/>
          <w:szCs w:val="32"/>
        </w:rPr>
        <w:t>小巨人</w:t>
      </w:r>
      <w:r w:rsidRPr="00D62E09">
        <w:rPr>
          <w:rFonts w:ascii="Times New Roman" w:eastAsia="仿宋_GB2312" w:hAnsi="Times New Roman"/>
          <w:sz w:val="32"/>
          <w:szCs w:val="32"/>
        </w:rPr>
        <w:t>”</w:t>
      </w:r>
      <w:r w:rsidRPr="00D62E09">
        <w:rPr>
          <w:rFonts w:ascii="Times New Roman" w:eastAsia="仿宋_GB2312" w:hAnsi="Times New Roman"/>
          <w:sz w:val="32"/>
          <w:szCs w:val="32"/>
        </w:rPr>
        <w:t>企业。康乃德入选苏州</w:t>
      </w:r>
      <w:r w:rsidRPr="00D62E09">
        <w:rPr>
          <w:rFonts w:ascii="Times New Roman" w:eastAsia="仿宋_GB2312" w:hAnsi="Times New Roman"/>
          <w:sz w:val="32"/>
          <w:szCs w:val="32"/>
        </w:rPr>
        <w:t>“</w:t>
      </w:r>
      <w:r w:rsidRPr="00D62E09">
        <w:rPr>
          <w:rFonts w:ascii="Times New Roman" w:eastAsia="仿宋_GB2312" w:hAnsi="Times New Roman"/>
          <w:sz w:val="32"/>
          <w:szCs w:val="32"/>
        </w:rPr>
        <w:t>独角兽</w:t>
      </w:r>
      <w:r w:rsidRPr="00D62E09">
        <w:rPr>
          <w:rFonts w:ascii="Times New Roman" w:eastAsia="仿宋_GB2312" w:hAnsi="Times New Roman"/>
          <w:sz w:val="32"/>
          <w:szCs w:val="32"/>
        </w:rPr>
        <w:t>”</w:t>
      </w:r>
      <w:r w:rsidRPr="00D62E09">
        <w:rPr>
          <w:rFonts w:ascii="Times New Roman" w:eastAsia="仿宋_GB2312" w:hAnsi="Times New Roman"/>
          <w:sz w:val="32"/>
          <w:szCs w:val="32"/>
        </w:rPr>
        <w:t>培育企业。</w:t>
      </w:r>
      <w:r w:rsidRPr="00D62E09">
        <w:rPr>
          <w:rFonts w:ascii="Times New Roman" w:eastAsia="仿宋_GB2312" w:hAnsi="Times New Roman"/>
          <w:spacing w:val="-4"/>
          <w:sz w:val="32"/>
          <w:szCs w:val="32"/>
        </w:rPr>
        <w:t>西北工业大学太仓长三角研究院获评省</w:t>
      </w:r>
      <w:r w:rsidR="00F127BA" w:rsidRPr="00D62E09">
        <w:rPr>
          <w:rFonts w:ascii="Times New Roman" w:eastAsia="仿宋_GB2312" w:hAnsi="Times New Roman"/>
          <w:spacing w:val="-4"/>
          <w:sz w:val="32"/>
          <w:szCs w:val="32"/>
        </w:rPr>
        <w:t>级</w:t>
      </w:r>
      <w:r w:rsidRPr="00D62E09">
        <w:rPr>
          <w:rFonts w:ascii="Times New Roman" w:eastAsia="仿宋_GB2312" w:hAnsi="Times New Roman"/>
          <w:spacing w:val="-4"/>
          <w:sz w:val="32"/>
          <w:szCs w:val="32"/>
        </w:rPr>
        <w:t>新型研发机构</w:t>
      </w:r>
      <w:r w:rsidR="00DB164A" w:rsidRPr="00D62E09">
        <w:rPr>
          <w:rFonts w:ascii="Times New Roman" w:eastAsia="仿宋_GB2312" w:hAnsi="Times New Roman"/>
          <w:spacing w:val="-4"/>
          <w:sz w:val="32"/>
          <w:szCs w:val="32"/>
        </w:rPr>
        <w:t>。</w:t>
      </w:r>
      <w:r w:rsidRPr="00D62E09">
        <w:rPr>
          <w:rFonts w:ascii="Times New Roman" w:eastAsia="仿宋_GB2312" w:hAnsi="Times New Roman"/>
          <w:b/>
          <w:bCs/>
          <w:sz w:val="32"/>
          <w:szCs w:val="32"/>
        </w:rPr>
        <w:t>创新浓度持续提升。</w:t>
      </w:r>
      <w:r w:rsidRPr="00D62E09">
        <w:rPr>
          <w:rFonts w:ascii="Times New Roman" w:eastAsia="仿宋_GB2312" w:hAnsi="Times New Roman"/>
          <w:sz w:val="32"/>
          <w:szCs w:val="32"/>
        </w:rPr>
        <w:t>新增</w:t>
      </w:r>
      <w:r w:rsidR="00CA1380" w:rsidRPr="00D62E09">
        <w:rPr>
          <w:rFonts w:ascii="Times New Roman" w:eastAsia="仿宋_GB2312" w:hAnsi="Times New Roman"/>
          <w:sz w:val="32"/>
          <w:szCs w:val="32"/>
        </w:rPr>
        <w:t>省级以上科创载体</w:t>
      </w:r>
      <w:r w:rsidR="00CA1380" w:rsidRPr="00D62E09">
        <w:rPr>
          <w:rFonts w:ascii="Times New Roman" w:eastAsia="仿宋_GB2312" w:hAnsi="Times New Roman"/>
          <w:sz w:val="32"/>
          <w:szCs w:val="32"/>
        </w:rPr>
        <w:t>5</w:t>
      </w:r>
      <w:r w:rsidR="00CA1380" w:rsidRPr="00D62E09">
        <w:rPr>
          <w:rFonts w:ascii="Times New Roman" w:eastAsia="仿宋_GB2312" w:hAnsi="Times New Roman"/>
          <w:sz w:val="32"/>
          <w:szCs w:val="32"/>
        </w:rPr>
        <w:t>个、省外国专家工作室</w:t>
      </w:r>
      <w:r w:rsidR="00CA1380" w:rsidRPr="00D62E09">
        <w:rPr>
          <w:rFonts w:ascii="Times New Roman" w:eastAsia="仿宋_GB2312" w:hAnsi="Times New Roman"/>
          <w:sz w:val="32"/>
          <w:szCs w:val="32"/>
        </w:rPr>
        <w:t>3</w:t>
      </w:r>
      <w:r w:rsidR="00CA1380" w:rsidRPr="00D62E09">
        <w:rPr>
          <w:rFonts w:ascii="Times New Roman" w:eastAsia="仿宋_GB2312" w:hAnsi="Times New Roman"/>
          <w:sz w:val="32"/>
          <w:szCs w:val="32"/>
        </w:rPr>
        <w:t>家。新增企业创新人才</w:t>
      </w:r>
      <w:r w:rsidR="00CA1380" w:rsidRPr="00D62E09">
        <w:rPr>
          <w:rFonts w:ascii="Times New Roman" w:eastAsia="仿宋_GB2312" w:hAnsi="Times New Roman"/>
          <w:sz w:val="32"/>
          <w:szCs w:val="32"/>
        </w:rPr>
        <w:t>2.3</w:t>
      </w:r>
      <w:r w:rsidR="00CA1380" w:rsidRPr="00D62E09">
        <w:rPr>
          <w:rFonts w:ascii="Times New Roman" w:eastAsia="仿宋_GB2312" w:hAnsi="Times New Roman"/>
          <w:sz w:val="32"/>
          <w:szCs w:val="32"/>
        </w:rPr>
        <w:t>万人，</w:t>
      </w:r>
      <w:r w:rsidRPr="00D62E09">
        <w:rPr>
          <w:rFonts w:ascii="Times New Roman" w:eastAsia="仿宋_GB2312" w:hAnsi="Times New Roman"/>
          <w:sz w:val="32"/>
          <w:szCs w:val="32"/>
        </w:rPr>
        <w:t>苏州市级以上领军人才</w:t>
      </w:r>
      <w:r w:rsidRPr="00D62E09">
        <w:rPr>
          <w:rFonts w:ascii="Times New Roman" w:eastAsia="仿宋_GB2312" w:hAnsi="Times New Roman"/>
          <w:sz w:val="32"/>
          <w:szCs w:val="32"/>
        </w:rPr>
        <w:t>35</w:t>
      </w:r>
      <w:r w:rsidRPr="00D62E09">
        <w:rPr>
          <w:rFonts w:ascii="Times New Roman" w:eastAsia="仿宋_GB2312" w:hAnsi="Times New Roman"/>
          <w:sz w:val="32"/>
          <w:szCs w:val="32"/>
        </w:rPr>
        <w:t>人。</w:t>
      </w:r>
      <w:r w:rsidRPr="00D62E09">
        <w:rPr>
          <w:rFonts w:ascii="Times New Roman" w:eastAsia="仿宋_GB2312" w:hAnsi="Times New Roman"/>
          <w:sz w:val="32"/>
          <w:szCs w:val="32"/>
        </w:rPr>
        <w:t>50</w:t>
      </w:r>
      <w:r w:rsidRPr="00D62E09">
        <w:rPr>
          <w:rFonts w:ascii="Times New Roman" w:eastAsia="仿宋_GB2312" w:hAnsi="Times New Roman"/>
          <w:sz w:val="32"/>
          <w:szCs w:val="32"/>
        </w:rPr>
        <w:t>亿元产业引导基金正式落地</w:t>
      </w:r>
      <w:r w:rsidR="0016392B" w:rsidRPr="00D62E09">
        <w:rPr>
          <w:rFonts w:ascii="Times New Roman" w:eastAsia="仿宋_GB2312" w:hAnsi="Times New Roman"/>
          <w:sz w:val="32"/>
          <w:szCs w:val="32"/>
        </w:rPr>
        <w:t>。</w:t>
      </w:r>
      <w:r w:rsidR="0069664B" w:rsidRPr="00D62E09">
        <w:rPr>
          <w:rFonts w:ascii="Times New Roman" w:eastAsia="仿宋_GB2312" w:hAnsi="Times New Roman"/>
          <w:sz w:val="32"/>
          <w:szCs w:val="32"/>
        </w:rPr>
        <w:t>高新区获批</w:t>
      </w:r>
      <w:r w:rsidRPr="00D62E09">
        <w:rPr>
          <w:rFonts w:ascii="Times New Roman" w:eastAsia="仿宋_GB2312" w:hAnsi="Times New Roman"/>
          <w:sz w:val="32"/>
          <w:szCs w:val="32"/>
        </w:rPr>
        <w:t>国家</w:t>
      </w:r>
      <w:r w:rsidR="0069664B" w:rsidRPr="00D62E09">
        <w:rPr>
          <w:rFonts w:ascii="Times New Roman" w:eastAsia="仿宋_GB2312" w:hAnsi="Times New Roman"/>
          <w:sz w:val="32"/>
          <w:szCs w:val="32"/>
        </w:rPr>
        <w:t>高新</w:t>
      </w:r>
      <w:r w:rsidRPr="00D62E09">
        <w:rPr>
          <w:rFonts w:ascii="Times New Roman" w:eastAsia="仿宋_GB2312" w:hAnsi="Times New Roman"/>
          <w:sz w:val="32"/>
          <w:szCs w:val="32"/>
        </w:rPr>
        <w:t>技术产业化基地、</w:t>
      </w:r>
      <w:r w:rsidR="0069664B" w:rsidRPr="00D62E09">
        <w:rPr>
          <w:rFonts w:ascii="Times New Roman" w:eastAsia="仿宋_GB2312" w:hAnsi="Times New Roman"/>
          <w:sz w:val="32"/>
          <w:szCs w:val="32"/>
        </w:rPr>
        <w:t>国家火炬汽车关键零部件特色产业</w:t>
      </w:r>
      <w:r w:rsidRPr="00D62E09">
        <w:rPr>
          <w:rFonts w:ascii="Times New Roman" w:eastAsia="仿宋_GB2312" w:hAnsi="Times New Roman"/>
          <w:sz w:val="32"/>
          <w:szCs w:val="32"/>
        </w:rPr>
        <w:t>基地。常态化举办民营企业家沙龙、</w:t>
      </w:r>
      <w:r w:rsidRPr="00D62E09">
        <w:rPr>
          <w:rFonts w:ascii="Times New Roman" w:eastAsia="仿宋_GB2312" w:hAnsi="Times New Roman"/>
          <w:sz w:val="32"/>
          <w:szCs w:val="32"/>
        </w:rPr>
        <w:t>“BEGI·N”</w:t>
      </w:r>
      <w:r w:rsidRPr="00D62E09">
        <w:rPr>
          <w:rFonts w:ascii="Times New Roman" w:eastAsia="仿宋_GB2312" w:hAnsi="Times New Roman"/>
          <w:sz w:val="32"/>
          <w:szCs w:val="32"/>
        </w:rPr>
        <w:t>金融沙龙等活动。</w:t>
      </w:r>
    </w:p>
    <w:p w:rsidR="0069713D" w:rsidRPr="00D62E09" w:rsidRDefault="000874FA" w:rsidP="00F7440C">
      <w:pPr>
        <w:spacing w:line="580" w:lineRule="exact"/>
        <w:ind w:firstLineChars="200" w:firstLine="640"/>
        <w:rPr>
          <w:rFonts w:ascii="Times New Roman" w:eastAsia="仿宋_GB2312" w:hAnsi="Times New Roman"/>
          <w:sz w:val="32"/>
          <w:szCs w:val="32"/>
        </w:rPr>
      </w:pPr>
      <w:r w:rsidRPr="00D62E09">
        <w:rPr>
          <w:rFonts w:ascii="Times New Roman" w:eastAsia="楷体_GB2312" w:hAnsi="Times New Roman"/>
          <w:sz w:val="32"/>
          <w:szCs w:val="32"/>
        </w:rPr>
        <w:t>（四）坚持做亮特色，开放合作跨越发展。</w:t>
      </w:r>
      <w:r w:rsidRPr="00D62E09">
        <w:rPr>
          <w:rFonts w:ascii="Times New Roman" w:eastAsia="仿宋_GB2312" w:hAnsi="Times New Roman"/>
          <w:b/>
          <w:sz w:val="32"/>
          <w:szCs w:val="32"/>
        </w:rPr>
        <w:t>融入上海</w:t>
      </w:r>
      <w:r w:rsidR="002E2F09" w:rsidRPr="00D62E09">
        <w:rPr>
          <w:rFonts w:ascii="Times New Roman" w:eastAsia="仿宋_GB2312" w:hAnsi="Times New Roman"/>
          <w:b/>
          <w:sz w:val="32"/>
          <w:szCs w:val="32"/>
        </w:rPr>
        <w:t>实现</w:t>
      </w:r>
      <w:r w:rsidR="00720C52" w:rsidRPr="00D62E09">
        <w:rPr>
          <w:rFonts w:ascii="Times New Roman" w:eastAsia="仿宋_GB2312" w:hAnsi="Times New Roman"/>
          <w:b/>
          <w:sz w:val="32"/>
          <w:szCs w:val="32"/>
        </w:rPr>
        <w:t>突破</w:t>
      </w:r>
      <w:r w:rsidRPr="00D62E09">
        <w:rPr>
          <w:rFonts w:ascii="Times New Roman" w:eastAsia="仿宋_GB2312" w:hAnsi="Times New Roman"/>
          <w:b/>
          <w:sz w:val="32"/>
          <w:szCs w:val="32"/>
        </w:rPr>
        <w:t>。</w:t>
      </w:r>
      <w:r w:rsidRPr="00D62E09">
        <w:rPr>
          <w:rFonts w:ascii="Times New Roman" w:eastAsia="仿宋_GB2312" w:hAnsi="Times New Roman"/>
          <w:sz w:val="32"/>
          <w:szCs w:val="32"/>
        </w:rPr>
        <w:t>沪苏通铁路一期正式通车，上海嘉闵线确定延伸至太仓。岳鹿路对接嘉定城北路全线贯通</w:t>
      </w:r>
      <w:r w:rsidR="002E2F09" w:rsidRPr="00D62E09">
        <w:rPr>
          <w:rFonts w:ascii="Times New Roman" w:eastAsia="仿宋_GB2312" w:hAnsi="Times New Roman"/>
          <w:sz w:val="32"/>
          <w:szCs w:val="32"/>
        </w:rPr>
        <w:t>。</w:t>
      </w:r>
      <w:r w:rsidRPr="00D62E09">
        <w:rPr>
          <w:rFonts w:ascii="Times New Roman" w:eastAsia="仿宋_GB2312" w:hAnsi="Times New Roman"/>
          <w:sz w:val="32"/>
          <w:szCs w:val="32"/>
        </w:rPr>
        <w:t>引进上海项目</w:t>
      </w:r>
      <w:r w:rsidRPr="00D62E09">
        <w:rPr>
          <w:rFonts w:ascii="Times New Roman" w:eastAsia="仿宋_GB2312" w:hAnsi="Times New Roman"/>
          <w:sz w:val="32"/>
          <w:szCs w:val="32"/>
        </w:rPr>
        <w:t>182</w:t>
      </w:r>
      <w:r w:rsidRPr="00D62E09">
        <w:rPr>
          <w:rFonts w:ascii="Times New Roman" w:eastAsia="仿宋_GB2312" w:hAnsi="Times New Roman"/>
          <w:sz w:val="32"/>
          <w:szCs w:val="32"/>
        </w:rPr>
        <w:t>个，新增注册资</w:t>
      </w:r>
      <w:r w:rsidR="00E65F27" w:rsidRPr="00D62E09">
        <w:rPr>
          <w:rFonts w:ascii="Times New Roman" w:eastAsia="仿宋_GB2312" w:hAnsi="Times New Roman"/>
          <w:sz w:val="32"/>
          <w:szCs w:val="32"/>
        </w:rPr>
        <w:t>本</w:t>
      </w:r>
      <w:r w:rsidRPr="00D62E09">
        <w:rPr>
          <w:rFonts w:ascii="Times New Roman" w:eastAsia="仿宋_GB2312" w:hAnsi="Times New Roman"/>
          <w:sz w:val="32"/>
          <w:szCs w:val="32"/>
        </w:rPr>
        <w:t>50</w:t>
      </w:r>
      <w:r w:rsidRPr="00D62E09">
        <w:rPr>
          <w:rFonts w:ascii="Times New Roman" w:eastAsia="仿宋_GB2312" w:hAnsi="Times New Roman"/>
          <w:sz w:val="32"/>
          <w:szCs w:val="32"/>
        </w:rPr>
        <w:t>亿元，同比增长</w:t>
      </w:r>
      <w:r w:rsidRPr="00D62E09">
        <w:rPr>
          <w:rFonts w:ascii="Times New Roman" w:eastAsia="仿宋_GB2312" w:hAnsi="Times New Roman"/>
          <w:sz w:val="32"/>
          <w:szCs w:val="32"/>
        </w:rPr>
        <w:t>13.8%</w:t>
      </w:r>
      <w:r w:rsidRPr="00D62E09">
        <w:rPr>
          <w:rFonts w:ascii="Times New Roman" w:eastAsia="仿宋_GB2312" w:hAnsi="Times New Roman"/>
          <w:sz w:val="32"/>
          <w:szCs w:val="32"/>
        </w:rPr>
        <w:t>。嘉昆太</w:t>
      </w:r>
      <w:r w:rsidR="00103D7C" w:rsidRPr="00D62E09">
        <w:rPr>
          <w:rFonts w:ascii="Times New Roman" w:eastAsia="仿宋_GB2312" w:hAnsi="Times New Roman"/>
          <w:sz w:val="32"/>
          <w:szCs w:val="32"/>
        </w:rPr>
        <w:t>科技产业园核心园引进产业项目超</w:t>
      </w:r>
      <w:r w:rsidR="00103D7C" w:rsidRPr="00D62E09">
        <w:rPr>
          <w:rFonts w:ascii="Times New Roman" w:eastAsia="仿宋_GB2312" w:hAnsi="Times New Roman"/>
          <w:sz w:val="32"/>
          <w:szCs w:val="32"/>
        </w:rPr>
        <w:t>40</w:t>
      </w:r>
      <w:r w:rsidR="00103D7C" w:rsidRPr="00D62E09">
        <w:rPr>
          <w:rFonts w:ascii="Times New Roman" w:eastAsia="仿宋_GB2312" w:hAnsi="Times New Roman"/>
          <w:sz w:val="32"/>
          <w:szCs w:val="32"/>
        </w:rPr>
        <w:t>个。嘉昆太社会</w:t>
      </w:r>
      <w:r w:rsidRPr="00D62E09">
        <w:rPr>
          <w:rFonts w:ascii="Times New Roman" w:eastAsia="仿宋_GB2312" w:hAnsi="Times New Roman"/>
          <w:sz w:val="32"/>
          <w:szCs w:val="32"/>
        </w:rPr>
        <w:t>信用体系持续共建。与上海异地就医划卡结算范围实现新拓展。沪太协同发展推介会</w:t>
      </w:r>
      <w:r w:rsidR="002F0F60" w:rsidRPr="00D62E09">
        <w:rPr>
          <w:rFonts w:ascii="Times New Roman" w:eastAsia="仿宋_GB2312" w:hAnsi="Times New Roman"/>
          <w:sz w:val="32"/>
          <w:szCs w:val="32"/>
        </w:rPr>
        <w:t>等活动</w:t>
      </w:r>
      <w:r w:rsidRPr="00D62E09">
        <w:rPr>
          <w:rFonts w:ascii="Times New Roman" w:eastAsia="仿宋_GB2312" w:hAnsi="Times New Roman"/>
          <w:sz w:val="32"/>
          <w:szCs w:val="32"/>
        </w:rPr>
        <w:t>成功举办。</w:t>
      </w:r>
      <w:r w:rsidRPr="00D62E09">
        <w:rPr>
          <w:rFonts w:ascii="Times New Roman" w:eastAsia="仿宋_GB2312" w:hAnsi="Times New Roman"/>
          <w:b/>
          <w:sz w:val="32"/>
          <w:szCs w:val="32"/>
        </w:rPr>
        <w:t>对德合作成效显著。</w:t>
      </w:r>
      <w:r w:rsidRPr="00D62E09">
        <w:rPr>
          <w:rFonts w:ascii="Times New Roman" w:eastAsia="仿宋_GB2312" w:hAnsi="Times New Roman"/>
          <w:sz w:val="32"/>
          <w:szCs w:val="32"/>
        </w:rPr>
        <w:t>引进德</w:t>
      </w:r>
      <w:r w:rsidR="000C4AC5" w:rsidRPr="00D62E09">
        <w:rPr>
          <w:rFonts w:ascii="Times New Roman" w:eastAsia="仿宋_GB2312" w:hAnsi="Times New Roman"/>
          <w:sz w:val="32"/>
          <w:szCs w:val="32"/>
        </w:rPr>
        <w:t>资</w:t>
      </w:r>
      <w:r w:rsidRPr="00D62E09">
        <w:rPr>
          <w:rFonts w:ascii="Times New Roman" w:eastAsia="仿宋_GB2312" w:hAnsi="Times New Roman"/>
          <w:sz w:val="32"/>
          <w:szCs w:val="32"/>
        </w:rPr>
        <w:t>项目</w:t>
      </w:r>
      <w:r w:rsidR="00E26B5F" w:rsidRPr="00D62E09">
        <w:rPr>
          <w:rFonts w:ascii="Times New Roman" w:eastAsia="仿宋_GB2312" w:hAnsi="Times New Roman"/>
          <w:sz w:val="32"/>
          <w:szCs w:val="32"/>
        </w:rPr>
        <w:t>32</w:t>
      </w:r>
      <w:r w:rsidR="00E26B5F" w:rsidRPr="00D62E09">
        <w:rPr>
          <w:rFonts w:ascii="Times New Roman" w:eastAsia="仿宋_GB2312" w:hAnsi="Times New Roman"/>
          <w:sz w:val="32"/>
          <w:szCs w:val="32"/>
        </w:rPr>
        <w:t>个</w:t>
      </w:r>
      <w:r w:rsidRPr="00D62E09">
        <w:rPr>
          <w:rFonts w:ascii="Times New Roman" w:eastAsia="仿宋_GB2312" w:hAnsi="Times New Roman"/>
          <w:sz w:val="32"/>
          <w:szCs w:val="32"/>
        </w:rPr>
        <w:t>，新增注册资本</w:t>
      </w:r>
      <w:r w:rsidR="008F0A3A" w:rsidRPr="00D62E09">
        <w:rPr>
          <w:rFonts w:ascii="Times New Roman" w:eastAsia="仿宋_GB2312" w:hAnsi="Times New Roman"/>
          <w:sz w:val="32"/>
          <w:szCs w:val="32"/>
        </w:rPr>
        <w:t>1.67</w:t>
      </w:r>
      <w:r w:rsidRPr="00D62E09">
        <w:rPr>
          <w:rFonts w:ascii="Times New Roman" w:eastAsia="仿宋_GB2312" w:hAnsi="Times New Roman"/>
          <w:sz w:val="32"/>
          <w:szCs w:val="32"/>
        </w:rPr>
        <w:t>亿美元，同比增长</w:t>
      </w:r>
      <w:r w:rsidR="008F0A3A" w:rsidRPr="00D62E09">
        <w:rPr>
          <w:rFonts w:ascii="Times New Roman" w:eastAsia="仿宋_GB2312" w:hAnsi="Times New Roman"/>
          <w:sz w:val="32"/>
          <w:szCs w:val="32"/>
        </w:rPr>
        <w:t>47.6</w:t>
      </w:r>
      <w:r w:rsidRPr="00D62E09">
        <w:rPr>
          <w:rFonts w:ascii="Times New Roman" w:eastAsia="仿宋_GB2312" w:hAnsi="Times New Roman"/>
          <w:sz w:val="32"/>
          <w:szCs w:val="32"/>
        </w:rPr>
        <w:t>%</w:t>
      </w:r>
      <w:r w:rsidRPr="00D62E09">
        <w:rPr>
          <w:rFonts w:ascii="Times New Roman" w:eastAsia="仿宋_GB2312" w:hAnsi="Times New Roman"/>
          <w:sz w:val="32"/>
          <w:szCs w:val="32"/>
        </w:rPr>
        <w:t>。德国中心二期、中德智能制造联合创新中心正式投用，</w:t>
      </w:r>
      <w:r w:rsidR="00CC38EC" w:rsidRPr="00D62E09">
        <w:rPr>
          <w:rFonts w:ascii="Times New Roman" w:eastAsia="仿宋_GB2312" w:hAnsi="Times New Roman"/>
          <w:sz w:val="32"/>
          <w:szCs w:val="32"/>
        </w:rPr>
        <w:t>太仓（</w:t>
      </w:r>
      <w:r w:rsidRPr="00D62E09">
        <w:rPr>
          <w:rFonts w:ascii="Times New Roman" w:eastAsia="仿宋_GB2312" w:hAnsi="Times New Roman"/>
          <w:sz w:val="32"/>
          <w:szCs w:val="32"/>
        </w:rPr>
        <w:t>斯图加特</w:t>
      </w:r>
      <w:r w:rsidR="00CC38EC" w:rsidRPr="00D62E09">
        <w:rPr>
          <w:rFonts w:ascii="Times New Roman" w:eastAsia="仿宋_GB2312" w:hAnsi="Times New Roman"/>
          <w:sz w:val="32"/>
          <w:szCs w:val="32"/>
        </w:rPr>
        <w:t>）海外</w:t>
      </w:r>
      <w:r w:rsidRPr="00D62E09">
        <w:rPr>
          <w:rFonts w:ascii="Times New Roman" w:eastAsia="仿宋_GB2312" w:hAnsi="Times New Roman"/>
          <w:sz w:val="32"/>
          <w:szCs w:val="32"/>
        </w:rPr>
        <w:t>离岸孵化</w:t>
      </w:r>
      <w:r w:rsidR="00490B04" w:rsidRPr="00D62E09">
        <w:rPr>
          <w:rFonts w:ascii="Times New Roman" w:eastAsia="仿宋_GB2312" w:hAnsi="Times New Roman"/>
          <w:sz w:val="32"/>
          <w:szCs w:val="32"/>
        </w:rPr>
        <w:t>创新</w:t>
      </w:r>
      <w:r w:rsidRPr="00D62E09">
        <w:rPr>
          <w:rFonts w:ascii="Times New Roman" w:eastAsia="仿宋_GB2312" w:hAnsi="Times New Roman"/>
          <w:sz w:val="32"/>
          <w:szCs w:val="32"/>
        </w:rPr>
        <w:t>中心揭牌运营。</w:t>
      </w:r>
      <w:r w:rsidR="00807BCF" w:rsidRPr="00D62E09">
        <w:rPr>
          <w:rFonts w:ascii="Times New Roman" w:eastAsia="仿宋_GB2312" w:hAnsi="Times New Roman"/>
          <w:sz w:val="32"/>
          <w:szCs w:val="32"/>
        </w:rPr>
        <w:t>全国首个</w:t>
      </w:r>
      <w:r w:rsidR="00807BCF" w:rsidRPr="00D62E09">
        <w:rPr>
          <w:rFonts w:ascii="Times New Roman" w:eastAsia="仿宋_GB2312" w:hAnsi="Times New Roman"/>
          <w:sz w:val="32"/>
          <w:szCs w:val="32"/>
        </w:rPr>
        <w:t>“</w:t>
      </w:r>
      <w:r w:rsidR="00807BCF" w:rsidRPr="00D62E09">
        <w:rPr>
          <w:rFonts w:ascii="Times New Roman" w:eastAsia="仿宋_GB2312" w:hAnsi="Times New Roman"/>
          <w:sz w:val="32"/>
          <w:szCs w:val="32"/>
        </w:rPr>
        <w:t>双元制</w:t>
      </w:r>
      <w:r w:rsidR="00807BCF" w:rsidRPr="00D62E09">
        <w:rPr>
          <w:rFonts w:ascii="Times New Roman" w:eastAsia="仿宋_GB2312" w:hAnsi="Times New Roman"/>
          <w:sz w:val="32"/>
          <w:szCs w:val="32"/>
        </w:rPr>
        <w:t>”</w:t>
      </w:r>
      <w:r w:rsidR="00807BCF" w:rsidRPr="00D62E09">
        <w:rPr>
          <w:rFonts w:ascii="Times New Roman" w:eastAsia="仿宋_GB2312" w:hAnsi="Times New Roman"/>
          <w:sz w:val="32"/>
          <w:szCs w:val="32"/>
        </w:rPr>
        <w:t>职业教育</w:t>
      </w:r>
      <w:r w:rsidR="00D61948" w:rsidRPr="00D62E09">
        <w:rPr>
          <w:rFonts w:ascii="Times New Roman" w:eastAsia="仿宋_GB2312" w:hAnsi="Times New Roman"/>
          <w:sz w:val="32"/>
          <w:szCs w:val="32"/>
        </w:rPr>
        <w:t>领域</w:t>
      </w:r>
      <w:r w:rsidR="00807BCF" w:rsidRPr="00D62E09">
        <w:rPr>
          <w:rFonts w:ascii="Times New Roman" w:eastAsia="仿宋_GB2312" w:hAnsi="Times New Roman"/>
          <w:sz w:val="32"/>
          <w:szCs w:val="32"/>
        </w:rPr>
        <w:t>标准</w:t>
      </w:r>
      <w:r w:rsidRPr="00D62E09">
        <w:rPr>
          <w:rFonts w:ascii="Times New Roman" w:eastAsia="仿宋_GB2312" w:hAnsi="Times New Roman"/>
          <w:sz w:val="32"/>
          <w:szCs w:val="32"/>
        </w:rPr>
        <w:t>正式发布。</w:t>
      </w:r>
      <w:r w:rsidR="00830083" w:rsidRPr="00D62E09">
        <w:rPr>
          <w:rFonts w:ascii="Times New Roman" w:eastAsia="仿宋_GB2312" w:hAnsi="Times New Roman"/>
          <w:sz w:val="32"/>
          <w:szCs w:val="32"/>
        </w:rPr>
        <w:t>中德智能制造峰会、</w:t>
      </w:r>
      <w:r w:rsidRPr="00D62E09">
        <w:rPr>
          <w:rFonts w:ascii="Times New Roman" w:eastAsia="仿宋_GB2312" w:hAnsi="Times New Roman"/>
          <w:sz w:val="32"/>
          <w:szCs w:val="32"/>
        </w:rPr>
        <w:t>中德中小企业合作论坛等活动</w:t>
      </w:r>
      <w:r w:rsidR="00C721FA" w:rsidRPr="00D62E09">
        <w:rPr>
          <w:rFonts w:ascii="Times New Roman" w:eastAsia="仿宋_GB2312" w:hAnsi="Times New Roman"/>
          <w:sz w:val="32"/>
          <w:szCs w:val="32"/>
        </w:rPr>
        <w:t>顺利举办</w:t>
      </w:r>
      <w:r w:rsidRPr="00D62E09">
        <w:rPr>
          <w:rFonts w:ascii="Times New Roman" w:eastAsia="仿宋_GB2312" w:hAnsi="Times New Roman"/>
          <w:sz w:val="32"/>
          <w:szCs w:val="32"/>
        </w:rPr>
        <w:t>。</w:t>
      </w:r>
      <w:r w:rsidRPr="00D62E09">
        <w:rPr>
          <w:rFonts w:ascii="Times New Roman" w:eastAsia="仿宋_GB2312" w:hAnsi="Times New Roman"/>
          <w:b/>
          <w:sz w:val="32"/>
          <w:szCs w:val="32"/>
        </w:rPr>
        <w:t>以港强市深入推进。</w:t>
      </w:r>
      <w:r w:rsidR="00771C93" w:rsidRPr="00D62E09">
        <w:rPr>
          <w:rFonts w:ascii="Times New Roman" w:eastAsia="仿宋_GB2312" w:hAnsi="Times New Roman"/>
          <w:sz w:val="32"/>
          <w:szCs w:val="32"/>
        </w:rPr>
        <w:t>太仓港</w:t>
      </w:r>
      <w:r w:rsidRPr="00D62E09">
        <w:rPr>
          <w:rFonts w:ascii="Times New Roman" w:eastAsia="仿宋_GB2312" w:hAnsi="Times New Roman"/>
          <w:sz w:val="32"/>
          <w:szCs w:val="32"/>
        </w:rPr>
        <w:t>完成集装箱吞吐量</w:t>
      </w:r>
      <w:r w:rsidRPr="00D62E09">
        <w:rPr>
          <w:rFonts w:ascii="Times New Roman" w:eastAsia="仿宋_GB2312" w:hAnsi="Times New Roman"/>
          <w:sz w:val="32"/>
          <w:szCs w:val="32"/>
        </w:rPr>
        <w:t>52</w:t>
      </w:r>
      <w:r w:rsidR="009B1F1D" w:rsidRPr="00D62E09">
        <w:rPr>
          <w:rFonts w:ascii="Times New Roman" w:eastAsia="仿宋_GB2312" w:hAnsi="Times New Roman"/>
          <w:sz w:val="32"/>
          <w:szCs w:val="32"/>
        </w:rPr>
        <w:t>1</w:t>
      </w:r>
      <w:r w:rsidRPr="00D62E09">
        <w:rPr>
          <w:rFonts w:ascii="Times New Roman" w:eastAsia="仿宋_GB2312" w:hAnsi="Times New Roman"/>
          <w:sz w:val="32"/>
          <w:szCs w:val="32"/>
        </w:rPr>
        <w:t>万标箱、货物吞吐量</w:t>
      </w:r>
      <w:r w:rsidRPr="00D62E09">
        <w:rPr>
          <w:rFonts w:ascii="Times New Roman" w:eastAsia="仿宋_GB2312" w:hAnsi="Times New Roman"/>
          <w:sz w:val="32"/>
          <w:szCs w:val="32"/>
        </w:rPr>
        <w:t>2.16</w:t>
      </w:r>
      <w:r w:rsidRPr="00D62E09">
        <w:rPr>
          <w:rFonts w:ascii="Times New Roman" w:eastAsia="仿宋_GB2312" w:hAnsi="Times New Roman"/>
          <w:sz w:val="32"/>
          <w:szCs w:val="32"/>
        </w:rPr>
        <w:t>亿吨。获评全省唯一港口型国家物流枢纽。</w:t>
      </w:r>
      <w:r w:rsidRPr="00D62E09">
        <w:rPr>
          <w:rFonts w:ascii="Times New Roman" w:eastAsia="仿宋_GB2312" w:hAnsi="Times New Roman"/>
          <w:sz w:val="32"/>
          <w:szCs w:val="32"/>
        </w:rPr>
        <w:t>“</w:t>
      </w:r>
      <w:r w:rsidRPr="00D62E09">
        <w:rPr>
          <w:rFonts w:ascii="Times New Roman" w:eastAsia="仿宋_GB2312" w:hAnsi="Times New Roman"/>
          <w:sz w:val="32"/>
          <w:szCs w:val="32"/>
        </w:rPr>
        <w:t>沪太通关一体化</w:t>
      </w:r>
      <w:r w:rsidRPr="00D62E09">
        <w:rPr>
          <w:rFonts w:ascii="Times New Roman" w:eastAsia="仿宋_GB2312" w:hAnsi="Times New Roman"/>
          <w:sz w:val="32"/>
          <w:szCs w:val="32"/>
        </w:rPr>
        <w:t>”</w:t>
      </w:r>
      <w:r w:rsidR="008A1262" w:rsidRPr="00D62E09">
        <w:rPr>
          <w:rFonts w:ascii="Times New Roman" w:eastAsia="仿宋_GB2312" w:hAnsi="Times New Roman"/>
          <w:sz w:val="32"/>
          <w:szCs w:val="32"/>
        </w:rPr>
        <w:t>全面落地。太仓港综保区获批一般纳税人资格试点。集装箱</w:t>
      </w:r>
      <w:r w:rsidRPr="00D62E09">
        <w:rPr>
          <w:rFonts w:ascii="Times New Roman" w:eastAsia="仿宋_GB2312" w:hAnsi="Times New Roman"/>
          <w:sz w:val="32"/>
          <w:szCs w:val="32"/>
        </w:rPr>
        <w:t>码头</w:t>
      </w:r>
      <w:r w:rsidR="008A1262" w:rsidRPr="00D62E09">
        <w:rPr>
          <w:rFonts w:ascii="Times New Roman" w:eastAsia="仿宋_GB2312" w:hAnsi="Times New Roman"/>
          <w:sz w:val="32"/>
          <w:szCs w:val="32"/>
        </w:rPr>
        <w:t>四期</w:t>
      </w:r>
      <w:r w:rsidR="00CD71DC" w:rsidRPr="00D62E09">
        <w:rPr>
          <w:rFonts w:ascii="Times New Roman" w:eastAsia="仿宋_GB2312" w:hAnsi="Times New Roman"/>
          <w:sz w:val="32"/>
          <w:szCs w:val="32"/>
        </w:rPr>
        <w:t>工程</w:t>
      </w:r>
      <w:r w:rsidRPr="00D62E09">
        <w:rPr>
          <w:rFonts w:ascii="Times New Roman" w:eastAsia="仿宋_GB2312" w:hAnsi="Times New Roman"/>
          <w:sz w:val="32"/>
          <w:szCs w:val="32"/>
        </w:rPr>
        <w:t>交工验收，疏港铁路加快建设。</w:t>
      </w:r>
      <w:r w:rsidRPr="00D62E09">
        <w:rPr>
          <w:rFonts w:ascii="Times New Roman" w:eastAsia="仿宋_GB2312" w:hAnsi="Times New Roman"/>
          <w:b/>
          <w:sz w:val="32"/>
          <w:szCs w:val="32"/>
        </w:rPr>
        <w:t>开放型经济再上台阶。</w:t>
      </w:r>
      <w:r w:rsidRPr="00D62E09">
        <w:rPr>
          <w:rFonts w:ascii="Times New Roman" w:eastAsia="仿宋_GB2312" w:hAnsi="Times New Roman"/>
          <w:sz w:val="32"/>
          <w:szCs w:val="32"/>
        </w:rPr>
        <w:t>创新</w:t>
      </w:r>
      <w:r w:rsidR="004B42BC" w:rsidRPr="00D62E09">
        <w:rPr>
          <w:rFonts w:ascii="Times New Roman" w:eastAsia="仿宋_GB2312" w:hAnsi="Times New Roman"/>
          <w:sz w:val="32"/>
          <w:szCs w:val="32"/>
        </w:rPr>
        <w:t>招商机制，上线投资热力图、</w:t>
      </w:r>
      <w:r w:rsidRPr="00D62E09">
        <w:rPr>
          <w:rFonts w:ascii="Times New Roman" w:eastAsia="仿宋_GB2312" w:hAnsi="Times New Roman"/>
          <w:sz w:val="32"/>
          <w:szCs w:val="32"/>
        </w:rPr>
        <w:t>云招商</w:t>
      </w:r>
      <w:r w:rsidR="004B42BC" w:rsidRPr="00D62E09">
        <w:rPr>
          <w:rFonts w:ascii="Times New Roman" w:eastAsia="仿宋_GB2312" w:hAnsi="Times New Roman"/>
          <w:sz w:val="32"/>
          <w:szCs w:val="32"/>
        </w:rPr>
        <w:t>平台。</w:t>
      </w:r>
      <w:r w:rsidRPr="00D62E09">
        <w:rPr>
          <w:rFonts w:ascii="Times New Roman" w:eastAsia="仿宋_GB2312" w:hAnsi="Times New Roman"/>
          <w:sz w:val="32"/>
          <w:szCs w:val="32"/>
        </w:rPr>
        <w:t>新增内资注册资本</w:t>
      </w:r>
      <w:r w:rsidRPr="00D62E09">
        <w:rPr>
          <w:rFonts w:ascii="Times New Roman" w:eastAsia="仿宋_GB2312" w:hAnsi="Times New Roman"/>
          <w:sz w:val="32"/>
          <w:szCs w:val="32"/>
        </w:rPr>
        <w:t>290</w:t>
      </w:r>
      <w:r w:rsidRPr="00D62E09">
        <w:rPr>
          <w:rFonts w:ascii="Times New Roman" w:eastAsia="仿宋_GB2312" w:hAnsi="Times New Roman"/>
          <w:sz w:val="32"/>
          <w:szCs w:val="32"/>
        </w:rPr>
        <w:t>亿元，同比增长</w:t>
      </w:r>
      <w:r w:rsidRPr="00D62E09">
        <w:rPr>
          <w:rFonts w:ascii="Times New Roman" w:eastAsia="仿宋_GB2312" w:hAnsi="Times New Roman"/>
          <w:sz w:val="32"/>
          <w:szCs w:val="32"/>
        </w:rPr>
        <w:t>27.3%</w:t>
      </w:r>
      <w:r w:rsidRPr="00D62E09">
        <w:rPr>
          <w:rFonts w:ascii="Times New Roman" w:eastAsia="仿宋_GB2312" w:hAnsi="Times New Roman"/>
          <w:sz w:val="32"/>
          <w:szCs w:val="32"/>
        </w:rPr>
        <w:t>。完成注册外资</w:t>
      </w:r>
      <w:r w:rsidRPr="00D62E09">
        <w:rPr>
          <w:rFonts w:ascii="Times New Roman" w:eastAsia="仿宋_GB2312" w:hAnsi="Times New Roman"/>
          <w:sz w:val="32"/>
          <w:szCs w:val="32"/>
        </w:rPr>
        <w:t>1</w:t>
      </w:r>
      <w:r w:rsidR="009B1F1D" w:rsidRPr="00D62E09">
        <w:rPr>
          <w:rFonts w:ascii="Times New Roman" w:eastAsia="仿宋_GB2312" w:hAnsi="Times New Roman"/>
          <w:sz w:val="32"/>
          <w:szCs w:val="32"/>
        </w:rPr>
        <w:t>9.4</w:t>
      </w:r>
      <w:r w:rsidR="007D1883" w:rsidRPr="00D62E09">
        <w:rPr>
          <w:rFonts w:ascii="Times New Roman" w:eastAsia="仿宋_GB2312" w:hAnsi="Times New Roman"/>
          <w:sz w:val="32"/>
          <w:szCs w:val="32"/>
        </w:rPr>
        <w:t>6</w:t>
      </w:r>
      <w:r w:rsidRPr="00D62E09">
        <w:rPr>
          <w:rFonts w:ascii="Times New Roman" w:eastAsia="仿宋_GB2312" w:hAnsi="Times New Roman"/>
          <w:sz w:val="32"/>
          <w:szCs w:val="32"/>
        </w:rPr>
        <w:t>亿美元</w:t>
      </w:r>
      <w:r w:rsidR="00FB628D">
        <w:rPr>
          <w:rFonts w:ascii="Times New Roman" w:eastAsia="仿宋_GB2312" w:hAnsi="Times New Roman" w:hint="eastAsia"/>
          <w:sz w:val="32"/>
          <w:szCs w:val="32"/>
        </w:rPr>
        <w:t>、</w:t>
      </w:r>
      <w:r w:rsidRPr="00D62E09">
        <w:rPr>
          <w:rFonts w:ascii="Times New Roman" w:eastAsia="仿宋_GB2312" w:hAnsi="Times New Roman"/>
          <w:sz w:val="32"/>
          <w:szCs w:val="32"/>
        </w:rPr>
        <w:t>实际使用外资</w:t>
      </w:r>
      <w:r w:rsidRPr="00D62E09">
        <w:rPr>
          <w:rFonts w:ascii="Times New Roman" w:eastAsia="仿宋_GB2312" w:hAnsi="Times New Roman"/>
          <w:sz w:val="32"/>
          <w:szCs w:val="32"/>
        </w:rPr>
        <w:t>8.2</w:t>
      </w:r>
      <w:r w:rsidRPr="00D62E09">
        <w:rPr>
          <w:rFonts w:ascii="Times New Roman" w:eastAsia="仿宋_GB2312" w:hAnsi="Times New Roman"/>
          <w:sz w:val="32"/>
          <w:szCs w:val="32"/>
        </w:rPr>
        <w:t>亿美元，</w:t>
      </w:r>
      <w:r w:rsidR="00FB628D">
        <w:rPr>
          <w:rFonts w:ascii="Times New Roman" w:eastAsia="仿宋_GB2312" w:hAnsi="Times New Roman" w:hint="eastAsia"/>
          <w:sz w:val="32"/>
          <w:szCs w:val="32"/>
        </w:rPr>
        <w:t>均</w:t>
      </w:r>
      <w:r w:rsidRPr="00D62E09">
        <w:rPr>
          <w:rFonts w:ascii="Times New Roman" w:eastAsia="仿宋_GB2312" w:hAnsi="Times New Roman"/>
          <w:sz w:val="32"/>
          <w:szCs w:val="32"/>
        </w:rPr>
        <w:t>创历史新高。</w:t>
      </w:r>
      <w:r w:rsidR="0052110F" w:rsidRPr="00D62E09">
        <w:rPr>
          <w:rFonts w:ascii="Times New Roman" w:eastAsia="仿宋_GB2312" w:hAnsi="Times New Roman"/>
          <w:sz w:val="32"/>
          <w:szCs w:val="32"/>
        </w:rPr>
        <w:t>实现进出口总额</w:t>
      </w:r>
      <w:r w:rsidR="0052110F" w:rsidRPr="00D62E09">
        <w:rPr>
          <w:rFonts w:ascii="Times New Roman" w:eastAsia="仿宋_GB2312" w:hAnsi="Times New Roman"/>
          <w:sz w:val="32"/>
          <w:szCs w:val="32"/>
        </w:rPr>
        <w:t>132</w:t>
      </w:r>
      <w:r w:rsidR="0052110F" w:rsidRPr="00D62E09">
        <w:rPr>
          <w:rFonts w:ascii="Times New Roman" w:eastAsia="仿宋_GB2312" w:hAnsi="Times New Roman"/>
          <w:sz w:val="32"/>
          <w:szCs w:val="32"/>
        </w:rPr>
        <w:t>亿美元。</w:t>
      </w:r>
      <w:r w:rsidR="00D76194" w:rsidRPr="00D62E09">
        <w:rPr>
          <w:rFonts w:ascii="Times New Roman" w:eastAsia="仿宋_GB2312" w:hAnsi="Times New Roman"/>
          <w:sz w:val="32"/>
          <w:szCs w:val="32"/>
        </w:rPr>
        <w:t>固瑞特</w:t>
      </w:r>
      <w:r w:rsidRPr="00D62E09">
        <w:rPr>
          <w:rFonts w:ascii="Times New Roman" w:eastAsia="仿宋_GB2312" w:hAnsi="Times New Roman"/>
          <w:sz w:val="32"/>
          <w:szCs w:val="32"/>
        </w:rPr>
        <w:t>获评省级</w:t>
      </w:r>
      <w:r w:rsidR="00016E47" w:rsidRPr="00D62E09">
        <w:rPr>
          <w:rFonts w:ascii="Times New Roman" w:eastAsia="仿宋_GB2312" w:hAnsi="Times New Roman"/>
          <w:sz w:val="32"/>
          <w:szCs w:val="32"/>
        </w:rPr>
        <w:t>跨国公司地区总部</w:t>
      </w:r>
      <w:r w:rsidR="00D76194" w:rsidRPr="00D62E09">
        <w:rPr>
          <w:rFonts w:ascii="Times New Roman" w:eastAsia="仿宋_GB2312" w:hAnsi="Times New Roman"/>
          <w:sz w:val="32"/>
          <w:szCs w:val="32"/>
        </w:rPr>
        <w:t>。</w:t>
      </w:r>
      <w:r w:rsidRPr="00D62E09">
        <w:rPr>
          <w:rFonts w:ascii="Times New Roman" w:eastAsia="仿宋_GB2312" w:hAnsi="Times New Roman"/>
          <w:sz w:val="32"/>
          <w:szCs w:val="32"/>
        </w:rPr>
        <w:t>金秋经贸月等活动成功举办。</w:t>
      </w:r>
    </w:p>
    <w:p w:rsidR="0069713D" w:rsidRPr="00D62E09" w:rsidRDefault="000874FA" w:rsidP="00F7440C">
      <w:pPr>
        <w:adjustRightInd w:val="0"/>
        <w:snapToGrid w:val="0"/>
        <w:spacing w:line="580" w:lineRule="exact"/>
        <w:ind w:firstLineChars="200" w:firstLine="640"/>
        <w:rPr>
          <w:rFonts w:ascii="Times New Roman" w:eastAsia="仿宋_GB2312" w:hAnsi="Times New Roman"/>
          <w:b/>
          <w:sz w:val="32"/>
          <w:szCs w:val="32"/>
        </w:rPr>
      </w:pPr>
      <w:r w:rsidRPr="00D62E09">
        <w:rPr>
          <w:rFonts w:ascii="Times New Roman" w:eastAsia="楷体_GB2312" w:hAnsi="Times New Roman"/>
          <w:sz w:val="32"/>
          <w:szCs w:val="32"/>
        </w:rPr>
        <w:t>（五）坚持统筹发展，城市品质改善提升。</w:t>
      </w:r>
      <w:r w:rsidRPr="00D62E09">
        <w:rPr>
          <w:rFonts w:ascii="Times New Roman" w:eastAsia="仿宋_GB2312" w:hAnsi="Times New Roman"/>
          <w:b/>
          <w:sz w:val="32"/>
          <w:szCs w:val="32"/>
        </w:rPr>
        <w:t>城乡建设加快推进。</w:t>
      </w:r>
      <w:r w:rsidR="00A14796" w:rsidRPr="00D62E09">
        <w:rPr>
          <w:rFonts w:ascii="Times New Roman" w:eastAsia="仿宋_GB2312" w:hAnsi="Times New Roman"/>
          <w:sz w:val="32"/>
          <w:szCs w:val="32"/>
        </w:rPr>
        <w:t>2035</w:t>
      </w:r>
      <w:r w:rsidR="00A14796" w:rsidRPr="00D62E09">
        <w:rPr>
          <w:rFonts w:ascii="Times New Roman" w:eastAsia="仿宋_GB2312" w:hAnsi="Times New Roman"/>
          <w:sz w:val="32"/>
          <w:szCs w:val="32"/>
        </w:rPr>
        <w:t>国土空间总体规划</w:t>
      </w:r>
      <w:r w:rsidR="00D779A9" w:rsidRPr="00D62E09">
        <w:rPr>
          <w:rFonts w:ascii="Times New Roman" w:eastAsia="仿宋_GB2312" w:hAnsi="Times New Roman"/>
          <w:sz w:val="32"/>
          <w:szCs w:val="32"/>
        </w:rPr>
        <w:t>、娄江新城</w:t>
      </w:r>
      <w:r w:rsidR="00D779A9" w:rsidRPr="00D62E09">
        <w:rPr>
          <w:rFonts w:ascii="Times New Roman" w:eastAsia="仿宋_GB2312" w:hAnsi="Times New Roman"/>
          <w:sz w:val="32"/>
          <w:szCs w:val="32"/>
        </w:rPr>
        <w:t>“1+5+N”</w:t>
      </w:r>
      <w:r w:rsidR="00D779A9" w:rsidRPr="00D62E09">
        <w:rPr>
          <w:rFonts w:ascii="Times New Roman" w:eastAsia="仿宋_GB2312" w:hAnsi="Times New Roman"/>
          <w:sz w:val="32"/>
          <w:szCs w:val="32"/>
        </w:rPr>
        <w:t>规划</w:t>
      </w:r>
      <w:r w:rsidR="00A14796" w:rsidRPr="00D62E09">
        <w:rPr>
          <w:rFonts w:ascii="Times New Roman" w:eastAsia="仿宋_GB2312" w:hAnsi="Times New Roman"/>
          <w:sz w:val="32"/>
          <w:szCs w:val="32"/>
        </w:rPr>
        <w:t>加快编制</w:t>
      </w:r>
      <w:r w:rsidR="003C0B8A" w:rsidRPr="00D62E09">
        <w:rPr>
          <w:rFonts w:ascii="Times New Roman" w:eastAsia="仿宋_GB2312" w:hAnsi="Times New Roman"/>
          <w:sz w:val="32"/>
          <w:szCs w:val="32"/>
        </w:rPr>
        <w:t>，</w:t>
      </w:r>
      <w:r w:rsidR="00D779A9" w:rsidRPr="00D62E09">
        <w:rPr>
          <w:rFonts w:ascii="Times New Roman" w:eastAsia="仿宋_GB2312" w:hAnsi="Times New Roman"/>
          <w:sz w:val="32"/>
          <w:szCs w:val="32"/>
        </w:rPr>
        <w:t>片区控规实现全覆盖</w:t>
      </w:r>
      <w:r w:rsidR="001C35CC" w:rsidRPr="00D62E09">
        <w:rPr>
          <w:rFonts w:ascii="Times New Roman" w:eastAsia="仿宋_GB2312" w:hAnsi="Times New Roman"/>
          <w:kern w:val="0"/>
          <w:sz w:val="32"/>
          <w:szCs w:val="32"/>
        </w:rPr>
        <w:t>。</w:t>
      </w:r>
      <w:r w:rsidRPr="00D62E09">
        <w:rPr>
          <w:rFonts w:ascii="Times New Roman" w:eastAsia="仿宋_GB2312" w:hAnsi="Times New Roman"/>
          <w:kern w:val="0"/>
          <w:sz w:val="32"/>
          <w:szCs w:val="32"/>
        </w:rPr>
        <w:t>西工大</w:t>
      </w:r>
      <w:r w:rsidR="00E019E8" w:rsidRPr="00D62E09">
        <w:rPr>
          <w:rFonts w:ascii="Times New Roman" w:eastAsia="仿宋_GB2312" w:hAnsi="Times New Roman"/>
          <w:kern w:val="0"/>
          <w:sz w:val="32"/>
          <w:szCs w:val="32"/>
        </w:rPr>
        <w:t>太仓校区一期全面封顶，</w:t>
      </w:r>
      <w:r w:rsidRPr="00D62E09">
        <w:rPr>
          <w:rFonts w:ascii="Times New Roman" w:eastAsia="仿宋_GB2312" w:hAnsi="Times New Roman"/>
          <w:kern w:val="0"/>
          <w:sz w:val="32"/>
          <w:szCs w:val="32"/>
        </w:rPr>
        <w:t>西交利物浦大学太仓校区</w:t>
      </w:r>
      <w:r w:rsidR="00FC560E" w:rsidRPr="00D62E09">
        <w:rPr>
          <w:rFonts w:ascii="Times New Roman" w:eastAsia="仿宋_GB2312" w:hAnsi="Times New Roman"/>
          <w:kern w:val="0"/>
          <w:sz w:val="32"/>
          <w:szCs w:val="32"/>
        </w:rPr>
        <w:t>宿舍区封顶、教学区开工建设</w:t>
      </w:r>
      <w:r w:rsidRPr="00D62E09">
        <w:rPr>
          <w:rFonts w:ascii="Times New Roman" w:eastAsia="仿宋_GB2312" w:hAnsi="Times New Roman"/>
          <w:kern w:val="0"/>
          <w:sz w:val="32"/>
          <w:szCs w:val="32"/>
        </w:rPr>
        <w:t>。</w:t>
      </w:r>
      <w:r w:rsidRPr="00D62E09">
        <w:rPr>
          <w:rFonts w:ascii="Times New Roman" w:eastAsia="仿宋_GB2312" w:hAnsi="Times New Roman"/>
          <w:sz w:val="32"/>
          <w:szCs w:val="32"/>
        </w:rPr>
        <w:t>南沿江铁路</w:t>
      </w:r>
      <w:r w:rsidR="008A197B" w:rsidRPr="00D62E09">
        <w:rPr>
          <w:rFonts w:ascii="Times New Roman" w:eastAsia="仿宋_GB2312" w:hAnsi="Times New Roman"/>
          <w:sz w:val="32"/>
          <w:szCs w:val="32"/>
        </w:rPr>
        <w:t>加快</w:t>
      </w:r>
      <w:r w:rsidRPr="00D62E09">
        <w:rPr>
          <w:rFonts w:ascii="Times New Roman" w:eastAsia="仿宋_GB2312" w:hAnsi="Times New Roman"/>
          <w:sz w:val="32"/>
          <w:szCs w:val="32"/>
        </w:rPr>
        <w:t>建设，太浏快速路全线贯通。十八港北段</w:t>
      </w:r>
      <w:r w:rsidR="002D3D7D" w:rsidRPr="00D62E09">
        <w:rPr>
          <w:rFonts w:ascii="Times New Roman" w:eastAsia="仿宋_GB2312" w:hAnsi="Times New Roman"/>
          <w:sz w:val="32"/>
          <w:szCs w:val="32"/>
        </w:rPr>
        <w:t>治理工程完工</w:t>
      </w:r>
      <w:r w:rsidRPr="00D62E09">
        <w:rPr>
          <w:rFonts w:ascii="Times New Roman" w:eastAsia="仿宋_GB2312" w:hAnsi="Times New Roman"/>
          <w:sz w:val="32"/>
          <w:szCs w:val="32"/>
        </w:rPr>
        <w:t>，</w:t>
      </w:r>
      <w:r w:rsidR="00424098" w:rsidRPr="00D62E09">
        <w:rPr>
          <w:rFonts w:ascii="Times New Roman" w:eastAsia="仿宋_GB2312" w:hAnsi="Times New Roman"/>
          <w:sz w:val="32"/>
          <w:szCs w:val="32"/>
        </w:rPr>
        <w:t>3</w:t>
      </w:r>
      <w:r w:rsidRPr="00D62E09">
        <w:rPr>
          <w:rFonts w:ascii="Times New Roman" w:eastAsia="仿宋_GB2312" w:hAnsi="Times New Roman"/>
          <w:sz w:val="32"/>
          <w:szCs w:val="32"/>
        </w:rPr>
        <w:t>座</w:t>
      </w:r>
      <w:r w:rsidR="00FB4F8F" w:rsidRPr="00D62E09">
        <w:rPr>
          <w:rFonts w:ascii="Times New Roman" w:eastAsia="仿宋_GB2312" w:hAnsi="Times New Roman"/>
          <w:sz w:val="32"/>
          <w:szCs w:val="32"/>
        </w:rPr>
        <w:t>生活</w:t>
      </w:r>
      <w:r w:rsidRPr="00D62E09">
        <w:rPr>
          <w:rFonts w:ascii="Times New Roman" w:eastAsia="仿宋_GB2312" w:hAnsi="Times New Roman"/>
          <w:sz w:val="32"/>
          <w:szCs w:val="32"/>
        </w:rPr>
        <w:t>污水处理厂扩建及提标改造工程竣工。</w:t>
      </w:r>
      <w:r w:rsidR="00A478CB" w:rsidRPr="00D62E09">
        <w:rPr>
          <w:rFonts w:ascii="Times New Roman" w:eastAsia="仿宋_GB2312" w:hAnsi="Times New Roman"/>
          <w:sz w:val="32"/>
          <w:szCs w:val="32"/>
        </w:rPr>
        <w:t>重大电力工程项目有序推进。</w:t>
      </w:r>
      <w:r w:rsidRPr="00D62E09">
        <w:rPr>
          <w:rFonts w:ascii="Times New Roman" w:eastAsia="仿宋_GB2312" w:hAnsi="Times New Roman"/>
          <w:b/>
          <w:sz w:val="32"/>
          <w:szCs w:val="32"/>
        </w:rPr>
        <w:t>城市管理更加精细。</w:t>
      </w:r>
      <w:r w:rsidR="008C66CE" w:rsidRPr="00D62E09">
        <w:rPr>
          <w:rFonts w:ascii="Times New Roman" w:eastAsia="仿宋_GB2312" w:hAnsi="Times New Roman"/>
          <w:sz w:val="32"/>
          <w:szCs w:val="32"/>
        </w:rPr>
        <w:t>获评国家级节水型社会建设达标县。</w:t>
      </w:r>
      <w:r w:rsidR="006E105F" w:rsidRPr="00D62E09">
        <w:rPr>
          <w:rFonts w:ascii="Times New Roman" w:eastAsia="仿宋_GB2312" w:hAnsi="Times New Roman"/>
          <w:sz w:val="32"/>
          <w:szCs w:val="32"/>
        </w:rPr>
        <w:t>城区</w:t>
      </w:r>
      <w:r w:rsidR="006E105F" w:rsidRPr="00D62E09">
        <w:rPr>
          <w:rFonts w:ascii="Times New Roman" w:eastAsia="仿宋_GB2312" w:hAnsi="Times New Roman"/>
          <w:sz w:val="32"/>
          <w:szCs w:val="32"/>
        </w:rPr>
        <w:t>9</w:t>
      </w:r>
      <w:r w:rsidR="006E105F" w:rsidRPr="00D62E09">
        <w:rPr>
          <w:rFonts w:ascii="Times New Roman" w:eastAsia="仿宋_GB2312" w:hAnsi="Times New Roman"/>
          <w:sz w:val="32"/>
          <w:szCs w:val="32"/>
        </w:rPr>
        <w:t>条背街小巷提档升级，</w:t>
      </w:r>
      <w:r w:rsidR="006E105F" w:rsidRPr="00D62E09">
        <w:rPr>
          <w:rFonts w:ascii="Times New Roman" w:eastAsia="仿宋_GB2312" w:hAnsi="Times New Roman"/>
          <w:sz w:val="32"/>
          <w:szCs w:val="32"/>
        </w:rPr>
        <w:t>12</w:t>
      </w:r>
      <w:r w:rsidR="006E105F" w:rsidRPr="00D62E09">
        <w:rPr>
          <w:rFonts w:ascii="Times New Roman" w:eastAsia="仿宋_GB2312" w:hAnsi="Times New Roman"/>
          <w:sz w:val="32"/>
          <w:szCs w:val="32"/>
        </w:rPr>
        <w:t>个农贸市场完成改造。实施</w:t>
      </w:r>
      <w:r w:rsidR="006E105F" w:rsidRPr="00D62E09">
        <w:rPr>
          <w:rFonts w:ascii="Times New Roman" w:eastAsia="仿宋_GB2312" w:hAnsi="Times New Roman"/>
          <w:sz w:val="32"/>
          <w:szCs w:val="32"/>
        </w:rPr>
        <w:t>“</w:t>
      </w:r>
      <w:r w:rsidR="006E105F" w:rsidRPr="00D62E09">
        <w:rPr>
          <w:rFonts w:ascii="Times New Roman" w:eastAsia="仿宋_GB2312" w:hAnsi="Times New Roman"/>
          <w:sz w:val="32"/>
          <w:szCs w:val="32"/>
        </w:rPr>
        <w:t>百万</w:t>
      </w:r>
      <w:r w:rsidR="006E105F" w:rsidRPr="00D62E09">
        <w:rPr>
          <w:rFonts w:ascii="Times New Roman" w:eastAsia="仿宋_GB2312" w:hAnsi="Times New Roman"/>
          <w:sz w:val="32"/>
          <w:szCs w:val="32"/>
        </w:rPr>
        <w:t>”</w:t>
      </w:r>
      <w:r w:rsidR="006E105F" w:rsidRPr="00D62E09">
        <w:rPr>
          <w:rFonts w:ascii="Times New Roman" w:eastAsia="仿宋_GB2312" w:hAnsi="Times New Roman"/>
          <w:sz w:val="32"/>
          <w:szCs w:val="32"/>
        </w:rPr>
        <w:t>拆违攻坚行动。</w:t>
      </w:r>
      <w:r w:rsidRPr="00D62E09">
        <w:rPr>
          <w:rFonts w:ascii="Times New Roman" w:eastAsia="仿宋_GB2312" w:hAnsi="Times New Roman"/>
          <w:sz w:val="32"/>
          <w:szCs w:val="32"/>
        </w:rPr>
        <w:t>生活垃圾分类</w:t>
      </w:r>
      <w:r w:rsidRPr="00D62E09">
        <w:rPr>
          <w:rFonts w:ascii="Times New Roman" w:eastAsia="仿宋_GB2312" w:hAnsi="Times New Roman"/>
          <w:sz w:val="32"/>
          <w:szCs w:val="32"/>
        </w:rPr>
        <w:t>“</w:t>
      </w:r>
      <w:r w:rsidRPr="00D62E09">
        <w:rPr>
          <w:rFonts w:ascii="Times New Roman" w:eastAsia="仿宋_GB2312" w:hAnsi="Times New Roman"/>
          <w:sz w:val="32"/>
          <w:szCs w:val="32"/>
        </w:rPr>
        <w:t>三定一督</w:t>
      </w:r>
      <w:r w:rsidRPr="00D62E09">
        <w:rPr>
          <w:rFonts w:ascii="Times New Roman" w:eastAsia="仿宋_GB2312" w:hAnsi="Times New Roman"/>
          <w:sz w:val="32"/>
          <w:szCs w:val="32"/>
        </w:rPr>
        <w:t>”</w:t>
      </w:r>
      <w:r w:rsidRPr="00D62E09">
        <w:rPr>
          <w:rFonts w:ascii="Times New Roman" w:eastAsia="仿宋_GB2312" w:hAnsi="Times New Roman"/>
          <w:sz w:val="32"/>
          <w:szCs w:val="32"/>
        </w:rPr>
        <w:t>实现全覆盖，再生资源综合利用项目、建筑垃圾资源化利用项目开工建设。</w:t>
      </w:r>
      <w:r w:rsidR="006E105F" w:rsidRPr="00D62E09">
        <w:rPr>
          <w:rFonts w:ascii="Times New Roman" w:eastAsia="仿宋_GB2312" w:hAnsi="Times New Roman"/>
          <w:sz w:val="32"/>
          <w:szCs w:val="32"/>
        </w:rPr>
        <w:t>新改建公厕</w:t>
      </w:r>
      <w:r w:rsidR="006E105F" w:rsidRPr="00D62E09">
        <w:rPr>
          <w:rFonts w:ascii="Times New Roman" w:eastAsia="仿宋_GB2312" w:hAnsi="Times New Roman"/>
          <w:sz w:val="32"/>
          <w:szCs w:val="32"/>
        </w:rPr>
        <w:t>77</w:t>
      </w:r>
      <w:r w:rsidR="006E105F" w:rsidRPr="00D62E09">
        <w:rPr>
          <w:rFonts w:ascii="Times New Roman" w:eastAsia="仿宋_GB2312" w:hAnsi="Times New Roman"/>
          <w:sz w:val="32"/>
          <w:szCs w:val="32"/>
        </w:rPr>
        <w:t>座。</w:t>
      </w:r>
      <w:r w:rsidR="002D3D7D" w:rsidRPr="00D62E09">
        <w:rPr>
          <w:rFonts w:ascii="Times New Roman" w:eastAsia="仿宋_GB2312" w:hAnsi="Times New Roman"/>
          <w:sz w:val="32"/>
          <w:szCs w:val="32"/>
        </w:rPr>
        <w:t>建成</w:t>
      </w:r>
      <w:r w:rsidR="002D3D7D" w:rsidRPr="00D62E09">
        <w:rPr>
          <w:rFonts w:ascii="Times New Roman" w:eastAsia="仿宋_GB2312" w:hAnsi="Times New Roman"/>
          <w:sz w:val="32"/>
          <w:szCs w:val="32"/>
        </w:rPr>
        <w:t>5G</w:t>
      </w:r>
      <w:r w:rsidR="002D3D7D" w:rsidRPr="00D62E09">
        <w:rPr>
          <w:rFonts w:ascii="Times New Roman" w:eastAsia="仿宋_GB2312" w:hAnsi="Times New Roman"/>
          <w:sz w:val="32"/>
          <w:szCs w:val="32"/>
        </w:rPr>
        <w:t>基站</w:t>
      </w:r>
      <w:r w:rsidR="002D3D7D" w:rsidRPr="00D62E09">
        <w:rPr>
          <w:rFonts w:ascii="Times New Roman" w:eastAsia="仿宋_GB2312" w:hAnsi="Times New Roman"/>
          <w:sz w:val="32"/>
          <w:szCs w:val="32"/>
        </w:rPr>
        <w:t>1200</w:t>
      </w:r>
      <w:r w:rsidR="002D3D7D" w:rsidRPr="00D62E09">
        <w:rPr>
          <w:rFonts w:ascii="Times New Roman" w:eastAsia="仿宋_GB2312" w:hAnsi="Times New Roman"/>
          <w:sz w:val="32"/>
          <w:szCs w:val="32"/>
        </w:rPr>
        <w:t>个。</w:t>
      </w:r>
      <w:r w:rsidRPr="00D62E09">
        <w:rPr>
          <w:rFonts w:ascii="Times New Roman" w:eastAsia="仿宋_GB2312" w:hAnsi="Times New Roman"/>
          <w:sz w:val="32"/>
          <w:szCs w:val="32"/>
        </w:rPr>
        <w:t>新增停车泊位</w:t>
      </w:r>
      <w:r w:rsidRPr="00D62E09">
        <w:rPr>
          <w:rFonts w:ascii="Times New Roman" w:eastAsia="仿宋_GB2312" w:hAnsi="Times New Roman"/>
          <w:sz w:val="32"/>
          <w:szCs w:val="32"/>
        </w:rPr>
        <w:t>2</w:t>
      </w:r>
      <w:r w:rsidR="00C972B7" w:rsidRPr="00D62E09">
        <w:rPr>
          <w:rFonts w:ascii="Times New Roman" w:eastAsia="仿宋_GB2312" w:hAnsi="Times New Roman"/>
          <w:sz w:val="32"/>
          <w:szCs w:val="32"/>
        </w:rPr>
        <w:t>.</w:t>
      </w:r>
      <w:r w:rsidRPr="00D62E09">
        <w:rPr>
          <w:rFonts w:ascii="Times New Roman" w:eastAsia="仿宋_GB2312" w:hAnsi="Times New Roman"/>
          <w:sz w:val="32"/>
          <w:szCs w:val="32"/>
        </w:rPr>
        <w:t>4</w:t>
      </w:r>
      <w:r w:rsidR="00C972B7" w:rsidRPr="00D62E09">
        <w:rPr>
          <w:rFonts w:ascii="Times New Roman" w:eastAsia="仿宋_GB2312" w:hAnsi="Times New Roman"/>
          <w:sz w:val="32"/>
          <w:szCs w:val="32"/>
        </w:rPr>
        <w:t>万</w:t>
      </w:r>
      <w:r w:rsidRPr="00D62E09">
        <w:rPr>
          <w:rFonts w:ascii="Times New Roman" w:eastAsia="仿宋_GB2312" w:hAnsi="Times New Roman"/>
          <w:sz w:val="32"/>
          <w:szCs w:val="32"/>
        </w:rPr>
        <w:t>个</w:t>
      </w:r>
      <w:r w:rsidR="00C972B7" w:rsidRPr="00D62E09">
        <w:rPr>
          <w:rFonts w:ascii="Times New Roman" w:eastAsia="仿宋_GB2312" w:hAnsi="Times New Roman"/>
          <w:sz w:val="32"/>
          <w:szCs w:val="32"/>
        </w:rPr>
        <w:t>、纯电动公交车</w:t>
      </w:r>
      <w:r w:rsidR="00C972B7" w:rsidRPr="00D62E09">
        <w:rPr>
          <w:rFonts w:ascii="Times New Roman" w:eastAsia="仿宋_GB2312" w:hAnsi="Times New Roman"/>
          <w:sz w:val="32"/>
          <w:szCs w:val="32"/>
        </w:rPr>
        <w:t>55</w:t>
      </w:r>
      <w:r w:rsidR="00C972B7" w:rsidRPr="00D62E09">
        <w:rPr>
          <w:rFonts w:ascii="Times New Roman" w:eastAsia="仿宋_GB2312" w:hAnsi="Times New Roman"/>
          <w:sz w:val="32"/>
          <w:szCs w:val="32"/>
        </w:rPr>
        <w:t>辆。</w:t>
      </w:r>
      <w:r w:rsidRPr="00D62E09">
        <w:rPr>
          <w:rFonts w:ascii="Times New Roman" w:eastAsia="仿宋_GB2312" w:hAnsi="Times New Roman"/>
          <w:b/>
          <w:sz w:val="32"/>
          <w:szCs w:val="32"/>
        </w:rPr>
        <w:t>环境质量持续改善。</w:t>
      </w:r>
      <w:r w:rsidR="008C66CE" w:rsidRPr="00D62E09">
        <w:rPr>
          <w:rFonts w:ascii="Times New Roman" w:eastAsia="仿宋_GB2312" w:hAnsi="Times New Roman"/>
          <w:sz w:val="32"/>
          <w:szCs w:val="32"/>
        </w:rPr>
        <w:t>获评</w:t>
      </w:r>
      <w:r w:rsidRPr="00D62E09">
        <w:rPr>
          <w:rFonts w:ascii="Times New Roman" w:eastAsia="仿宋_GB2312" w:hAnsi="Times New Roman"/>
          <w:sz w:val="32"/>
          <w:szCs w:val="32"/>
        </w:rPr>
        <w:t>国家生态文明建设示范市。空气质量优良天数比</w:t>
      </w:r>
      <w:r w:rsidR="00EB7CB5" w:rsidRPr="00D62E09">
        <w:rPr>
          <w:rFonts w:ascii="Times New Roman" w:eastAsia="仿宋_GB2312" w:hAnsi="Times New Roman"/>
          <w:sz w:val="32"/>
          <w:szCs w:val="32"/>
        </w:rPr>
        <w:t>例</w:t>
      </w:r>
      <w:r w:rsidRPr="00D62E09">
        <w:rPr>
          <w:rFonts w:ascii="Times New Roman" w:eastAsia="仿宋_GB2312" w:hAnsi="Times New Roman"/>
          <w:sz w:val="32"/>
          <w:szCs w:val="32"/>
        </w:rPr>
        <w:t>8</w:t>
      </w:r>
      <w:r w:rsidR="009B1F1D" w:rsidRPr="00D62E09">
        <w:rPr>
          <w:rFonts w:ascii="Times New Roman" w:eastAsia="仿宋_GB2312" w:hAnsi="Times New Roman"/>
          <w:sz w:val="32"/>
          <w:szCs w:val="32"/>
        </w:rPr>
        <w:t>5.2</w:t>
      </w:r>
      <w:r w:rsidRPr="00D62E09">
        <w:rPr>
          <w:rFonts w:ascii="Times New Roman" w:eastAsia="仿宋_GB2312" w:hAnsi="Times New Roman"/>
          <w:sz w:val="32"/>
          <w:szCs w:val="32"/>
        </w:rPr>
        <w:t>%</w:t>
      </w:r>
      <w:r w:rsidRPr="00D62E09">
        <w:rPr>
          <w:rFonts w:ascii="Times New Roman" w:eastAsia="仿宋_GB2312" w:hAnsi="Times New Roman"/>
          <w:sz w:val="32"/>
          <w:szCs w:val="32"/>
        </w:rPr>
        <w:t>，</w:t>
      </w:r>
      <w:r w:rsidR="002D4484" w:rsidRPr="00D62E09">
        <w:rPr>
          <w:rFonts w:ascii="Times New Roman" w:eastAsia="仿宋_GB2312" w:hAnsi="Times New Roman"/>
          <w:sz w:val="32"/>
          <w:szCs w:val="32"/>
        </w:rPr>
        <w:t>PM</w:t>
      </w:r>
      <w:r w:rsidR="002D4484" w:rsidRPr="00D62E09">
        <w:rPr>
          <w:rFonts w:ascii="Times New Roman" w:eastAsia="仿宋_GB2312" w:hAnsi="Times New Roman"/>
          <w:sz w:val="32"/>
          <w:szCs w:val="32"/>
          <w:vertAlign w:val="subscript"/>
        </w:rPr>
        <w:t>2.5</w:t>
      </w:r>
      <w:r w:rsidR="002D4484" w:rsidRPr="00D62E09">
        <w:rPr>
          <w:rFonts w:ascii="Times New Roman" w:eastAsia="仿宋_GB2312" w:hAnsi="Times New Roman"/>
          <w:sz w:val="32"/>
          <w:szCs w:val="32"/>
        </w:rPr>
        <w:t>年均浓度</w:t>
      </w:r>
      <w:r w:rsidR="002D4484" w:rsidRPr="00D62E09">
        <w:rPr>
          <w:rFonts w:ascii="Times New Roman" w:eastAsia="仿宋_GB2312" w:hAnsi="Times New Roman"/>
          <w:sz w:val="32"/>
          <w:szCs w:val="32"/>
        </w:rPr>
        <w:t>26</w:t>
      </w:r>
      <w:r w:rsidR="002D4484" w:rsidRPr="00D62E09">
        <w:rPr>
          <w:rFonts w:ascii="Times New Roman" w:eastAsia="仿宋_GB2312" w:hAnsi="Times New Roman"/>
          <w:sz w:val="32"/>
          <w:szCs w:val="32"/>
        </w:rPr>
        <w:t>微克</w:t>
      </w:r>
      <w:r w:rsidR="002D4484" w:rsidRPr="00D62E09">
        <w:rPr>
          <w:rFonts w:ascii="Times New Roman" w:eastAsia="仿宋_GB2312" w:hAnsi="Times New Roman"/>
          <w:sz w:val="32"/>
          <w:szCs w:val="32"/>
        </w:rPr>
        <w:t>/</w:t>
      </w:r>
      <w:r w:rsidR="002D4484" w:rsidRPr="00D62E09">
        <w:rPr>
          <w:rFonts w:ascii="Times New Roman" w:eastAsia="仿宋_GB2312" w:hAnsi="Times New Roman"/>
          <w:sz w:val="32"/>
          <w:szCs w:val="32"/>
        </w:rPr>
        <w:t>立方米，</w:t>
      </w:r>
      <w:r w:rsidRPr="00D62E09">
        <w:rPr>
          <w:rFonts w:ascii="Times New Roman" w:eastAsia="仿宋_GB2312" w:hAnsi="Times New Roman"/>
          <w:sz w:val="32"/>
          <w:szCs w:val="32"/>
        </w:rPr>
        <w:t>地表水国省考断面达到或优于</w:t>
      </w:r>
      <w:r w:rsidR="002C4190" w:rsidRPr="00D62E09">
        <w:rPr>
          <w:rFonts w:ascii="Times New Roman" w:eastAsia="仿宋_GB2312" w:hAnsi="Times New Roman"/>
          <w:sz w:val="32"/>
          <w:szCs w:val="32"/>
        </w:rPr>
        <w:t>Ⅲ</w:t>
      </w:r>
      <w:r w:rsidRPr="00D62E09">
        <w:rPr>
          <w:rFonts w:ascii="Times New Roman" w:eastAsia="仿宋_GB2312" w:hAnsi="Times New Roman"/>
          <w:sz w:val="32"/>
          <w:szCs w:val="32"/>
        </w:rPr>
        <w:t>类比例</w:t>
      </w:r>
      <w:r w:rsidRPr="00D62E09">
        <w:rPr>
          <w:rFonts w:ascii="Times New Roman" w:eastAsia="仿宋_GB2312" w:hAnsi="Times New Roman"/>
          <w:sz w:val="32"/>
          <w:szCs w:val="32"/>
        </w:rPr>
        <w:t>100%</w:t>
      </w:r>
      <w:r w:rsidRPr="00D62E09">
        <w:rPr>
          <w:rFonts w:ascii="Times New Roman" w:eastAsia="仿宋_GB2312" w:hAnsi="Times New Roman"/>
          <w:sz w:val="32"/>
          <w:szCs w:val="32"/>
        </w:rPr>
        <w:t>。长江岸线清理整治任务全面完成，长江</w:t>
      </w:r>
      <w:r w:rsidR="00F21266" w:rsidRPr="00D62E09">
        <w:rPr>
          <w:rFonts w:ascii="Times New Roman" w:eastAsia="仿宋_GB2312" w:hAnsi="Times New Roman"/>
          <w:sz w:val="32"/>
          <w:szCs w:val="32"/>
        </w:rPr>
        <w:t>流域</w:t>
      </w:r>
      <w:r w:rsidRPr="00D62E09">
        <w:rPr>
          <w:rFonts w:ascii="Times New Roman" w:eastAsia="仿宋_GB2312" w:hAnsi="Times New Roman"/>
          <w:sz w:val="32"/>
          <w:szCs w:val="32"/>
        </w:rPr>
        <w:t>禁捕退捕</w:t>
      </w:r>
      <w:r w:rsidR="00F21266" w:rsidRPr="00D62E09">
        <w:rPr>
          <w:rFonts w:ascii="Times New Roman" w:eastAsia="仿宋_GB2312" w:hAnsi="Times New Roman"/>
          <w:sz w:val="32"/>
          <w:szCs w:val="32"/>
        </w:rPr>
        <w:t>工作全面</w:t>
      </w:r>
      <w:r w:rsidRPr="00D62E09">
        <w:rPr>
          <w:rFonts w:ascii="Times New Roman" w:eastAsia="仿宋_GB2312" w:hAnsi="Times New Roman"/>
          <w:sz w:val="32"/>
          <w:szCs w:val="32"/>
        </w:rPr>
        <w:t>落实。</w:t>
      </w:r>
      <w:r w:rsidR="00152302" w:rsidRPr="00D62E09">
        <w:rPr>
          <w:rFonts w:ascii="Times New Roman" w:eastAsia="仿宋_GB2312" w:hAnsi="Times New Roman"/>
          <w:sz w:val="32"/>
          <w:szCs w:val="32"/>
        </w:rPr>
        <w:t>成片造林</w:t>
      </w:r>
      <w:r w:rsidR="00152302" w:rsidRPr="00D62E09">
        <w:rPr>
          <w:rFonts w:ascii="Times New Roman" w:eastAsia="仿宋_GB2312" w:hAnsi="Times New Roman"/>
          <w:sz w:val="32"/>
          <w:szCs w:val="32"/>
        </w:rPr>
        <w:t>2205</w:t>
      </w:r>
      <w:r w:rsidR="00152302" w:rsidRPr="00D62E09">
        <w:rPr>
          <w:rFonts w:ascii="Times New Roman" w:eastAsia="仿宋_GB2312" w:hAnsi="Times New Roman"/>
          <w:sz w:val="32"/>
          <w:szCs w:val="32"/>
        </w:rPr>
        <w:t>亩。</w:t>
      </w:r>
      <w:r w:rsidR="00804C84" w:rsidRPr="00D62E09">
        <w:rPr>
          <w:rFonts w:ascii="Times New Roman" w:eastAsia="仿宋_GB2312" w:hAnsi="Times New Roman"/>
          <w:sz w:val="32"/>
          <w:szCs w:val="32"/>
        </w:rPr>
        <w:t>新增省特色田园乡村</w:t>
      </w:r>
      <w:r w:rsidR="00804C84" w:rsidRPr="00D62E09">
        <w:rPr>
          <w:rFonts w:ascii="Times New Roman" w:eastAsia="仿宋_GB2312" w:hAnsi="Times New Roman"/>
          <w:sz w:val="32"/>
          <w:szCs w:val="32"/>
        </w:rPr>
        <w:t>4</w:t>
      </w:r>
      <w:r w:rsidR="00804C84" w:rsidRPr="00D62E09">
        <w:rPr>
          <w:rFonts w:ascii="Times New Roman" w:eastAsia="仿宋_GB2312" w:hAnsi="Times New Roman"/>
          <w:sz w:val="32"/>
          <w:szCs w:val="32"/>
        </w:rPr>
        <w:t>个</w:t>
      </w:r>
      <w:r w:rsidR="00F339E1" w:rsidRPr="00D62E09">
        <w:rPr>
          <w:rFonts w:ascii="Times New Roman" w:eastAsia="仿宋_GB2312" w:hAnsi="Times New Roman"/>
          <w:sz w:val="32"/>
          <w:szCs w:val="32"/>
        </w:rPr>
        <w:t>、苏州康居特色村</w:t>
      </w:r>
      <w:r w:rsidR="00F339E1" w:rsidRPr="00D62E09">
        <w:rPr>
          <w:rFonts w:ascii="Times New Roman" w:eastAsia="仿宋_GB2312" w:hAnsi="Times New Roman"/>
          <w:sz w:val="32"/>
          <w:szCs w:val="32"/>
        </w:rPr>
        <w:t>2</w:t>
      </w:r>
      <w:r w:rsidR="00F339E1" w:rsidRPr="00D62E09">
        <w:rPr>
          <w:rFonts w:ascii="Times New Roman" w:eastAsia="仿宋_GB2312" w:hAnsi="Times New Roman"/>
          <w:sz w:val="32"/>
          <w:szCs w:val="32"/>
        </w:rPr>
        <w:t>个、</w:t>
      </w:r>
      <w:r w:rsidRPr="00D62E09">
        <w:rPr>
          <w:rFonts w:ascii="Times New Roman" w:eastAsia="仿宋_GB2312" w:hAnsi="Times New Roman"/>
          <w:sz w:val="32"/>
          <w:szCs w:val="32"/>
        </w:rPr>
        <w:t>三星级康居乡村</w:t>
      </w:r>
      <w:r w:rsidR="00F339E1" w:rsidRPr="00D62E09">
        <w:rPr>
          <w:rFonts w:ascii="Times New Roman" w:eastAsia="仿宋_GB2312" w:hAnsi="Times New Roman"/>
          <w:sz w:val="32"/>
          <w:szCs w:val="32"/>
        </w:rPr>
        <w:t>68</w:t>
      </w:r>
      <w:r w:rsidRPr="00D62E09">
        <w:rPr>
          <w:rFonts w:ascii="Times New Roman" w:eastAsia="仿宋_GB2312" w:hAnsi="Times New Roman"/>
          <w:sz w:val="32"/>
          <w:szCs w:val="32"/>
        </w:rPr>
        <w:t>个。获评全国村庄清洁行动先进县。</w:t>
      </w:r>
    </w:p>
    <w:p w:rsidR="0069713D" w:rsidRPr="00D62E09" w:rsidRDefault="000874FA" w:rsidP="00F7440C">
      <w:pPr>
        <w:spacing w:line="580" w:lineRule="exact"/>
        <w:ind w:firstLineChars="200" w:firstLine="640"/>
        <w:rPr>
          <w:rFonts w:ascii="Times New Roman" w:eastAsia="楷体_GB2312" w:hAnsi="Times New Roman"/>
          <w:sz w:val="32"/>
          <w:szCs w:val="32"/>
        </w:rPr>
      </w:pPr>
      <w:r w:rsidRPr="00D62E09">
        <w:rPr>
          <w:rFonts w:ascii="Times New Roman" w:eastAsia="楷体_GB2312" w:hAnsi="Times New Roman"/>
          <w:sz w:val="32"/>
          <w:szCs w:val="32"/>
        </w:rPr>
        <w:t>（六）坚持普惠共享，民生福祉持续增进。</w:t>
      </w:r>
      <w:r w:rsidRPr="00D62E09">
        <w:rPr>
          <w:rFonts w:ascii="Times New Roman" w:eastAsia="仿宋_GB2312" w:hAnsi="Times New Roman"/>
          <w:b/>
          <w:sz w:val="32"/>
          <w:szCs w:val="32"/>
        </w:rPr>
        <w:t>民生保障不断增强。</w:t>
      </w:r>
      <w:r w:rsidRPr="00D62E09">
        <w:rPr>
          <w:rFonts w:ascii="Times New Roman" w:eastAsia="仿宋_GB2312" w:hAnsi="Times New Roman"/>
          <w:sz w:val="32"/>
          <w:szCs w:val="32"/>
        </w:rPr>
        <w:t>居民人均可支配收入</w:t>
      </w:r>
      <w:r w:rsidRPr="00D62E09">
        <w:rPr>
          <w:rFonts w:ascii="Times New Roman" w:eastAsia="仿宋_GB2312" w:hAnsi="Times New Roman"/>
          <w:sz w:val="32"/>
          <w:szCs w:val="32"/>
        </w:rPr>
        <w:t>60150</w:t>
      </w:r>
      <w:r w:rsidRPr="00D62E09">
        <w:rPr>
          <w:rFonts w:ascii="Times New Roman" w:eastAsia="仿宋_GB2312" w:hAnsi="Times New Roman"/>
          <w:sz w:val="32"/>
          <w:szCs w:val="32"/>
        </w:rPr>
        <w:t>元，同比增长</w:t>
      </w:r>
      <w:r w:rsidRPr="00D62E09">
        <w:rPr>
          <w:rFonts w:ascii="Times New Roman" w:eastAsia="仿宋_GB2312" w:hAnsi="Times New Roman"/>
          <w:sz w:val="32"/>
          <w:szCs w:val="32"/>
        </w:rPr>
        <w:t>5.6%</w:t>
      </w:r>
      <w:r w:rsidRPr="00D62E09">
        <w:rPr>
          <w:rFonts w:ascii="Times New Roman" w:eastAsia="仿宋_GB2312" w:hAnsi="Times New Roman"/>
          <w:sz w:val="32"/>
          <w:szCs w:val="32"/>
        </w:rPr>
        <w:t>。城镇新增就业</w:t>
      </w:r>
      <w:r w:rsidRPr="00D62E09">
        <w:rPr>
          <w:rFonts w:ascii="Times New Roman" w:eastAsia="仿宋_GB2312" w:hAnsi="Times New Roman"/>
          <w:sz w:val="32"/>
          <w:szCs w:val="32"/>
        </w:rPr>
        <w:t>1.</w:t>
      </w:r>
      <w:r w:rsidR="00012F82" w:rsidRPr="00D62E09">
        <w:rPr>
          <w:rFonts w:ascii="Times New Roman" w:eastAsia="仿宋_GB2312" w:hAnsi="Times New Roman"/>
          <w:sz w:val="32"/>
          <w:szCs w:val="32"/>
        </w:rPr>
        <w:t>3</w:t>
      </w:r>
      <w:r w:rsidRPr="00D62E09">
        <w:rPr>
          <w:rFonts w:ascii="Times New Roman" w:eastAsia="仿宋_GB2312" w:hAnsi="Times New Roman"/>
          <w:sz w:val="32"/>
          <w:szCs w:val="32"/>
        </w:rPr>
        <w:t>万人，登记失业率</w:t>
      </w:r>
      <w:r w:rsidRPr="00D62E09">
        <w:rPr>
          <w:rFonts w:ascii="Times New Roman" w:eastAsia="仿宋_GB2312" w:hAnsi="Times New Roman"/>
          <w:sz w:val="32"/>
          <w:szCs w:val="32"/>
        </w:rPr>
        <w:t>1.</w:t>
      </w:r>
      <w:r w:rsidR="009B1F1D" w:rsidRPr="00D62E09">
        <w:rPr>
          <w:rFonts w:ascii="Times New Roman" w:eastAsia="仿宋_GB2312" w:hAnsi="Times New Roman"/>
          <w:sz w:val="32"/>
          <w:szCs w:val="32"/>
        </w:rPr>
        <w:t>77</w:t>
      </w:r>
      <w:r w:rsidRPr="00D62E09">
        <w:rPr>
          <w:rFonts w:ascii="Times New Roman" w:eastAsia="仿宋_GB2312" w:hAnsi="Times New Roman"/>
          <w:sz w:val="32"/>
          <w:szCs w:val="32"/>
        </w:rPr>
        <w:t>%</w:t>
      </w:r>
      <w:r w:rsidRPr="00D62E09">
        <w:rPr>
          <w:rFonts w:ascii="Times New Roman" w:eastAsia="仿宋_GB2312" w:hAnsi="Times New Roman"/>
          <w:sz w:val="32"/>
          <w:szCs w:val="32"/>
        </w:rPr>
        <w:t>。低保标准提高至每人每月</w:t>
      </w:r>
      <w:r w:rsidRPr="00D62E09">
        <w:rPr>
          <w:rFonts w:ascii="Times New Roman" w:eastAsia="仿宋_GB2312" w:hAnsi="Times New Roman"/>
          <w:sz w:val="32"/>
          <w:szCs w:val="32"/>
        </w:rPr>
        <w:t>1045</w:t>
      </w:r>
      <w:r w:rsidRPr="00D62E09">
        <w:rPr>
          <w:rFonts w:ascii="Times New Roman" w:eastAsia="仿宋_GB2312" w:hAnsi="Times New Roman"/>
          <w:sz w:val="32"/>
          <w:szCs w:val="32"/>
        </w:rPr>
        <w:t>元，发放各类生活救助金、慰问金（物资）</w:t>
      </w:r>
      <w:r w:rsidRPr="00D62E09">
        <w:rPr>
          <w:rFonts w:ascii="Times New Roman" w:eastAsia="仿宋_GB2312" w:hAnsi="Times New Roman"/>
          <w:sz w:val="32"/>
          <w:szCs w:val="32"/>
        </w:rPr>
        <w:t>7000</w:t>
      </w:r>
      <w:r w:rsidRPr="00D62E09">
        <w:rPr>
          <w:rFonts w:ascii="Times New Roman" w:eastAsia="仿宋_GB2312" w:hAnsi="Times New Roman"/>
          <w:sz w:val="32"/>
          <w:szCs w:val="32"/>
        </w:rPr>
        <w:t>万元。科教新城、双凤养老机构揭牌启用，新改建日间照料</w:t>
      </w:r>
      <w:r w:rsidR="001D5204" w:rsidRPr="00D62E09">
        <w:rPr>
          <w:rFonts w:ascii="Times New Roman" w:eastAsia="仿宋_GB2312" w:hAnsi="Times New Roman"/>
          <w:sz w:val="32"/>
          <w:szCs w:val="32"/>
        </w:rPr>
        <w:t>服务</w:t>
      </w:r>
      <w:r w:rsidRPr="00D62E09">
        <w:rPr>
          <w:rFonts w:ascii="Times New Roman" w:eastAsia="仿宋_GB2312" w:hAnsi="Times New Roman"/>
          <w:sz w:val="32"/>
          <w:szCs w:val="32"/>
        </w:rPr>
        <w:t>中心</w:t>
      </w:r>
      <w:r w:rsidRPr="00D62E09">
        <w:rPr>
          <w:rFonts w:ascii="Times New Roman" w:eastAsia="仿宋_GB2312" w:hAnsi="Times New Roman"/>
          <w:sz w:val="32"/>
          <w:szCs w:val="32"/>
        </w:rPr>
        <w:t>20</w:t>
      </w:r>
      <w:r w:rsidRPr="00D62E09">
        <w:rPr>
          <w:rFonts w:ascii="Times New Roman" w:eastAsia="仿宋_GB2312" w:hAnsi="Times New Roman"/>
          <w:sz w:val="32"/>
          <w:szCs w:val="32"/>
        </w:rPr>
        <w:t>家。新开工保障性安居工程</w:t>
      </w:r>
      <w:r w:rsidRPr="00D62E09">
        <w:rPr>
          <w:rFonts w:ascii="Times New Roman" w:eastAsia="仿宋_GB2312" w:hAnsi="Times New Roman"/>
          <w:sz w:val="32"/>
          <w:szCs w:val="32"/>
        </w:rPr>
        <w:t>1947</w:t>
      </w:r>
      <w:r w:rsidRPr="00D62E09">
        <w:rPr>
          <w:rFonts w:ascii="Times New Roman" w:eastAsia="仿宋_GB2312" w:hAnsi="Times New Roman"/>
          <w:sz w:val="32"/>
          <w:szCs w:val="32"/>
        </w:rPr>
        <w:t>套，基本建成</w:t>
      </w:r>
      <w:r w:rsidRPr="00D62E09">
        <w:rPr>
          <w:rFonts w:ascii="Times New Roman" w:eastAsia="仿宋_GB2312" w:hAnsi="Times New Roman"/>
          <w:sz w:val="32"/>
          <w:szCs w:val="32"/>
        </w:rPr>
        <w:t>1529</w:t>
      </w:r>
      <w:r w:rsidRPr="00D62E09">
        <w:rPr>
          <w:rFonts w:ascii="Times New Roman" w:eastAsia="仿宋_GB2312" w:hAnsi="Times New Roman"/>
          <w:sz w:val="32"/>
          <w:szCs w:val="32"/>
        </w:rPr>
        <w:t>套。</w:t>
      </w:r>
      <w:r w:rsidR="00D22F02" w:rsidRPr="00D62E09">
        <w:rPr>
          <w:rFonts w:ascii="Times New Roman" w:eastAsia="仿宋_GB2312" w:hAnsi="Times New Roman"/>
          <w:sz w:val="32"/>
          <w:szCs w:val="32"/>
        </w:rPr>
        <w:t>助力玉屏、周至巩固脱贫攻坚成果</w:t>
      </w:r>
      <w:r w:rsidR="009B3910" w:rsidRPr="00D62E09">
        <w:rPr>
          <w:rFonts w:ascii="Times New Roman" w:eastAsia="仿宋_GB2312" w:hAnsi="Times New Roman"/>
          <w:sz w:val="32"/>
          <w:szCs w:val="32"/>
        </w:rPr>
        <w:t>。</w:t>
      </w:r>
      <w:r w:rsidR="00012F82" w:rsidRPr="00D62E09">
        <w:rPr>
          <w:rFonts w:ascii="Times New Roman" w:eastAsia="仿宋_GB2312" w:hAnsi="Times New Roman"/>
          <w:sz w:val="32"/>
          <w:szCs w:val="32"/>
          <w:lang w:val="zh-CN"/>
        </w:rPr>
        <w:t>蝉联全国双拥模范城。</w:t>
      </w:r>
      <w:r w:rsidRPr="00D62E09">
        <w:rPr>
          <w:rFonts w:ascii="Times New Roman" w:eastAsia="仿宋_GB2312" w:hAnsi="Times New Roman"/>
          <w:b/>
          <w:sz w:val="32"/>
          <w:szCs w:val="32"/>
        </w:rPr>
        <w:t>公共服务优质均衡。</w:t>
      </w:r>
      <w:r w:rsidRPr="00D62E09">
        <w:rPr>
          <w:rFonts w:ascii="Times New Roman" w:eastAsia="仿宋_GB2312" w:hAnsi="Times New Roman"/>
          <w:sz w:val="32"/>
          <w:szCs w:val="32"/>
        </w:rPr>
        <w:t>8</w:t>
      </w:r>
      <w:r w:rsidRPr="00D62E09">
        <w:rPr>
          <w:rFonts w:ascii="Times New Roman" w:eastAsia="仿宋_GB2312" w:hAnsi="Times New Roman"/>
          <w:sz w:val="32"/>
          <w:szCs w:val="32"/>
        </w:rPr>
        <w:t>大类</w:t>
      </w:r>
      <w:r w:rsidRPr="00D62E09">
        <w:rPr>
          <w:rFonts w:ascii="Times New Roman" w:eastAsia="仿宋_GB2312" w:hAnsi="Times New Roman"/>
          <w:sz w:val="32"/>
          <w:szCs w:val="32"/>
        </w:rPr>
        <w:t>22</w:t>
      </w:r>
      <w:r w:rsidRPr="00D62E09">
        <w:rPr>
          <w:rFonts w:ascii="Times New Roman" w:eastAsia="仿宋_GB2312" w:hAnsi="Times New Roman"/>
          <w:sz w:val="32"/>
          <w:szCs w:val="32"/>
        </w:rPr>
        <w:t>项政府实事工程有序推进。获评首批省义务教育优质均衡发展县（市、区）。</w:t>
      </w:r>
      <w:r w:rsidR="008C3834" w:rsidRPr="00D62E09">
        <w:rPr>
          <w:rFonts w:ascii="Times New Roman" w:eastAsia="仿宋_GB2312" w:hAnsi="Times New Roman"/>
          <w:sz w:val="32"/>
          <w:szCs w:val="32"/>
        </w:rPr>
        <w:t>8</w:t>
      </w:r>
      <w:r w:rsidR="008C3834" w:rsidRPr="00D62E09">
        <w:rPr>
          <w:rFonts w:ascii="Times New Roman" w:eastAsia="仿宋_GB2312" w:hAnsi="Times New Roman"/>
          <w:sz w:val="32"/>
          <w:szCs w:val="32"/>
        </w:rPr>
        <w:t>项学校新改扩建工程投用，</w:t>
      </w:r>
      <w:r w:rsidRPr="00D62E09">
        <w:rPr>
          <w:rFonts w:ascii="Times New Roman" w:eastAsia="仿宋_GB2312" w:hAnsi="Times New Roman"/>
          <w:sz w:val="32"/>
          <w:szCs w:val="32"/>
        </w:rPr>
        <w:t>1</w:t>
      </w:r>
      <w:r w:rsidR="009B1F1D" w:rsidRPr="00D62E09">
        <w:rPr>
          <w:rFonts w:ascii="Times New Roman" w:eastAsia="仿宋_GB2312" w:hAnsi="Times New Roman"/>
          <w:sz w:val="32"/>
          <w:szCs w:val="32"/>
        </w:rPr>
        <w:t>6</w:t>
      </w:r>
      <w:r w:rsidRPr="00D62E09">
        <w:rPr>
          <w:rFonts w:ascii="Times New Roman" w:eastAsia="仿宋_GB2312" w:hAnsi="Times New Roman"/>
          <w:sz w:val="32"/>
          <w:szCs w:val="32"/>
        </w:rPr>
        <w:t>项</w:t>
      </w:r>
      <w:r w:rsidR="00144C6F" w:rsidRPr="00D62E09">
        <w:rPr>
          <w:rFonts w:ascii="Times New Roman" w:eastAsia="仿宋_GB2312" w:hAnsi="Times New Roman"/>
          <w:sz w:val="32"/>
          <w:szCs w:val="32"/>
        </w:rPr>
        <w:t>学校</w:t>
      </w:r>
      <w:r w:rsidRPr="00D62E09">
        <w:rPr>
          <w:rFonts w:ascii="Times New Roman" w:eastAsia="仿宋_GB2312" w:hAnsi="Times New Roman"/>
          <w:sz w:val="32"/>
          <w:szCs w:val="32"/>
        </w:rPr>
        <w:t>新改扩建工程开工。</w:t>
      </w:r>
      <w:r w:rsidRPr="00D62E09">
        <w:rPr>
          <w:rFonts w:ascii="Times New Roman" w:eastAsia="仿宋_GB2312" w:hAnsi="Times New Roman"/>
          <w:spacing w:val="-4"/>
          <w:sz w:val="32"/>
          <w:szCs w:val="32"/>
        </w:rPr>
        <w:t>市美术馆新馆</w:t>
      </w:r>
      <w:r w:rsidR="00EB7CB5" w:rsidRPr="00D62E09">
        <w:rPr>
          <w:rFonts w:ascii="Times New Roman" w:eastAsia="仿宋_GB2312" w:hAnsi="Times New Roman"/>
          <w:spacing w:val="-4"/>
          <w:sz w:val="32"/>
          <w:szCs w:val="32"/>
        </w:rPr>
        <w:t>加快建设</w:t>
      </w:r>
      <w:r w:rsidRPr="00D62E09">
        <w:rPr>
          <w:rFonts w:ascii="Times New Roman" w:eastAsia="仿宋_GB2312" w:hAnsi="Times New Roman"/>
          <w:spacing w:val="-4"/>
          <w:sz w:val="32"/>
          <w:szCs w:val="32"/>
        </w:rPr>
        <w:t>，</w:t>
      </w:r>
      <w:r w:rsidRPr="00D62E09">
        <w:rPr>
          <w:rFonts w:ascii="Times New Roman" w:eastAsia="仿宋_GB2312" w:hAnsi="Times New Roman"/>
          <w:sz w:val="32"/>
          <w:szCs w:val="32"/>
        </w:rPr>
        <w:t>娄东园林展示馆</w:t>
      </w:r>
      <w:r w:rsidR="009B3910" w:rsidRPr="00D62E09">
        <w:rPr>
          <w:rFonts w:ascii="Times New Roman" w:eastAsia="仿宋_GB2312" w:hAnsi="Times New Roman"/>
          <w:sz w:val="32"/>
          <w:szCs w:val="32"/>
        </w:rPr>
        <w:t>建成</w:t>
      </w:r>
      <w:r w:rsidRPr="00D62E09">
        <w:rPr>
          <w:rFonts w:ascii="Times New Roman" w:eastAsia="仿宋_GB2312" w:hAnsi="Times New Roman"/>
          <w:sz w:val="32"/>
          <w:szCs w:val="32"/>
        </w:rPr>
        <w:t>开放。</w:t>
      </w:r>
      <w:r w:rsidR="004666E5" w:rsidRPr="00D62E09">
        <w:rPr>
          <w:rFonts w:ascii="Times New Roman" w:eastAsia="仿宋_GB2312" w:hAnsi="Times New Roman"/>
          <w:sz w:val="32"/>
          <w:szCs w:val="32"/>
        </w:rPr>
        <w:t>位列全国健康城市建设示范市县级市第四位。</w:t>
      </w:r>
      <w:r w:rsidR="009B3910" w:rsidRPr="00D62E09">
        <w:rPr>
          <w:rFonts w:ascii="Times New Roman" w:eastAsia="仿宋_GB2312" w:hAnsi="Times New Roman"/>
          <w:sz w:val="32"/>
          <w:szCs w:val="32"/>
        </w:rPr>
        <w:t>建成</w:t>
      </w:r>
      <w:r w:rsidR="004666E5" w:rsidRPr="00D62E09">
        <w:rPr>
          <w:rFonts w:ascii="Times New Roman" w:eastAsia="仿宋_GB2312" w:hAnsi="Times New Roman"/>
          <w:sz w:val="32"/>
          <w:szCs w:val="32"/>
        </w:rPr>
        <w:t>市</w:t>
      </w:r>
      <w:r w:rsidRPr="00D62E09">
        <w:rPr>
          <w:rFonts w:ascii="Times New Roman" w:eastAsia="仿宋_GB2312" w:hAnsi="Times New Roman"/>
          <w:sz w:val="32"/>
          <w:szCs w:val="32"/>
        </w:rPr>
        <w:t>公共卫生中心，港区医院开工建设</w:t>
      </w:r>
      <w:r w:rsidRPr="00D62E09">
        <w:rPr>
          <w:rFonts w:ascii="Times New Roman" w:eastAsia="仿宋_GB2312" w:hAnsi="Times New Roman"/>
          <w:spacing w:val="-4"/>
          <w:sz w:val="32"/>
          <w:szCs w:val="32"/>
        </w:rPr>
        <w:t>。</w:t>
      </w:r>
      <w:r w:rsidRPr="00D62E09">
        <w:rPr>
          <w:rFonts w:ascii="Times New Roman" w:eastAsia="仿宋_GB2312" w:hAnsi="Times New Roman"/>
          <w:b/>
          <w:sz w:val="32"/>
          <w:szCs w:val="32"/>
        </w:rPr>
        <w:t>社会治理巩固提升。</w:t>
      </w:r>
      <w:r w:rsidR="001A5933" w:rsidRPr="00D62E09">
        <w:rPr>
          <w:rFonts w:ascii="Times New Roman" w:eastAsia="仿宋_GB2312" w:hAnsi="Times New Roman"/>
          <w:sz w:val="32"/>
          <w:szCs w:val="32"/>
        </w:rPr>
        <w:t>“</w:t>
      </w:r>
      <w:r w:rsidR="001A5933" w:rsidRPr="00D62E09">
        <w:rPr>
          <w:rFonts w:ascii="Times New Roman" w:eastAsia="仿宋_GB2312" w:hAnsi="Times New Roman"/>
          <w:sz w:val="32"/>
          <w:szCs w:val="32"/>
        </w:rPr>
        <w:t>发展型</w:t>
      </w:r>
      <w:r w:rsidR="001A5933" w:rsidRPr="00D62E09">
        <w:rPr>
          <w:rFonts w:ascii="Times New Roman" w:eastAsia="仿宋_GB2312" w:hAnsi="Times New Roman"/>
          <w:sz w:val="32"/>
          <w:szCs w:val="32"/>
        </w:rPr>
        <w:t>”</w:t>
      </w:r>
      <w:r w:rsidR="001A5933" w:rsidRPr="00D62E09">
        <w:rPr>
          <w:rFonts w:ascii="Times New Roman" w:eastAsia="仿宋_GB2312" w:hAnsi="Times New Roman"/>
          <w:sz w:val="32"/>
          <w:szCs w:val="32"/>
        </w:rPr>
        <w:t>幸福社区建设获评省基层社会治理创新成果奖。</w:t>
      </w:r>
      <w:r w:rsidRPr="00D62E09">
        <w:rPr>
          <w:rFonts w:ascii="Times New Roman" w:eastAsia="仿宋_GB2312" w:hAnsi="Times New Roman"/>
          <w:sz w:val="32"/>
          <w:szCs w:val="32"/>
        </w:rPr>
        <w:t>风险防控</w:t>
      </w:r>
      <w:r w:rsidRPr="00D62E09">
        <w:rPr>
          <w:rFonts w:ascii="Times New Roman" w:eastAsia="仿宋_GB2312" w:hAnsi="Times New Roman"/>
          <w:sz w:val="32"/>
          <w:szCs w:val="32"/>
        </w:rPr>
        <w:t>“</w:t>
      </w:r>
      <w:r w:rsidRPr="00D62E09">
        <w:rPr>
          <w:rFonts w:ascii="Times New Roman" w:eastAsia="仿宋_GB2312" w:hAnsi="Times New Roman"/>
          <w:sz w:val="32"/>
          <w:szCs w:val="32"/>
        </w:rPr>
        <w:t>四项机制</w:t>
      </w:r>
      <w:r w:rsidRPr="00D62E09">
        <w:rPr>
          <w:rFonts w:ascii="Times New Roman" w:eastAsia="仿宋_GB2312" w:hAnsi="Times New Roman"/>
          <w:sz w:val="32"/>
          <w:szCs w:val="32"/>
        </w:rPr>
        <w:t>”</w:t>
      </w:r>
      <w:r w:rsidRPr="00D62E09">
        <w:rPr>
          <w:rFonts w:ascii="Times New Roman" w:eastAsia="仿宋_GB2312" w:hAnsi="Times New Roman"/>
          <w:sz w:val="32"/>
          <w:szCs w:val="32"/>
        </w:rPr>
        <w:t>试点工作扎实开展，扫黑除恶工作长效机制健全完善。</w:t>
      </w:r>
      <w:r w:rsidRPr="00D62E09">
        <w:rPr>
          <w:rFonts w:ascii="Times New Roman" w:eastAsia="仿宋_GB2312" w:hAnsi="Times New Roman"/>
          <w:sz w:val="32"/>
          <w:szCs w:val="32"/>
        </w:rPr>
        <w:t>“</w:t>
      </w:r>
      <w:r w:rsidRPr="00D62E09">
        <w:rPr>
          <w:rFonts w:ascii="Times New Roman" w:eastAsia="仿宋_GB2312" w:hAnsi="Times New Roman"/>
          <w:sz w:val="32"/>
          <w:szCs w:val="32"/>
        </w:rPr>
        <w:t>大数据</w:t>
      </w:r>
      <w:r w:rsidRPr="00D62E09">
        <w:rPr>
          <w:rFonts w:ascii="Times New Roman" w:eastAsia="仿宋_GB2312" w:hAnsi="Times New Roman"/>
          <w:sz w:val="32"/>
          <w:szCs w:val="32"/>
        </w:rPr>
        <w:t>+</w:t>
      </w:r>
      <w:r w:rsidRPr="00D62E09">
        <w:rPr>
          <w:rFonts w:ascii="Times New Roman" w:eastAsia="仿宋_GB2312" w:hAnsi="Times New Roman"/>
          <w:sz w:val="32"/>
          <w:szCs w:val="32"/>
        </w:rPr>
        <w:t>网格化</w:t>
      </w:r>
      <w:r w:rsidRPr="00D62E09">
        <w:rPr>
          <w:rFonts w:ascii="Times New Roman" w:eastAsia="仿宋_GB2312" w:hAnsi="Times New Roman"/>
          <w:sz w:val="32"/>
          <w:szCs w:val="32"/>
        </w:rPr>
        <w:t>+</w:t>
      </w:r>
      <w:r w:rsidRPr="00D62E09">
        <w:rPr>
          <w:rFonts w:ascii="Times New Roman" w:eastAsia="仿宋_GB2312" w:hAnsi="Times New Roman"/>
          <w:sz w:val="32"/>
          <w:szCs w:val="32"/>
        </w:rPr>
        <w:t>铁脚板</w:t>
      </w:r>
      <w:r w:rsidRPr="00D62E09">
        <w:rPr>
          <w:rFonts w:ascii="Times New Roman" w:eastAsia="仿宋_GB2312" w:hAnsi="Times New Roman"/>
          <w:sz w:val="32"/>
          <w:szCs w:val="32"/>
        </w:rPr>
        <w:t>”</w:t>
      </w:r>
      <w:r w:rsidRPr="00D62E09">
        <w:rPr>
          <w:rFonts w:ascii="Times New Roman" w:eastAsia="仿宋_GB2312" w:hAnsi="Times New Roman"/>
          <w:sz w:val="32"/>
          <w:szCs w:val="32"/>
        </w:rPr>
        <w:t>工作模式全面推广。</w:t>
      </w:r>
      <w:r w:rsidRPr="00D62E09">
        <w:rPr>
          <w:rFonts w:ascii="Times New Roman" w:eastAsia="仿宋_GB2312" w:hAnsi="Times New Roman"/>
          <w:sz w:val="32"/>
          <w:szCs w:val="32"/>
        </w:rPr>
        <w:t>“1+26+1”</w:t>
      </w:r>
      <w:r w:rsidRPr="00D62E09">
        <w:rPr>
          <w:rFonts w:ascii="Times New Roman" w:eastAsia="仿宋_GB2312" w:hAnsi="Times New Roman"/>
          <w:sz w:val="32"/>
          <w:szCs w:val="36"/>
        </w:rPr>
        <w:t>安全生产专项整治行动深入开展，</w:t>
      </w:r>
      <w:r w:rsidRPr="00D62E09">
        <w:rPr>
          <w:rFonts w:ascii="Times New Roman" w:eastAsia="仿宋_GB2312" w:hAnsi="Times New Roman"/>
          <w:sz w:val="32"/>
          <w:szCs w:val="32"/>
        </w:rPr>
        <w:t>生产安全事故起数下降</w:t>
      </w:r>
      <w:r w:rsidRPr="00D62E09">
        <w:rPr>
          <w:rFonts w:ascii="Times New Roman" w:eastAsia="仿宋_GB2312" w:hAnsi="Times New Roman"/>
          <w:sz w:val="32"/>
          <w:szCs w:val="32"/>
        </w:rPr>
        <w:t>75</w:t>
      </w:r>
      <w:r w:rsidR="00416EAB" w:rsidRPr="00D62E09">
        <w:rPr>
          <w:rFonts w:ascii="Times New Roman" w:eastAsia="仿宋_GB2312" w:hAnsi="Times New Roman"/>
          <w:sz w:val="32"/>
          <w:szCs w:val="32"/>
        </w:rPr>
        <w:t>.5</w:t>
      </w:r>
      <w:r w:rsidRPr="00D62E09">
        <w:rPr>
          <w:rFonts w:ascii="Times New Roman" w:eastAsia="仿宋_GB2312" w:hAnsi="Times New Roman"/>
          <w:sz w:val="32"/>
          <w:szCs w:val="32"/>
        </w:rPr>
        <w:t>%</w:t>
      </w:r>
      <w:r w:rsidRPr="00D62E09">
        <w:rPr>
          <w:rFonts w:ascii="Times New Roman" w:eastAsia="仿宋_GB2312" w:hAnsi="Times New Roman"/>
          <w:sz w:val="32"/>
          <w:szCs w:val="32"/>
        </w:rPr>
        <w:t>、死亡人数下降</w:t>
      </w:r>
      <w:r w:rsidR="003F23CB" w:rsidRPr="00D62E09">
        <w:rPr>
          <w:rFonts w:ascii="Times New Roman" w:eastAsia="仿宋_GB2312" w:hAnsi="Times New Roman"/>
          <w:sz w:val="32"/>
          <w:szCs w:val="32"/>
        </w:rPr>
        <w:t>68.4</w:t>
      </w:r>
      <w:r w:rsidRPr="00D62E09">
        <w:rPr>
          <w:rFonts w:ascii="Times New Roman" w:eastAsia="仿宋_GB2312" w:hAnsi="Times New Roman"/>
          <w:sz w:val="32"/>
          <w:szCs w:val="32"/>
        </w:rPr>
        <w:t>%</w:t>
      </w:r>
      <w:r w:rsidRPr="00D62E09">
        <w:rPr>
          <w:rFonts w:ascii="Times New Roman" w:eastAsia="仿宋_GB2312" w:hAnsi="Times New Roman"/>
          <w:sz w:val="32"/>
          <w:szCs w:val="32"/>
        </w:rPr>
        <w:t>。</w:t>
      </w:r>
    </w:p>
    <w:p w:rsidR="0069713D" w:rsidRPr="00D62E09" w:rsidRDefault="000874FA" w:rsidP="00F7440C">
      <w:pPr>
        <w:spacing w:line="580" w:lineRule="exact"/>
        <w:ind w:firstLineChars="196" w:firstLine="627"/>
        <w:rPr>
          <w:rFonts w:ascii="Times New Roman" w:eastAsia="仿宋_GB2312" w:hAnsi="Times New Roman"/>
          <w:bCs/>
          <w:sz w:val="32"/>
          <w:szCs w:val="32"/>
        </w:rPr>
      </w:pPr>
      <w:r w:rsidRPr="00D62E09">
        <w:rPr>
          <w:rFonts w:ascii="Times New Roman" w:eastAsia="仿宋_GB2312" w:hAnsi="Times New Roman"/>
          <w:sz w:val="32"/>
          <w:szCs w:val="32"/>
        </w:rPr>
        <w:t>2020</w:t>
      </w:r>
      <w:r w:rsidRPr="00D62E09">
        <w:rPr>
          <w:rFonts w:ascii="Times New Roman" w:eastAsia="仿宋_GB2312" w:hAnsi="Times New Roman"/>
          <w:sz w:val="32"/>
          <w:szCs w:val="32"/>
        </w:rPr>
        <w:t>年我市经济社会发展经受住了严峻考验，主要指标完成或超额完成年度目标任务。但必须看到，</w:t>
      </w:r>
      <w:r w:rsidRPr="00D62E09">
        <w:rPr>
          <w:rFonts w:ascii="Times New Roman" w:eastAsia="仿宋_GB2312" w:hAnsi="Times New Roman"/>
          <w:bCs/>
          <w:sz w:val="32"/>
          <w:szCs w:val="32"/>
        </w:rPr>
        <w:t>疫情变化和外部环境存在诸多不确定性，常态化疫情防控任务仍然繁重，实体经济面临诸多挑战。此外，产业转型步伐有待加快，创新能力仍需加强；生态保护、安全生产的任务还很重；教育、医疗、养老等领域的优质公共服务供给与人民</w:t>
      </w:r>
      <w:r w:rsidRPr="00D62E09">
        <w:rPr>
          <w:rFonts w:ascii="Times New Roman" w:eastAsia="仿宋_GB2312" w:hAnsi="Times New Roman"/>
          <w:sz w:val="32"/>
          <w:szCs w:val="32"/>
        </w:rPr>
        <w:t>日益增长的美好生活需要</w:t>
      </w:r>
      <w:r w:rsidRPr="00D62E09">
        <w:rPr>
          <w:rFonts w:ascii="Times New Roman" w:eastAsia="仿宋_GB2312" w:hAnsi="Times New Roman"/>
          <w:bCs/>
          <w:sz w:val="32"/>
          <w:szCs w:val="32"/>
        </w:rPr>
        <w:t>还有差距。</w:t>
      </w:r>
      <w:r w:rsidRPr="00D62E09">
        <w:rPr>
          <w:rFonts w:ascii="Times New Roman" w:eastAsia="仿宋_GB2312" w:hAnsi="Times New Roman"/>
          <w:sz w:val="32"/>
          <w:szCs w:val="32"/>
        </w:rPr>
        <w:t>对此，我们必须采取有力措施切实加以解决。</w:t>
      </w:r>
    </w:p>
    <w:p w:rsidR="0069713D" w:rsidRPr="00D62E09" w:rsidRDefault="000874FA" w:rsidP="00F7440C">
      <w:pPr>
        <w:spacing w:line="580" w:lineRule="exact"/>
        <w:ind w:firstLineChars="200" w:firstLine="640"/>
        <w:rPr>
          <w:rFonts w:ascii="Times New Roman" w:eastAsia="黑体" w:hAnsi="Times New Roman"/>
          <w:sz w:val="32"/>
          <w:szCs w:val="32"/>
        </w:rPr>
      </w:pPr>
      <w:r w:rsidRPr="00D62E09">
        <w:rPr>
          <w:rFonts w:ascii="Times New Roman" w:eastAsia="黑体" w:hAnsi="Times New Roman"/>
          <w:sz w:val="32"/>
          <w:szCs w:val="32"/>
        </w:rPr>
        <w:t>二、</w:t>
      </w:r>
      <w:r w:rsidRPr="00D62E09">
        <w:rPr>
          <w:rFonts w:ascii="Times New Roman" w:eastAsia="黑体" w:hAnsi="Times New Roman"/>
          <w:sz w:val="32"/>
          <w:szCs w:val="32"/>
        </w:rPr>
        <w:t>2021</w:t>
      </w:r>
      <w:r w:rsidRPr="00D62E09">
        <w:rPr>
          <w:rFonts w:ascii="Times New Roman" w:eastAsia="黑体" w:hAnsi="Times New Roman"/>
          <w:sz w:val="32"/>
          <w:szCs w:val="32"/>
        </w:rPr>
        <w:t>年国民经济和社会发展主要预期目标建议</w:t>
      </w:r>
    </w:p>
    <w:p w:rsidR="0069713D" w:rsidRPr="00D62E09" w:rsidRDefault="000874FA" w:rsidP="00F7440C">
      <w:pPr>
        <w:spacing w:line="580" w:lineRule="exact"/>
        <w:ind w:firstLineChars="200" w:firstLine="640"/>
        <w:rPr>
          <w:rFonts w:ascii="Times New Roman" w:eastAsia="楷体_GB2312" w:hAnsi="Times New Roman"/>
          <w:sz w:val="32"/>
          <w:szCs w:val="32"/>
        </w:rPr>
      </w:pPr>
      <w:r w:rsidRPr="00D62E09">
        <w:rPr>
          <w:rFonts w:ascii="Times New Roman" w:eastAsia="楷体_GB2312" w:hAnsi="Times New Roman"/>
          <w:sz w:val="32"/>
          <w:szCs w:val="32"/>
        </w:rPr>
        <w:t>（一）</w:t>
      </w:r>
      <w:r w:rsidRPr="00D62E09">
        <w:rPr>
          <w:rFonts w:ascii="Times New Roman" w:eastAsia="楷体_GB2312" w:hAnsi="Times New Roman"/>
          <w:sz w:val="32"/>
          <w:szCs w:val="32"/>
        </w:rPr>
        <w:t>2021</w:t>
      </w:r>
      <w:r w:rsidRPr="00D62E09">
        <w:rPr>
          <w:rFonts w:ascii="Times New Roman" w:eastAsia="楷体_GB2312" w:hAnsi="Times New Roman"/>
          <w:sz w:val="32"/>
          <w:szCs w:val="32"/>
        </w:rPr>
        <w:t>年计划安排的指导思想和主要预期目标</w:t>
      </w:r>
    </w:p>
    <w:p w:rsidR="0069713D" w:rsidRPr="00D62E09" w:rsidRDefault="000874FA" w:rsidP="00F7440C">
      <w:pPr>
        <w:spacing w:line="580" w:lineRule="exact"/>
        <w:ind w:firstLineChars="200" w:firstLine="640"/>
        <w:rPr>
          <w:rFonts w:ascii="Times New Roman" w:eastAsia="仿宋_GB2312" w:hAnsi="Times New Roman"/>
          <w:sz w:val="32"/>
          <w:szCs w:val="32"/>
        </w:rPr>
      </w:pPr>
      <w:r w:rsidRPr="00D62E09">
        <w:rPr>
          <w:rFonts w:ascii="Times New Roman" w:eastAsia="仿宋_GB2312" w:hAnsi="Times New Roman"/>
          <w:sz w:val="32"/>
          <w:szCs w:val="32"/>
        </w:rPr>
        <w:t>2021</w:t>
      </w:r>
      <w:r w:rsidRPr="00D62E09">
        <w:rPr>
          <w:rFonts w:ascii="Times New Roman" w:eastAsia="仿宋_GB2312" w:hAnsi="Times New Roman"/>
          <w:sz w:val="32"/>
          <w:szCs w:val="32"/>
        </w:rPr>
        <w:t>年是</w:t>
      </w:r>
      <w:r w:rsidRPr="00D62E09">
        <w:rPr>
          <w:rFonts w:ascii="Times New Roman" w:eastAsia="仿宋_GB2312" w:hAnsi="Times New Roman"/>
          <w:sz w:val="32"/>
          <w:szCs w:val="32"/>
        </w:rPr>
        <w:t>“</w:t>
      </w:r>
      <w:r w:rsidRPr="00D62E09">
        <w:rPr>
          <w:rFonts w:ascii="Times New Roman" w:eastAsia="仿宋_GB2312" w:hAnsi="Times New Roman"/>
          <w:sz w:val="32"/>
          <w:szCs w:val="32"/>
        </w:rPr>
        <w:t>十四五</w:t>
      </w:r>
      <w:r w:rsidRPr="00D62E09">
        <w:rPr>
          <w:rFonts w:ascii="Times New Roman" w:eastAsia="仿宋_GB2312" w:hAnsi="Times New Roman"/>
          <w:sz w:val="32"/>
          <w:szCs w:val="32"/>
        </w:rPr>
        <w:t>”</w:t>
      </w:r>
      <w:r w:rsidRPr="00D62E09">
        <w:rPr>
          <w:rFonts w:ascii="Times New Roman" w:eastAsia="仿宋_GB2312" w:hAnsi="Times New Roman"/>
          <w:sz w:val="32"/>
          <w:szCs w:val="32"/>
        </w:rPr>
        <w:t>的开局之年，是现代化建设进程中具有特殊重要性的一年，也是中国共产党建党一百周年，做好</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年工作意义尤其重大。</w:t>
      </w:r>
      <w:r w:rsidRPr="00D62E09">
        <w:rPr>
          <w:rFonts w:ascii="Times New Roman" w:eastAsia="仿宋_GB2312" w:hAnsi="Times New Roman"/>
          <w:b/>
          <w:sz w:val="32"/>
          <w:szCs w:val="32"/>
        </w:rPr>
        <w:t>我市国民经济和社会发展安排的指导思想是：</w:t>
      </w:r>
      <w:r w:rsidRPr="00D62E09">
        <w:rPr>
          <w:rFonts w:ascii="Times New Roman" w:eastAsia="仿宋_GB2312" w:hAnsi="Times New Roman"/>
          <w:sz w:val="32"/>
          <w:szCs w:val="32"/>
        </w:rPr>
        <w:t>以习近平新时代中国特色社会主义思想为指导，全面贯彻党的十九大和十九届二中、三中、四中、五中全会精神，着眼</w:t>
      </w:r>
      <w:r w:rsidRPr="00D62E09">
        <w:rPr>
          <w:rFonts w:ascii="Times New Roman" w:eastAsia="仿宋_GB2312" w:hAnsi="Times New Roman"/>
          <w:sz w:val="32"/>
          <w:szCs w:val="32"/>
        </w:rPr>
        <w:t>“</w:t>
      </w:r>
      <w:r w:rsidRPr="00D62E09">
        <w:rPr>
          <w:rFonts w:ascii="Times New Roman" w:eastAsia="仿宋_GB2312" w:hAnsi="Times New Roman"/>
          <w:sz w:val="32"/>
          <w:szCs w:val="32"/>
        </w:rPr>
        <w:t>争当表率、争做示范、走在前列</w:t>
      </w:r>
      <w:r w:rsidRPr="00D62E09">
        <w:rPr>
          <w:rFonts w:ascii="Times New Roman" w:eastAsia="仿宋_GB2312" w:hAnsi="Times New Roman"/>
          <w:sz w:val="32"/>
          <w:szCs w:val="32"/>
        </w:rPr>
        <w:t>”</w:t>
      </w:r>
      <w:r w:rsidRPr="00D62E09">
        <w:rPr>
          <w:rFonts w:ascii="Times New Roman" w:eastAsia="仿宋_GB2312" w:hAnsi="Times New Roman"/>
          <w:sz w:val="32"/>
          <w:szCs w:val="32"/>
        </w:rPr>
        <w:t>，紧扣</w:t>
      </w:r>
      <w:r w:rsidRPr="00D62E09">
        <w:rPr>
          <w:rFonts w:ascii="Times New Roman" w:eastAsia="仿宋_GB2312" w:hAnsi="Times New Roman"/>
          <w:sz w:val="32"/>
          <w:szCs w:val="32"/>
        </w:rPr>
        <w:t>“</w:t>
      </w:r>
      <w:r w:rsidRPr="00D62E09">
        <w:rPr>
          <w:rFonts w:ascii="Times New Roman" w:eastAsia="仿宋_GB2312" w:hAnsi="Times New Roman"/>
          <w:sz w:val="32"/>
          <w:szCs w:val="32"/>
        </w:rPr>
        <w:t>现代田园城、幸福金太仓</w:t>
      </w:r>
      <w:r w:rsidRPr="00D62E09">
        <w:rPr>
          <w:rFonts w:ascii="Times New Roman" w:eastAsia="仿宋_GB2312" w:hAnsi="Times New Roman"/>
          <w:sz w:val="32"/>
          <w:szCs w:val="32"/>
        </w:rPr>
        <w:t>”</w:t>
      </w:r>
      <w:r w:rsidRPr="00D62E09">
        <w:rPr>
          <w:rFonts w:ascii="Times New Roman" w:eastAsia="仿宋_GB2312" w:hAnsi="Times New Roman"/>
          <w:sz w:val="32"/>
          <w:szCs w:val="32"/>
        </w:rPr>
        <w:t>和高质量建设</w:t>
      </w:r>
      <w:r w:rsidRPr="00D62E09">
        <w:rPr>
          <w:rFonts w:ascii="Times New Roman" w:eastAsia="仿宋_GB2312" w:hAnsi="Times New Roman"/>
          <w:sz w:val="32"/>
          <w:szCs w:val="32"/>
        </w:rPr>
        <w:t>“</w:t>
      </w:r>
      <w:r w:rsidRPr="00D62E09">
        <w:rPr>
          <w:rFonts w:ascii="Times New Roman" w:eastAsia="仿宋_GB2312" w:hAnsi="Times New Roman"/>
          <w:sz w:val="32"/>
          <w:szCs w:val="32"/>
        </w:rPr>
        <w:t>两地两城</w:t>
      </w:r>
      <w:r w:rsidRPr="00D62E09">
        <w:rPr>
          <w:rFonts w:ascii="Times New Roman" w:eastAsia="仿宋_GB2312" w:hAnsi="Times New Roman"/>
          <w:sz w:val="32"/>
          <w:szCs w:val="32"/>
        </w:rPr>
        <w:t>”</w:t>
      </w:r>
      <w:r w:rsidRPr="00D62E09">
        <w:rPr>
          <w:rFonts w:ascii="Times New Roman" w:eastAsia="仿宋_GB2312" w:hAnsi="Times New Roman"/>
          <w:sz w:val="32"/>
          <w:szCs w:val="32"/>
        </w:rPr>
        <w:t>目标定位，坚持稳中求进工作总基调，立足新发展阶段，贯彻新发展理念，融入新发展格局，以推动高质量发展为主题，以深化供给侧结构性改革为主线，以改革创新为根本动力，以满足人民日益增长的美好生活需要为根本目的，巩固拓展疫情防控和经济社会发展成果，扎实做好</w:t>
      </w:r>
      <w:r w:rsidRPr="00D62E09">
        <w:rPr>
          <w:rFonts w:ascii="Times New Roman" w:eastAsia="仿宋_GB2312" w:hAnsi="Times New Roman"/>
          <w:sz w:val="32"/>
          <w:szCs w:val="32"/>
        </w:rPr>
        <w:t>“</w:t>
      </w:r>
      <w:r w:rsidRPr="00D62E09">
        <w:rPr>
          <w:rFonts w:ascii="Times New Roman" w:eastAsia="仿宋_GB2312" w:hAnsi="Times New Roman"/>
          <w:sz w:val="32"/>
          <w:szCs w:val="32"/>
        </w:rPr>
        <w:t>六稳</w:t>
      </w:r>
      <w:r w:rsidRPr="00D62E09">
        <w:rPr>
          <w:rFonts w:ascii="Times New Roman" w:eastAsia="仿宋_GB2312" w:hAnsi="Times New Roman"/>
          <w:sz w:val="32"/>
          <w:szCs w:val="32"/>
        </w:rPr>
        <w:t>”</w:t>
      </w:r>
      <w:r w:rsidRPr="00D62E09">
        <w:rPr>
          <w:rFonts w:ascii="Times New Roman" w:eastAsia="仿宋_GB2312" w:hAnsi="Times New Roman"/>
          <w:sz w:val="32"/>
          <w:szCs w:val="32"/>
        </w:rPr>
        <w:t>工作、全面落实</w:t>
      </w:r>
      <w:r w:rsidRPr="00D62E09">
        <w:rPr>
          <w:rFonts w:ascii="Times New Roman" w:eastAsia="仿宋_GB2312" w:hAnsi="Times New Roman"/>
          <w:sz w:val="32"/>
          <w:szCs w:val="32"/>
        </w:rPr>
        <w:t>“</w:t>
      </w:r>
      <w:r w:rsidRPr="00D62E09">
        <w:rPr>
          <w:rFonts w:ascii="Times New Roman" w:eastAsia="仿宋_GB2312" w:hAnsi="Times New Roman"/>
          <w:sz w:val="32"/>
          <w:szCs w:val="32"/>
        </w:rPr>
        <w:t>六保</w:t>
      </w:r>
      <w:r w:rsidRPr="00D62E09">
        <w:rPr>
          <w:rFonts w:ascii="Times New Roman" w:eastAsia="仿宋_GB2312" w:hAnsi="Times New Roman"/>
          <w:sz w:val="32"/>
          <w:szCs w:val="32"/>
        </w:rPr>
        <w:t>”</w:t>
      </w:r>
      <w:r w:rsidRPr="00D62E09">
        <w:rPr>
          <w:rFonts w:ascii="Times New Roman" w:eastAsia="仿宋_GB2312" w:hAnsi="Times New Roman"/>
          <w:sz w:val="32"/>
          <w:szCs w:val="32"/>
        </w:rPr>
        <w:t>任务，做优新时期对外开放</w:t>
      </w:r>
      <w:r w:rsidRPr="00D62E09">
        <w:rPr>
          <w:rFonts w:ascii="Times New Roman" w:eastAsia="仿宋_GB2312" w:hAnsi="Times New Roman"/>
          <w:sz w:val="32"/>
          <w:szCs w:val="32"/>
        </w:rPr>
        <w:t>“</w:t>
      </w:r>
      <w:r w:rsidRPr="00D62E09">
        <w:rPr>
          <w:rFonts w:ascii="Times New Roman" w:eastAsia="仿宋_GB2312" w:hAnsi="Times New Roman"/>
          <w:sz w:val="32"/>
          <w:szCs w:val="32"/>
        </w:rPr>
        <w:t>三篇文章</w:t>
      </w:r>
      <w:r w:rsidRPr="00D62E09">
        <w:rPr>
          <w:rFonts w:ascii="Times New Roman" w:eastAsia="仿宋_GB2312" w:hAnsi="Times New Roman"/>
          <w:sz w:val="32"/>
          <w:szCs w:val="32"/>
        </w:rPr>
        <w:t>”</w:t>
      </w:r>
      <w:r w:rsidRPr="00D62E09">
        <w:rPr>
          <w:rFonts w:ascii="Times New Roman" w:eastAsia="仿宋_GB2312" w:hAnsi="Times New Roman"/>
          <w:sz w:val="32"/>
          <w:szCs w:val="32"/>
        </w:rPr>
        <w:t>，统筹推进稳增长</w:t>
      </w:r>
      <w:r w:rsidR="00FB2E31" w:rsidRPr="00D62E09">
        <w:rPr>
          <w:rFonts w:ascii="Times New Roman" w:eastAsia="仿宋_GB2312" w:hAnsi="Times New Roman"/>
          <w:sz w:val="32"/>
          <w:szCs w:val="32"/>
        </w:rPr>
        <w:t>、抓创新</w:t>
      </w:r>
      <w:r w:rsidRPr="00D62E09">
        <w:rPr>
          <w:rFonts w:ascii="Times New Roman" w:eastAsia="仿宋_GB2312" w:hAnsi="Times New Roman"/>
          <w:sz w:val="32"/>
          <w:szCs w:val="32"/>
        </w:rPr>
        <w:t>、扩内需、惠民生、保安全等各项工作，聚力打造苏州对接上海重要枢纽门户城市，确保</w:t>
      </w:r>
      <w:r w:rsidRPr="00D62E09">
        <w:rPr>
          <w:rFonts w:ascii="Times New Roman" w:eastAsia="仿宋_GB2312" w:hAnsi="Times New Roman"/>
          <w:sz w:val="32"/>
          <w:szCs w:val="32"/>
        </w:rPr>
        <w:t>“</w:t>
      </w:r>
      <w:r w:rsidRPr="00D62E09">
        <w:rPr>
          <w:rFonts w:ascii="Times New Roman" w:eastAsia="仿宋_GB2312" w:hAnsi="Times New Roman"/>
          <w:sz w:val="32"/>
          <w:szCs w:val="32"/>
        </w:rPr>
        <w:t>十四五</w:t>
      </w:r>
      <w:r w:rsidRPr="00D62E09">
        <w:rPr>
          <w:rFonts w:ascii="Times New Roman" w:eastAsia="仿宋_GB2312" w:hAnsi="Times New Roman"/>
          <w:sz w:val="32"/>
          <w:szCs w:val="32"/>
        </w:rPr>
        <w:t>”</w:t>
      </w:r>
      <w:r w:rsidRPr="00D62E09">
        <w:rPr>
          <w:rFonts w:ascii="Times New Roman" w:eastAsia="仿宋_GB2312" w:hAnsi="Times New Roman"/>
          <w:sz w:val="32"/>
          <w:szCs w:val="32"/>
        </w:rPr>
        <w:t>开好局、全面建设社会主义现代化起好步。</w:t>
      </w:r>
    </w:p>
    <w:p w:rsidR="0069713D" w:rsidRPr="00D62E09" w:rsidRDefault="000874FA" w:rsidP="00F7440C">
      <w:pPr>
        <w:spacing w:line="580" w:lineRule="exact"/>
        <w:ind w:firstLineChars="200" w:firstLine="640"/>
        <w:rPr>
          <w:rFonts w:ascii="Times New Roman" w:eastAsia="仿宋_GB2312" w:hAnsi="Times New Roman"/>
          <w:sz w:val="32"/>
          <w:szCs w:val="32"/>
        </w:rPr>
      </w:pPr>
      <w:r w:rsidRPr="00D62E09">
        <w:rPr>
          <w:rFonts w:ascii="Times New Roman" w:eastAsia="仿宋_GB2312" w:hAnsi="Times New Roman"/>
          <w:sz w:val="32"/>
          <w:szCs w:val="32"/>
        </w:rPr>
        <w:t>2021</w:t>
      </w:r>
      <w:r w:rsidRPr="00D62E09">
        <w:rPr>
          <w:rFonts w:ascii="Times New Roman" w:eastAsia="仿宋_GB2312" w:hAnsi="Times New Roman"/>
          <w:sz w:val="32"/>
          <w:szCs w:val="32"/>
        </w:rPr>
        <w:t>年国民经济和社会发展主要目标建议：</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地区生产总值增长</w:t>
      </w:r>
      <w:r w:rsidRPr="00D62E09">
        <w:rPr>
          <w:rFonts w:ascii="Times New Roman" w:eastAsia="仿宋_GB2312" w:hAnsi="Times New Roman"/>
          <w:sz w:val="32"/>
          <w:szCs w:val="32"/>
        </w:rPr>
        <w:t>6%</w:t>
      </w:r>
      <w:r w:rsidRPr="00D62E09">
        <w:rPr>
          <w:rFonts w:ascii="Times New Roman" w:eastAsia="仿宋_GB2312" w:hAnsi="Times New Roman"/>
          <w:sz w:val="32"/>
          <w:szCs w:val="32"/>
        </w:rPr>
        <w:t>以上</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一般公共预算收入增长</w:t>
      </w:r>
      <w:r w:rsidRPr="00D62E09">
        <w:rPr>
          <w:rFonts w:ascii="Times New Roman" w:eastAsia="仿宋_GB2312" w:hAnsi="Times New Roman"/>
          <w:sz w:val="32"/>
          <w:szCs w:val="32"/>
        </w:rPr>
        <w:t>6%</w:t>
      </w:r>
      <w:r w:rsidRPr="00D62E09">
        <w:rPr>
          <w:rFonts w:ascii="Times New Roman" w:eastAsia="仿宋_GB2312" w:hAnsi="Times New Roman"/>
          <w:sz w:val="32"/>
          <w:szCs w:val="32"/>
        </w:rPr>
        <w:t>左右</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全社会固定资产投资增长</w:t>
      </w:r>
      <w:r w:rsidRPr="00D62E09">
        <w:rPr>
          <w:rFonts w:ascii="Times New Roman" w:eastAsia="仿宋_GB2312" w:hAnsi="Times New Roman"/>
          <w:sz w:val="32"/>
          <w:szCs w:val="32"/>
        </w:rPr>
        <w:t>15%</w:t>
      </w:r>
      <w:r w:rsidRPr="00D62E09">
        <w:rPr>
          <w:rFonts w:ascii="Times New Roman" w:eastAsia="仿宋_GB2312" w:hAnsi="Times New Roman"/>
          <w:sz w:val="32"/>
          <w:szCs w:val="32"/>
        </w:rPr>
        <w:t>以上</w:t>
      </w:r>
    </w:p>
    <w:p w:rsidR="0069713D" w:rsidRPr="00D62E09" w:rsidRDefault="000874FA" w:rsidP="00F7440C">
      <w:pPr>
        <w:spacing w:line="580" w:lineRule="exact"/>
        <w:ind w:firstLineChars="200"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新兴产业产值占规模以上工业产值比重提高</w:t>
      </w:r>
      <w:r w:rsidRPr="00D62E09">
        <w:rPr>
          <w:rFonts w:ascii="Times New Roman" w:eastAsia="仿宋_GB2312" w:hAnsi="Times New Roman"/>
          <w:sz w:val="32"/>
          <w:szCs w:val="32"/>
        </w:rPr>
        <w:t>1</w:t>
      </w:r>
      <w:r w:rsidRPr="00D62E09">
        <w:rPr>
          <w:rFonts w:ascii="Times New Roman" w:eastAsia="仿宋_GB2312" w:hAnsi="Times New Roman"/>
          <w:sz w:val="32"/>
          <w:szCs w:val="32"/>
        </w:rPr>
        <w:t>个百分点</w:t>
      </w:r>
    </w:p>
    <w:p w:rsidR="0069713D" w:rsidRPr="00D62E09" w:rsidRDefault="000874FA" w:rsidP="00F7440C">
      <w:pPr>
        <w:spacing w:line="580" w:lineRule="exact"/>
        <w:ind w:firstLineChars="200" w:firstLine="640"/>
        <w:rPr>
          <w:rFonts w:ascii="Times New Roman" w:eastAsia="方正仿宋简体"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高新技术产业产值占规模以上工业产值比重提高</w:t>
      </w:r>
      <w:r w:rsidRPr="00D62E09">
        <w:rPr>
          <w:rFonts w:ascii="Times New Roman" w:eastAsia="仿宋_GB2312" w:hAnsi="Times New Roman"/>
          <w:sz w:val="32"/>
          <w:szCs w:val="32"/>
        </w:rPr>
        <w:t>1</w:t>
      </w:r>
      <w:r w:rsidRPr="00D62E09">
        <w:rPr>
          <w:rFonts w:ascii="Times New Roman" w:eastAsia="仿宋_GB2312" w:hAnsi="Times New Roman"/>
          <w:sz w:val="32"/>
          <w:szCs w:val="32"/>
        </w:rPr>
        <w:t>个百分点</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全社会研发经费支出占地区生产总值比重</w:t>
      </w:r>
      <w:r w:rsidRPr="00D62E09">
        <w:rPr>
          <w:rFonts w:ascii="Times New Roman" w:eastAsia="仿宋_GB2312" w:hAnsi="Times New Roman"/>
          <w:sz w:val="32"/>
          <w:szCs w:val="32"/>
        </w:rPr>
        <w:t>3.6%</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进出口总额保持稳定</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社会消费品零售总额增长</w:t>
      </w:r>
      <w:r w:rsidRPr="00D62E09">
        <w:rPr>
          <w:rFonts w:ascii="Times New Roman" w:eastAsia="仿宋_GB2312" w:hAnsi="Times New Roman"/>
          <w:sz w:val="32"/>
          <w:szCs w:val="32"/>
        </w:rPr>
        <w:t>8%</w:t>
      </w:r>
      <w:r w:rsidRPr="00D62E09">
        <w:rPr>
          <w:rFonts w:ascii="Times New Roman" w:eastAsia="仿宋_GB2312" w:hAnsi="Times New Roman"/>
          <w:sz w:val="32"/>
          <w:szCs w:val="32"/>
        </w:rPr>
        <w:t>左右</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居民人均可支配收入增</w:t>
      </w:r>
      <w:r w:rsidR="00FB2E31" w:rsidRPr="00D62E09">
        <w:rPr>
          <w:rFonts w:ascii="Times New Roman" w:eastAsia="仿宋_GB2312" w:hAnsi="Times New Roman"/>
          <w:sz w:val="32"/>
          <w:szCs w:val="32"/>
        </w:rPr>
        <w:t>速</w:t>
      </w:r>
      <w:r w:rsidRPr="00D62E09">
        <w:rPr>
          <w:rFonts w:ascii="Times New Roman" w:eastAsia="仿宋_GB2312" w:hAnsi="Times New Roman"/>
          <w:sz w:val="32"/>
          <w:szCs w:val="32"/>
        </w:rPr>
        <w:t>高于地区生产总值增</w:t>
      </w:r>
      <w:r w:rsidR="00FB2E31" w:rsidRPr="00D62E09">
        <w:rPr>
          <w:rFonts w:ascii="Times New Roman" w:eastAsia="仿宋_GB2312" w:hAnsi="Times New Roman"/>
          <w:sz w:val="32"/>
          <w:szCs w:val="32"/>
        </w:rPr>
        <w:t>速</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城镇登记失业率控制在</w:t>
      </w:r>
      <w:r w:rsidRPr="00D62E09">
        <w:rPr>
          <w:rFonts w:ascii="Times New Roman" w:eastAsia="仿宋_GB2312" w:hAnsi="Times New Roman"/>
          <w:sz w:val="32"/>
          <w:szCs w:val="32"/>
        </w:rPr>
        <w:t>2.5%</w:t>
      </w:r>
      <w:r w:rsidRPr="00D62E09">
        <w:rPr>
          <w:rFonts w:ascii="Times New Roman" w:eastAsia="仿宋_GB2312" w:hAnsi="Times New Roman"/>
          <w:sz w:val="32"/>
          <w:szCs w:val="32"/>
        </w:rPr>
        <w:t>以内</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PM</w:t>
      </w:r>
      <w:r w:rsidRPr="00D62E09">
        <w:rPr>
          <w:rFonts w:ascii="Times New Roman" w:eastAsia="仿宋_GB2312" w:hAnsi="Times New Roman"/>
          <w:sz w:val="32"/>
          <w:szCs w:val="32"/>
          <w:vertAlign w:val="subscript"/>
        </w:rPr>
        <w:t>2.5</w:t>
      </w:r>
      <w:r w:rsidRPr="00D62E09">
        <w:rPr>
          <w:rFonts w:ascii="Times New Roman" w:eastAsia="仿宋_GB2312" w:hAnsi="Times New Roman"/>
          <w:sz w:val="32"/>
          <w:szCs w:val="32"/>
        </w:rPr>
        <w:t>年均浓度完成苏州下达任务</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仿宋_GB2312" w:hAnsi="Times New Roman"/>
          <w:sz w:val="32"/>
          <w:szCs w:val="32"/>
        </w:rPr>
        <w:t>——</w:t>
      </w:r>
      <w:r w:rsidRPr="00D62E09">
        <w:rPr>
          <w:rFonts w:ascii="Times New Roman" w:eastAsia="仿宋_GB2312" w:hAnsi="Times New Roman"/>
          <w:sz w:val="32"/>
          <w:szCs w:val="32"/>
        </w:rPr>
        <w:t>水域功能区达标率完成苏州下达任务</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单位地区生产总值能耗下降率完成苏州下达任务</w:t>
      </w:r>
    </w:p>
    <w:p w:rsidR="0069713D" w:rsidRPr="00D62E09" w:rsidRDefault="000874FA" w:rsidP="00F7440C">
      <w:pPr>
        <w:spacing w:line="580" w:lineRule="exact"/>
        <w:ind w:firstLine="640"/>
        <w:rPr>
          <w:rFonts w:ascii="Times New Roman" w:eastAsia="仿宋_GB2312" w:hAnsi="Times New Roman"/>
          <w:sz w:val="32"/>
          <w:szCs w:val="32"/>
        </w:rPr>
      </w:pPr>
      <w:r w:rsidRPr="00D62E09">
        <w:rPr>
          <w:rFonts w:ascii="Times New Roman" w:eastAsia="方正仿宋简体" w:hAnsi="Times New Roman"/>
          <w:sz w:val="32"/>
          <w:szCs w:val="32"/>
        </w:rPr>
        <w:t>——</w:t>
      </w:r>
      <w:r w:rsidRPr="00D62E09">
        <w:rPr>
          <w:rFonts w:ascii="Times New Roman" w:eastAsia="仿宋_GB2312" w:hAnsi="Times New Roman"/>
          <w:sz w:val="32"/>
          <w:szCs w:val="32"/>
        </w:rPr>
        <w:t>生产安全事故起数和死亡人数持续双下降</w:t>
      </w:r>
    </w:p>
    <w:p w:rsidR="0069713D" w:rsidRPr="00D62E09" w:rsidRDefault="000874FA" w:rsidP="00F7440C">
      <w:pPr>
        <w:spacing w:line="580" w:lineRule="exact"/>
        <w:ind w:firstLineChars="200" w:firstLine="640"/>
        <w:rPr>
          <w:rFonts w:ascii="Times New Roman" w:eastAsia="楷体_GB2312" w:hAnsi="Times New Roman"/>
          <w:sz w:val="32"/>
          <w:szCs w:val="32"/>
        </w:rPr>
      </w:pPr>
      <w:r w:rsidRPr="00D62E09">
        <w:rPr>
          <w:rFonts w:ascii="Times New Roman" w:eastAsia="楷体_GB2312" w:hAnsi="Times New Roman"/>
          <w:sz w:val="32"/>
          <w:szCs w:val="32"/>
        </w:rPr>
        <w:t>（二）</w:t>
      </w:r>
      <w:r w:rsidRPr="00D62E09">
        <w:rPr>
          <w:rFonts w:ascii="Times New Roman" w:eastAsia="楷体_GB2312" w:hAnsi="Times New Roman"/>
          <w:sz w:val="32"/>
          <w:szCs w:val="32"/>
        </w:rPr>
        <w:t>2021</w:t>
      </w:r>
      <w:r w:rsidRPr="00D62E09">
        <w:rPr>
          <w:rFonts w:ascii="Times New Roman" w:eastAsia="楷体_GB2312" w:hAnsi="Times New Roman"/>
          <w:sz w:val="32"/>
          <w:szCs w:val="32"/>
        </w:rPr>
        <w:t>年主要预期目标说明</w:t>
      </w:r>
    </w:p>
    <w:p w:rsidR="0069713D" w:rsidRPr="00D62E09" w:rsidRDefault="000874FA" w:rsidP="00F7440C">
      <w:pPr>
        <w:spacing w:line="580" w:lineRule="exact"/>
        <w:ind w:firstLine="630"/>
        <w:rPr>
          <w:rFonts w:ascii="Times New Roman" w:eastAsia="仿宋_GB2312" w:hAnsi="Times New Roman"/>
          <w:sz w:val="32"/>
          <w:szCs w:val="32"/>
        </w:rPr>
      </w:pPr>
      <w:r w:rsidRPr="00D62E09">
        <w:rPr>
          <w:rFonts w:ascii="Times New Roman" w:eastAsiaTheme="minorEastAsia" w:hAnsi="Times New Roman"/>
          <w:b/>
          <w:sz w:val="32"/>
          <w:szCs w:val="32"/>
        </w:rPr>
        <w:t>关于经济高质量发展。</w:t>
      </w:r>
      <w:r w:rsidRPr="00D62E09">
        <w:rPr>
          <w:rFonts w:ascii="Times New Roman" w:eastAsia="仿宋_GB2312" w:hAnsi="Times New Roman"/>
          <w:b/>
          <w:sz w:val="32"/>
          <w:szCs w:val="32"/>
        </w:rPr>
        <w:t>从国际看</w:t>
      </w:r>
      <w:r w:rsidRPr="00284408">
        <w:rPr>
          <w:rFonts w:ascii="Times New Roman" w:eastAsia="仿宋_GB2312" w:hAnsi="Times New Roman"/>
          <w:b/>
          <w:sz w:val="32"/>
          <w:szCs w:val="32"/>
        </w:rPr>
        <w:t>，</w:t>
      </w:r>
      <w:r w:rsidRPr="00D62E09">
        <w:rPr>
          <w:rFonts w:ascii="Times New Roman" w:eastAsia="仿宋_GB2312" w:hAnsi="Times New Roman"/>
          <w:sz w:val="32"/>
          <w:szCs w:val="32"/>
        </w:rPr>
        <w:t>世界经济复苏充满不确定性不稳定性，国际货币基金组织和经合组织预测</w:t>
      </w:r>
      <w:r w:rsidR="004F451E" w:rsidRPr="00D62E09">
        <w:rPr>
          <w:rFonts w:ascii="Times New Roman" w:eastAsia="仿宋_GB2312" w:hAnsi="Times New Roman"/>
          <w:sz w:val="32"/>
          <w:szCs w:val="32"/>
        </w:rPr>
        <w:t>2021</w:t>
      </w:r>
      <w:r w:rsidRPr="00D62E09">
        <w:rPr>
          <w:rFonts w:ascii="Times New Roman" w:eastAsia="仿宋_GB2312" w:hAnsi="Times New Roman"/>
          <w:sz w:val="32"/>
          <w:szCs w:val="32"/>
        </w:rPr>
        <w:t>年多数经济体产出仍将低于疫情前水平</w:t>
      </w:r>
      <w:r w:rsidR="00032CC6" w:rsidRPr="00D62E09">
        <w:rPr>
          <w:rFonts w:ascii="Times New Roman" w:eastAsia="仿宋_GB2312" w:hAnsi="Times New Roman"/>
          <w:sz w:val="32"/>
          <w:szCs w:val="32"/>
        </w:rPr>
        <w:t>，</w:t>
      </w:r>
      <w:r w:rsidRPr="00D62E09">
        <w:rPr>
          <w:rFonts w:ascii="Times New Roman" w:eastAsia="仿宋_GB2312" w:hAnsi="Times New Roman"/>
          <w:sz w:val="32"/>
          <w:szCs w:val="32"/>
        </w:rPr>
        <w:t>美国对我国的打压手段向多领域延伸。但经济全球化趋势不可逆转，</w:t>
      </w:r>
      <w:r w:rsidRPr="00D62E09">
        <w:rPr>
          <w:rFonts w:ascii="Times New Roman" w:eastAsia="仿宋_GB2312" w:hAnsi="Times New Roman"/>
          <w:sz w:val="32"/>
          <w:szCs w:val="32"/>
        </w:rPr>
        <w:t>RCEP</w:t>
      </w:r>
      <w:r w:rsidRPr="00D62E09">
        <w:rPr>
          <w:rFonts w:ascii="Times New Roman" w:eastAsia="仿宋_GB2312" w:hAnsi="Times New Roman"/>
          <w:sz w:val="32"/>
          <w:szCs w:val="32"/>
        </w:rPr>
        <w:t>成功签署，中欧投资协定完成</w:t>
      </w:r>
      <w:r w:rsidR="00F1526D" w:rsidRPr="00D62E09">
        <w:rPr>
          <w:rFonts w:ascii="Times New Roman" w:eastAsia="仿宋_GB2312" w:hAnsi="Times New Roman"/>
          <w:sz w:val="32"/>
          <w:szCs w:val="32"/>
        </w:rPr>
        <w:t>谈判</w:t>
      </w:r>
      <w:r w:rsidR="00430F84" w:rsidRPr="00D62E09">
        <w:rPr>
          <w:rFonts w:ascii="Times New Roman" w:eastAsia="仿宋_GB2312" w:hAnsi="Times New Roman"/>
          <w:sz w:val="32"/>
          <w:szCs w:val="32"/>
        </w:rPr>
        <w:t>，国际贸易投资关系重塑企稳</w:t>
      </w:r>
      <w:r w:rsidRPr="00D62E09">
        <w:rPr>
          <w:rFonts w:ascii="Times New Roman" w:eastAsia="仿宋_GB2312" w:hAnsi="Times New Roman"/>
          <w:sz w:val="32"/>
          <w:szCs w:val="32"/>
        </w:rPr>
        <w:t>。</w:t>
      </w:r>
      <w:r w:rsidRPr="00D62E09">
        <w:rPr>
          <w:rFonts w:ascii="Times New Roman" w:eastAsia="仿宋_GB2312" w:hAnsi="Times New Roman"/>
          <w:b/>
          <w:sz w:val="32"/>
          <w:szCs w:val="32"/>
        </w:rPr>
        <w:t>从国内看，</w:t>
      </w:r>
      <w:r w:rsidRPr="00D62E09">
        <w:rPr>
          <w:rFonts w:ascii="Times New Roman" w:eastAsia="仿宋_GB2312" w:hAnsi="Times New Roman"/>
          <w:sz w:val="32"/>
          <w:szCs w:val="32"/>
        </w:rPr>
        <w:t>我国经济持续复苏、形势向好，发展韧性强劲，社会大局稳定，加之我国独特的政治和制度优势，为保持经济稳定恢复、稳中向好创造了多方面的良好条件。习近平总书记赋予了长江经济带、长三角地区新的战略定位，对江苏提出了</w:t>
      </w:r>
      <w:r w:rsidRPr="00D62E09">
        <w:rPr>
          <w:rFonts w:ascii="Times New Roman" w:eastAsia="仿宋_GB2312" w:hAnsi="Times New Roman"/>
          <w:sz w:val="32"/>
          <w:szCs w:val="32"/>
        </w:rPr>
        <w:t>“</w:t>
      </w:r>
      <w:r w:rsidRPr="00D62E09">
        <w:rPr>
          <w:rFonts w:ascii="Times New Roman" w:eastAsia="仿宋_GB2312" w:hAnsi="Times New Roman"/>
          <w:sz w:val="32"/>
          <w:szCs w:val="32"/>
        </w:rPr>
        <w:t>两争一前列</w:t>
      </w:r>
      <w:r w:rsidRPr="00D62E09">
        <w:rPr>
          <w:rFonts w:ascii="Times New Roman" w:eastAsia="仿宋_GB2312" w:hAnsi="Times New Roman"/>
          <w:sz w:val="32"/>
          <w:szCs w:val="32"/>
        </w:rPr>
        <w:t>”</w:t>
      </w:r>
      <w:r w:rsidRPr="00D62E09">
        <w:rPr>
          <w:rFonts w:ascii="Times New Roman" w:eastAsia="仿宋_GB2312" w:hAnsi="Times New Roman"/>
          <w:sz w:val="32"/>
          <w:szCs w:val="32"/>
        </w:rPr>
        <w:t>重要指示，必将引领我省高质量发展继续走在前列。</w:t>
      </w:r>
      <w:r w:rsidRPr="00D62E09">
        <w:rPr>
          <w:rFonts w:ascii="Times New Roman" w:eastAsia="仿宋_GB2312" w:hAnsi="Times New Roman"/>
          <w:b/>
          <w:sz w:val="32"/>
          <w:szCs w:val="32"/>
        </w:rPr>
        <w:t>从我市看</w:t>
      </w:r>
      <w:r w:rsidRPr="00284408">
        <w:rPr>
          <w:rFonts w:ascii="Times New Roman" w:eastAsia="仿宋_GB2312" w:hAnsi="Times New Roman"/>
          <w:b/>
          <w:sz w:val="32"/>
          <w:szCs w:val="32"/>
        </w:rPr>
        <w:t>，</w:t>
      </w:r>
      <w:r w:rsidRPr="00D62E09">
        <w:rPr>
          <w:rFonts w:ascii="Times New Roman" w:eastAsia="仿宋_GB2312" w:hAnsi="Times New Roman"/>
          <w:sz w:val="32"/>
          <w:szCs w:val="32"/>
        </w:rPr>
        <w:t>长三角一体化等国家战略机遇交汇叠加，</w:t>
      </w:r>
      <w:r w:rsidRPr="00D62E09">
        <w:rPr>
          <w:rFonts w:ascii="Times New Roman" w:eastAsia="仿宋_GB2312" w:hAnsi="Times New Roman"/>
          <w:sz w:val="32"/>
          <w:szCs w:val="32"/>
        </w:rPr>
        <w:t>“5+1”</w:t>
      </w:r>
      <w:r w:rsidRPr="00D62E09">
        <w:rPr>
          <w:rFonts w:ascii="Times New Roman" w:eastAsia="仿宋_GB2312" w:hAnsi="Times New Roman"/>
          <w:sz w:val="32"/>
          <w:szCs w:val="32"/>
        </w:rPr>
        <w:t>铁路网络构建完善，娄江新城建设全面推进，</w:t>
      </w:r>
      <w:r w:rsidRPr="00D62E09">
        <w:rPr>
          <w:rFonts w:ascii="Times New Roman" w:eastAsia="仿宋_GB2312" w:hAnsi="Times New Roman"/>
          <w:sz w:val="32"/>
          <w:szCs w:val="32"/>
        </w:rPr>
        <w:t>“</w:t>
      </w:r>
      <w:r w:rsidRPr="00D62E09">
        <w:rPr>
          <w:rFonts w:ascii="Times New Roman" w:eastAsia="仿宋_GB2312" w:hAnsi="Times New Roman"/>
          <w:sz w:val="32"/>
          <w:szCs w:val="32"/>
        </w:rPr>
        <w:t>两校两院</w:t>
      </w:r>
      <w:r w:rsidRPr="00D62E09">
        <w:rPr>
          <w:rFonts w:ascii="Times New Roman" w:eastAsia="仿宋_GB2312" w:hAnsi="Times New Roman"/>
          <w:sz w:val="32"/>
          <w:szCs w:val="32"/>
        </w:rPr>
        <w:t>”</w:t>
      </w:r>
      <w:r w:rsidRPr="00D62E09">
        <w:rPr>
          <w:rFonts w:ascii="Times New Roman" w:eastAsia="仿宋_GB2312" w:hAnsi="Times New Roman"/>
          <w:sz w:val="32"/>
          <w:szCs w:val="32"/>
        </w:rPr>
        <w:t>等创新要素加速集聚，太仓正处在势能变动能、优势变胜势的黄金发展期。我们要准确把握新任务新使命，抓住机遇，应对挑战，推动高质量发展继续走在全国全省前列。因此，拟将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年地区生产总值目标定为增长</w:t>
      </w:r>
      <w:r w:rsidRPr="00D62E09">
        <w:rPr>
          <w:rFonts w:ascii="Times New Roman" w:eastAsia="仿宋_GB2312" w:hAnsi="Times New Roman"/>
          <w:sz w:val="32"/>
          <w:szCs w:val="32"/>
        </w:rPr>
        <w:t>6%</w:t>
      </w:r>
      <w:r w:rsidRPr="00D62E09">
        <w:rPr>
          <w:rFonts w:ascii="Times New Roman" w:eastAsia="仿宋_GB2312" w:hAnsi="Times New Roman"/>
          <w:sz w:val="32"/>
          <w:szCs w:val="32"/>
        </w:rPr>
        <w:t>以上，一般公共预算收入目标定为增长</w:t>
      </w:r>
      <w:r w:rsidRPr="00D62E09">
        <w:rPr>
          <w:rFonts w:ascii="Times New Roman" w:eastAsia="仿宋_GB2312" w:hAnsi="Times New Roman"/>
          <w:sz w:val="32"/>
          <w:szCs w:val="32"/>
        </w:rPr>
        <w:t>6%</w:t>
      </w:r>
      <w:r w:rsidRPr="00D62E09">
        <w:rPr>
          <w:rFonts w:ascii="Times New Roman" w:eastAsia="仿宋_GB2312" w:hAnsi="Times New Roman"/>
          <w:sz w:val="32"/>
          <w:szCs w:val="32"/>
        </w:rPr>
        <w:t>左右。为此，要坚持把经济发展的着力点放在实体经济上，紧扣</w:t>
      </w:r>
      <w:r w:rsidR="00EA2B4A" w:rsidRPr="00D62E09">
        <w:rPr>
          <w:rFonts w:ascii="Times New Roman" w:eastAsia="仿宋_GB2312" w:hAnsi="Times New Roman"/>
          <w:sz w:val="32"/>
          <w:szCs w:val="32"/>
        </w:rPr>
        <w:t>“11155”</w:t>
      </w:r>
      <w:r w:rsidRPr="00D62E09">
        <w:rPr>
          <w:rFonts w:ascii="Times New Roman" w:eastAsia="仿宋_GB2312" w:hAnsi="Times New Roman"/>
          <w:sz w:val="32"/>
          <w:szCs w:val="32"/>
        </w:rPr>
        <w:t>产业发展目标，做大做优高端装备制造、新材料、物贸总部经济三个千亿级产业，重点培育生物医药、航空两个五百亿级产业。推动产业数字化智能化转型，加快培育一批智能化改造标杆企业，打造一批工业互联网示范企业。大力发展生产性服务业，推动企业从</w:t>
      </w:r>
      <w:r w:rsidRPr="00D62E09">
        <w:rPr>
          <w:rFonts w:ascii="Times New Roman" w:eastAsia="仿宋_GB2312" w:hAnsi="Times New Roman"/>
          <w:sz w:val="32"/>
          <w:szCs w:val="32"/>
        </w:rPr>
        <w:t>“</w:t>
      </w:r>
      <w:r w:rsidRPr="00D62E09">
        <w:rPr>
          <w:rFonts w:ascii="Times New Roman" w:eastAsia="仿宋_GB2312" w:hAnsi="Times New Roman"/>
          <w:sz w:val="32"/>
          <w:szCs w:val="32"/>
        </w:rPr>
        <w:t>生产型制造</w:t>
      </w:r>
      <w:r w:rsidRPr="00D62E09">
        <w:rPr>
          <w:rFonts w:ascii="Times New Roman" w:eastAsia="仿宋_GB2312" w:hAnsi="Times New Roman"/>
          <w:sz w:val="32"/>
          <w:szCs w:val="32"/>
        </w:rPr>
        <w:t>”</w:t>
      </w:r>
      <w:r w:rsidRPr="00D62E09">
        <w:rPr>
          <w:rFonts w:ascii="Times New Roman" w:eastAsia="仿宋_GB2312" w:hAnsi="Times New Roman"/>
          <w:sz w:val="32"/>
          <w:szCs w:val="32"/>
        </w:rPr>
        <w:t>向</w:t>
      </w:r>
      <w:r w:rsidRPr="00D62E09">
        <w:rPr>
          <w:rFonts w:ascii="Times New Roman" w:eastAsia="仿宋_GB2312" w:hAnsi="Times New Roman"/>
          <w:sz w:val="32"/>
          <w:szCs w:val="32"/>
        </w:rPr>
        <w:t>“</w:t>
      </w:r>
      <w:r w:rsidRPr="00D62E09">
        <w:rPr>
          <w:rFonts w:ascii="Times New Roman" w:eastAsia="仿宋_GB2312" w:hAnsi="Times New Roman"/>
          <w:sz w:val="32"/>
          <w:szCs w:val="32"/>
        </w:rPr>
        <w:t>服务型制造</w:t>
      </w:r>
      <w:r w:rsidRPr="00D62E09">
        <w:rPr>
          <w:rFonts w:ascii="Times New Roman" w:eastAsia="仿宋_GB2312" w:hAnsi="Times New Roman"/>
          <w:sz w:val="32"/>
          <w:szCs w:val="32"/>
        </w:rPr>
        <w:t>”</w:t>
      </w:r>
      <w:r w:rsidRPr="00D62E09">
        <w:rPr>
          <w:rFonts w:ascii="Times New Roman" w:eastAsia="仿宋_GB2312" w:hAnsi="Times New Roman"/>
          <w:sz w:val="32"/>
          <w:szCs w:val="32"/>
        </w:rPr>
        <w:t>转变，促进两业融合发展。</w:t>
      </w:r>
    </w:p>
    <w:p w:rsidR="0069664B" w:rsidRPr="00D62E09" w:rsidRDefault="0069664B" w:rsidP="00F7440C">
      <w:pPr>
        <w:spacing w:line="580" w:lineRule="exact"/>
        <w:ind w:firstLineChars="200" w:firstLine="643"/>
        <w:rPr>
          <w:rFonts w:ascii="Times New Roman" w:eastAsia="仿宋_GB2312" w:hAnsi="Times New Roman"/>
          <w:sz w:val="32"/>
          <w:szCs w:val="32"/>
        </w:rPr>
      </w:pPr>
      <w:r w:rsidRPr="00D62E09">
        <w:rPr>
          <w:rFonts w:ascii="Times New Roman" w:eastAsiaTheme="minorEastAsia" w:hAnsi="Times New Roman"/>
          <w:b/>
          <w:sz w:val="32"/>
          <w:szCs w:val="32"/>
        </w:rPr>
        <w:t>关于创新驱动。</w:t>
      </w:r>
      <w:r w:rsidRPr="00D62E09">
        <w:rPr>
          <w:rFonts w:ascii="Times New Roman" w:eastAsia="仿宋_GB2312" w:hAnsi="Times New Roman"/>
          <w:sz w:val="32"/>
          <w:szCs w:val="32"/>
        </w:rPr>
        <w:t>我市正迈入向</w:t>
      </w:r>
      <w:r w:rsidRPr="00D62E09">
        <w:rPr>
          <w:rFonts w:ascii="Times New Roman" w:eastAsia="仿宋_GB2312" w:hAnsi="Times New Roman"/>
          <w:sz w:val="32"/>
          <w:szCs w:val="32"/>
        </w:rPr>
        <w:t>“</w:t>
      </w:r>
      <w:r w:rsidRPr="00D62E09">
        <w:rPr>
          <w:rFonts w:ascii="Times New Roman" w:eastAsia="仿宋_GB2312" w:hAnsi="Times New Roman"/>
          <w:sz w:val="32"/>
          <w:szCs w:val="32"/>
        </w:rPr>
        <w:t>创新驱动</w:t>
      </w:r>
      <w:r w:rsidRPr="00D62E09">
        <w:rPr>
          <w:rFonts w:ascii="Times New Roman" w:eastAsia="仿宋_GB2312" w:hAnsi="Times New Roman"/>
          <w:sz w:val="32"/>
          <w:szCs w:val="32"/>
        </w:rPr>
        <w:t>”</w:t>
      </w:r>
      <w:r w:rsidRPr="00D62E09">
        <w:rPr>
          <w:rFonts w:ascii="Times New Roman" w:eastAsia="仿宋_GB2312" w:hAnsi="Times New Roman"/>
          <w:sz w:val="32"/>
          <w:szCs w:val="32"/>
        </w:rPr>
        <w:t>转型的关键时期，必须大力促进科技成果向现实生产力转化，显著提升经济社会发展的科技含量。拟将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年全社会研发经费支出占地区生产总值比重目标定为</w:t>
      </w:r>
      <w:r w:rsidRPr="00D62E09">
        <w:rPr>
          <w:rFonts w:ascii="Times New Roman" w:eastAsia="仿宋_GB2312" w:hAnsi="Times New Roman"/>
          <w:sz w:val="32"/>
          <w:szCs w:val="32"/>
        </w:rPr>
        <w:t>3.6%</w:t>
      </w:r>
      <w:r w:rsidRPr="00D62E09">
        <w:rPr>
          <w:rFonts w:ascii="Times New Roman" w:eastAsia="仿宋_GB2312" w:hAnsi="Times New Roman"/>
          <w:sz w:val="32"/>
          <w:szCs w:val="32"/>
        </w:rPr>
        <w:t>，新兴产业产值占规模以上工业产值比重、高新技术产业产值占规模以上工业产值比重目标均定为较上年提高</w:t>
      </w:r>
      <w:r w:rsidRPr="00D62E09">
        <w:rPr>
          <w:rFonts w:ascii="Times New Roman" w:eastAsia="仿宋_GB2312" w:hAnsi="Times New Roman"/>
          <w:sz w:val="32"/>
          <w:szCs w:val="32"/>
        </w:rPr>
        <w:t>1</w:t>
      </w:r>
      <w:r w:rsidRPr="00D62E09">
        <w:rPr>
          <w:rFonts w:ascii="Times New Roman" w:eastAsia="仿宋_GB2312" w:hAnsi="Times New Roman"/>
          <w:sz w:val="32"/>
          <w:szCs w:val="32"/>
        </w:rPr>
        <w:t>个百分点。要强化企业创新主体地位，加快培育康乃德等独角兽企业、瞪羚企业，着力打造以高新技术企业为主体的创新型企业集群，力争净增高新技术企业</w:t>
      </w:r>
      <w:r w:rsidRPr="00D62E09">
        <w:rPr>
          <w:rFonts w:ascii="Times New Roman" w:eastAsia="仿宋_GB2312" w:hAnsi="Times New Roman"/>
          <w:sz w:val="32"/>
          <w:szCs w:val="32"/>
        </w:rPr>
        <w:t>200</w:t>
      </w:r>
      <w:r w:rsidRPr="00D62E09">
        <w:rPr>
          <w:rFonts w:ascii="Times New Roman" w:eastAsia="仿宋_GB2312" w:hAnsi="Times New Roman"/>
          <w:sz w:val="32"/>
          <w:szCs w:val="32"/>
        </w:rPr>
        <w:t>家。推进西北工业大学和西交利物浦大学太仓校区建设，提升西北工业大学太仓长三角研究院和中科院上海硅酸盐研究所苏州研究院等</w:t>
      </w:r>
      <w:r w:rsidRPr="00D62E09">
        <w:rPr>
          <w:rFonts w:ascii="Times New Roman" w:eastAsia="仿宋_GB2312" w:hAnsi="Times New Roman"/>
          <w:sz w:val="32"/>
          <w:szCs w:val="32"/>
        </w:rPr>
        <w:t>“</w:t>
      </w:r>
      <w:r w:rsidRPr="00D62E09">
        <w:rPr>
          <w:rFonts w:ascii="Times New Roman" w:eastAsia="仿宋_GB2312" w:hAnsi="Times New Roman"/>
          <w:sz w:val="32"/>
          <w:szCs w:val="32"/>
        </w:rPr>
        <w:t>大院大所</w:t>
      </w:r>
      <w:r w:rsidRPr="00D62E09">
        <w:rPr>
          <w:rFonts w:ascii="Times New Roman" w:eastAsia="仿宋_GB2312" w:hAnsi="Times New Roman"/>
          <w:sz w:val="32"/>
          <w:szCs w:val="32"/>
        </w:rPr>
        <w:t>”</w:t>
      </w:r>
      <w:r w:rsidRPr="00D62E09">
        <w:rPr>
          <w:rFonts w:ascii="Times New Roman" w:eastAsia="仿宋_GB2312" w:hAnsi="Times New Roman"/>
          <w:sz w:val="32"/>
          <w:szCs w:val="32"/>
        </w:rPr>
        <w:t>影响力。推动高新区创建国家级高新区，加快太仓港科创园等科创载体建设。积极对接上海科创中心建设，引进更多跨行业跨领域平台落户太仓。</w:t>
      </w:r>
    </w:p>
    <w:p w:rsidR="0069713D" w:rsidRPr="00D62E09" w:rsidRDefault="000874FA" w:rsidP="00FC195C">
      <w:pPr>
        <w:spacing w:line="580" w:lineRule="exact"/>
        <w:ind w:firstLine="630"/>
        <w:rPr>
          <w:rFonts w:ascii="Times New Roman" w:eastAsia="仿宋_GB2312" w:hAnsi="Times New Roman"/>
          <w:sz w:val="32"/>
          <w:szCs w:val="32"/>
        </w:rPr>
      </w:pPr>
      <w:r w:rsidRPr="00D62E09">
        <w:rPr>
          <w:rFonts w:ascii="Times New Roman" w:eastAsiaTheme="minorEastAsia" w:hAnsi="Times New Roman"/>
          <w:b/>
          <w:sz w:val="32"/>
          <w:szCs w:val="32"/>
        </w:rPr>
        <w:t>关于扩大内需。</w:t>
      </w:r>
      <w:r w:rsidRPr="00D62E09">
        <w:rPr>
          <w:rFonts w:ascii="Times New Roman" w:eastAsia="仿宋_GB2312" w:hAnsi="Times New Roman"/>
          <w:sz w:val="32"/>
          <w:szCs w:val="32"/>
        </w:rPr>
        <w:t>坚持扩大内需这个战略基点，必须注重需求侧管理，打通堵点，补齐短板，夯实畅通经济循环和增强经济韧性的基石。</w:t>
      </w:r>
      <w:r w:rsidRPr="00D62E09">
        <w:rPr>
          <w:rFonts w:ascii="Times New Roman" w:eastAsia="仿宋_GB2312" w:hAnsi="Times New Roman"/>
          <w:b/>
          <w:sz w:val="32"/>
          <w:szCs w:val="32"/>
        </w:rPr>
        <w:t>消费：</w:t>
      </w:r>
      <w:r w:rsidRPr="00D62E09">
        <w:rPr>
          <w:rFonts w:ascii="Times New Roman" w:eastAsia="仿宋_GB2312" w:hAnsi="Times New Roman"/>
          <w:sz w:val="32"/>
          <w:szCs w:val="32"/>
        </w:rPr>
        <w:t>进一步增强消费对经济发展的基础性作用，促进消费扩容提质</w:t>
      </w:r>
      <w:r w:rsidR="008E1593" w:rsidRPr="00D62E09">
        <w:rPr>
          <w:rFonts w:ascii="Times New Roman" w:eastAsia="仿宋_GB2312" w:hAnsi="Times New Roman"/>
          <w:sz w:val="32"/>
          <w:szCs w:val="32"/>
        </w:rPr>
        <w:t>。</w:t>
      </w:r>
      <w:r w:rsidRPr="00D62E09">
        <w:rPr>
          <w:rFonts w:ascii="Times New Roman" w:eastAsia="仿宋_GB2312" w:hAnsi="Times New Roman"/>
          <w:sz w:val="32"/>
          <w:szCs w:val="32"/>
        </w:rPr>
        <w:t>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年社会消费品零售总额目标定为增长</w:t>
      </w:r>
      <w:r w:rsidRPr="00D62E09">
        <w:rPr>
          <w:rFonts w:ascii="Times New Roman" w:eastAsia="仿宋_GB2312" w:hAnsi="Times New Roman"/>
          <w:sz w:val="32"/>
          <w:szCs w:val="32"/>
        </w:rPr>
        <w:t>8%</w:t>
      </w:r>
      <w:r w:rsidRPr="00D62E09">
        <w:rPr>
          <w:rFonts w:ascii="Times New Roman" w:eastAsia="仿宋_GB2312" w:hAnsi="Times New Roman"/>
          <w:sz w:val="32"/>
          <w:szCs w:val="32"/>
        </w:rPr>
        <w:t>左右。要大力发展新型消费，探索电子商务线上线下融合发展。优化消费业态布局，推进人民路商圈提档升级，做亮海运堤特色商业街品牌。加快恒大、复星两大文旅项目建设，打造长三角休闲旅游目的地。持续优化</w:t>
      </w:r>
      <w:r w:rsidRPr="00D62E09">
        <w:rPr>
          <w:rFonts w:ascii="Times New Roman" w:eastAsia="仿宋_GB2312" w:hAnsi="Times New Roman"/>
          <w:sz w:val="32"/>
          <w:szCs w:val="32"/>
        </w:rPr>
        <w:t>“</w:t>
      </w:r>
      <w:r w:rsidRPr="00D62E09">
        <w:rPr>
          <w:rFonts w:ascii="Times New Roman" w:eastAsia="仿宋_GB2312" w:hAnsi="Times New Roman"/>
          <w:sz w:val="32"/>
          <w:szCs w:val="32"/>
        </w:rPr>
        <w:t>夜太美</w:t>
      </w:r>
      <w:r w:rsidRPr="00D62E09">
        <w:rPr>
          <w:rFonts w:ascii="Times New Roman" w:eastAsia="仿宋_GB2312" w:hAnsi="Times New Roman"/>
          <w:sz w:val="32"/>
          <w:szCs w:val="32"/>
        </w:rPr>
        <w:t>”</w:t>
      </w:r>
      <w:r w:rsidRPr="00D62E09">
        <w:rPr>
          <w:rFonts w:ascii="Times New Roman" w:eastAsia="仿宋_GB2312" w:hAnsi="Times New Roman"/>
          <w:sz w:val="32"/>
          <w:szCs w:val="32"/>
        </w:rPr>
        <w:t>夜间经济品牌，举办旅游文化美食节、乡村旅游节、旅游迎新贺年会等消费促进活动。</w:t>
      </w:r>
      <w:r w:rsidRPr="00D62E09">
        <w:rPr>
          <w:rFonts w:ascii="Times New Roman" w:eastAsia="仿宋_GB2312" w:hAnsi="Times New Roman"/>
          <w:b/>
          <w:sz w:val="32"/>
          <w:szCs w:val="32"/>
        </w:rPr>
        <w:t>投资：</w:t>
      </w:r>
      <w:r w:rsidRPr="00D62E09">
        <w:rPr>
          <w:rFonts w:ascii="Times New Roman" w:eastAsia="仿宋_GB2312" w:hAnsi="Times New Roman"/>
          <w:sz w:val="32"/>
          <w:szCs w:val="32"/>
        </w:rPr>
        <w:t>发挥投资对经济增长的促进作用，持续扩大有效投入。拟将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年全社会固定资产投资目标定为增长</w:t>
      </w:r>
      <w:r w:rsidRPr="00D62E09">
        <w:rPr>
          <w:rFonts w:ascii="Times New Roman" w:eastAsia="仿宋_GB2312" w:hAnsi="Times New Roman"/>
          <w:sz w:val="32"/>
          <w:szCs w:val="32"/>
        </w:rPr>
        <w:t>15%</w:t>
      </w:r>
      <w:r w:rsidRPr="00D62E09">
        <w:rPr>
          <w:rFonts w:ascii="Times New Roman" w:eastAsia="仿宋_GB2312" w:hAnsi="Times New Roman"/>
          <w:sz w:val="32"/>
          <w:szCs w:val="32"/>
        </w:rPr>
        <w:t>以上。计划安排市级重点项目</w:t>
      </w:r>
      <w:r w:rsidR="00E1375A" w:rsidRPr="00D62E09">
        <w:rPr>
          <w:rFonts w:ascii="Times New Roman" w:eastAsia="仿宋_GB2312" w:hAnsi="Times New Roman"/>
          <w:sz w:val="32"/>
          <w:szCs w:val="32"/>
        </w:rPr>
        <w:t>171</w:t>
      </w:r>
      <w:r w:rsidRPr="00D62E09">
        <w:rPr>
          <w:rFonts w:ascii="Times New Roman" w:eastAsia="仿宋_GB2312" w:hAnsi="Times New Roman"/>
          <w:sz w:val="32"/>
          <w:szCs w:val="32"/>
        </w:rPr>
        <w:t>个；其中拟报省重大项目</w:t>
      </w:r>
      <w:r w:rsidR="00E1375A" w:rsidRPr="00D62E09">
        <w:rPr>
          <w:rFonts w:ascii="Times New Roman" w:eastAsia="仿宋_GB2312" w:hAnsi="Times New Roman"/>
          <w:sz w:val="32"/>
          <w:szCs w:val="32"/>
        </w:rPr>
        <w:t>7</w:t>
      </w:r>
      <w:r w:rsidRPr="00D62E09">
        <w:rPr>
          <w:rFonts w:ascii="Times New Roman" w:eastAsia="仿宋_GB2312" w:hAnsi="Times New Roman"/>
          <w:sz w:val="32"/>
          <w:szCs w:val="32"/>
        </w:rPr>
        <w:t>个，苏州市级重点项目</w:t>
      </w:r>
      <w:r w:rsidRPr="00D62E09">
        <w:rPr>
          <w:rFonts w:ascii="Times New Roman" w:eastAsia="仿宋_GB2312" w:hAnsi="Times New Roman"/>
          <w:sz w:val="32"/>
          <w:szCs w:val="32"/>
        </w:rPr>
        <w:t>5</w:t>
      </w:r>
      <w:r w:rsidR="00E1375A" w:rsidRPr="00D62E09">
        <w:rPr>
          <w:rFonts w:ascii="Times New Roman" w:eastAsia="仿宋_GB2312" w:hAnsi="Times New Roman"/>
          <w:sz w:val="32"/>
          <w:szCs w:val="32"/>
        </w:rPr>
        <w:t>8</w:t>
      </w:r>
      <w:r w:rsidRPr="00D62E09">
        <w:rPr>
          <w:rFonts w:ascii="Times New Roman" w:eastAsia="仿宋_GB2312" w:hAnsi="Times New Roman"/>
          <w:sz w:val="32"/>
          <w:szCs w:val="32"/>
        </w:rPr>
        <w:t>个。</w:t>
      </w:r>
      <w:r w:rsidR="00D740BD" w:rsidRPr="00D62E09">
        <w:rPr>
          <w:rFonts w:ascii="Times New Roman" w:eastAsia="仿宋_GB2312" w:hAnsi="Times New Roman"/>
          <w:sz w:val="32"/>
          <w:szCs w:val="32"/>
        </w:rPr>
        <w:t>加快启动长三角人工智能超算中心、</w:t>
      </w:r>
      <w:r w:rsidR="00801BC3" w:rsidRPr="00D62E09">
        <w:rPr>
          <w:rFonts w:ascii="Times New Roman" w:eastAsia="仿宋_GB2312" w:hAnsi="Times New Roman"/>
          <w:sz w:val="32"/>
          <w:szCs w:val="32"/>
        </w:rPr>
        <w:t>海通汽车物流基地、博泽微电机、康乃德生物医药、聪明制药等</w:t>
      </w:r>
      <w:r w:rsidR="00D740BD" w:rsidRPr="00D62E09">
        <w:rPr>
          <w:rFonts w:ascii="Times New Roman" w:eastAsia="仿宋_GB2312" w:hAnsi="Times New Roman"/>
          <w:sz w:val="32"/>
          <w:szCs w:val="32"/>
        </w:rPr>
        <w:t>新建项目，</w:t>
      </w:r>
      <w:r w:rsidR="009A3DF1" w:rsidRPr="00D62E09">
        <w:rPr>
          <w:rFonts w:ascii="Times New Roman" w:eastAsia="仿宋_GB2312" w:hAnsi="Times New Roman"/>
          <w:sz w:val="32"/>
          <w:szCs w:val="32"/>
        </w:rPr>
        <w:t>着力</w:t>
      </w:r>
      <w:r w:rsidR="00D740BD" w:rsidRPr="00D62E09">
        <w:rPr>
          <w:rFonts w:ascii="Times New Roman" w:eastAsia="仿宋_GB2312" w:hAnsi="Times New Roman"/>
          <w:sz w:val="32"/>
          <w:szCs w:val="32"/>
        </w:rPr>
        <w:t>推进舍弗勒太仓新基地、苏宁环沪电商产业园等续建项目。</w:t>
      </w:r>
      <w:r w:rsidR="00993715" w:rsidRPr="00D62E09">
        <w:rPr>
          <w:rFonts w:ascii="Times New Roman" w:eastAsia="仿宋_GB2312" w:hAnsi="Times New Roman"/>
          <w:sz w:val="32"/>
          <w:szCs w:val="32"/>
        </w:rPr>
        <w:t>全力推动</w:t>
      </w:r>
      <w:r w:rsidR="00A6126E" w:rsidRPr="00D62E09">
        <w:rPr>
          <w:rFonts w:ascii="Times New Roman" w:eastAsia="仿宋_GB2312" w:hAnsi="Times New Roman"/>
          <w:sz w:val="32"/>
          <w:szCs w:val="32"/>
        </w:rPr>
        <w:t>上海</w:t>
      </w:r>
      <w:r w:rsidRPr="00D62E09">
        <w:rPr>
          <w:rFonts w:ascii="Times New Roman" w:eastAsia="仿宋_GB2312" w:hAnsi="Times New Roman"/>
          <w:sz w:val="32"/>
          <w:szCs w:val="32"/>
        </w:rPr>
        <w:t>嘉闵线北延至太仓段</w:t>
      </w:r>
      <w:r w:rsidR="00993715" w:rsidRPr="00D62E09">
        <w:rPr>
          <w:rFonts w:ascii="Times New Roman" w:eastAsia="仿宋_GB2312" w:hAnsi="Times New Roman"/>
          <w:sz w:val="32"/>
          <w:szCs w:val="32"/>
        </w:rPr>
        <w:t>与上海段同步开工</w:t>
      </w:r>
      <w:r w:rsidRPr="00D62E09">
        <w:rPr>
          <w:rFonts w:ascii="Times New Roman" w:eastAsia="仿宋_GB2312" w:hAnsi="Times New Roman"/>
          <w:sz w:val="32"/>
          <w:szCs w:val="32"/>
        </w:rPr>
        <w:t>。围绕</w:t>
      </w:r>
      <w:r w:rsidRPr="00D62E09">
        <w:rPr>
          <w:rFonts w:ascii="Times New Roman" w:eastAsia="仿宋_GB2312" w:hAnsi="Times New Roman"/>
          <w:sz w:val="32"/>
          <w:szCs w:val="32"/>
        </w:rPr>
        <w:t>“</w:t>
      </w:r>
      <w:r w:rsidRPr="00D62E09">
        <w:rPr>
          <w:rFonts w:ascii="Times New Roman" w:eastAsia="仿宋_GB2312" w:hAnsi="Times New Roman"/>
          <w:sz w:val="32"/>
          <w:szCs w:val="32"/>
        </w:rPr>
        <w:t>两新一重</w:t>
      </w:r>
      <w:r w:rsidRPr="00D62E09">
        <w:rPr>
          <w:rFonts w:ascii="Times New Roman" w:eastAsia="仿宋_GB2312" w:hAnsi="Times New Roman"/>
          <w:sz w:val="32"/>
          <w:szCs w:val="32"/>
        </w:rPr>
        <w:t>”</w:t>
      </w:r>
      <w:r w:rsidRPr="00D62E09">
        <w:rPr>
          <w:rFonts w:ascii="Times New Roman" w:eastAsia="仿宋_GB2312" w:hAnsi="Times New Roman"/>
          <w:sz w:val="32"/>
          <w:szCs w:val="32"/>
        </w:rPr>
        <w:t>等重点领域，积极谋划和推动一批重点项目。深化项目全生命周期管理，强化土地、资金等要素保障。做好土地征收成片开发方案编制等工作。</w:t>
      </w:r>
    </w:p>
    <w:p w:rsidR="0069713D" w:rsidRPr="00D62E09" w:rsidRDefault="000874FA" w:rsidP="00F7440C">
      <w:pPr>
        <w:spacing w:line="580" w:lineRule="exact"/>
        <w:ind w:firstLine="630"/>
        <w:rPr>
          <w:rFonts w:ascii="Times New Roman" w:eastAsia="仿宋_GB2312" w:hAnsi="Times New Roman"/>
          <w:sz w:val="32"/>
          <w:szCs w:val="32"/>
        </w:rPr>
      </w:pPr>
      <w:r w:rsidRPr="00D62E09">
        <w:rPr>
          <w:rFonts w:ascii="Times New Roman" w:eastAsiaTheme="minorEastAsia" w:hAnsi="Times New Roman"/>
          <w:b/>
          <w:sz w:val="32"/>
          <w:szCs w:val="32"/>
        </w:rPr>
        <w:t>关于高水平开放。</w:t>
      </w:r>
      <w:r w:rsidRPr="00D62E09">
        <w:rPr>
          <w:rFonts w:ascii="Times New Roman" w:eastAsia="仿宋_GB2312" w:hAnsi="Times New Roman"/>
          <w:sz w:val="32"/>
          <w:szCs w:val="32"/>
        </w:rPr>
        <w:t>近年来，我市持续做好对外开放</w:t>
      </w:r>
      <w:r w:rsidRPr="00D62E09">
        <w:rPr>
          <w:rFonts w:ascii="Times New Roman" w:eastAsia="仿宋_GB2312" w:hAnsi="Times New Roman"/>
          <w:sz w:val="32"/>
          <w:szCs w:val="32"/>
        </w:rPr>
        <w:t>“</w:t>
      </w:r>
      <w:r w:rsidRPr="00D62E09">
        <w:rPr>
          <w:rFonts w:ascii="Times New Roman" w:eastAsia="仿宋_GB2312" w:hAnsi="Times New Roman"/>
          <w:sz w:val="32"/>
          <w:szCs w:val="32"/>
        </w:rPr>
        <w:t>三篇文章</w:t>
      </w:r>
      <w:r w:rsidRPr="00D62E09">
        <w:rPr>
          <w:rFonts w:ascii="Times New Roman" w:eastAsia="仿宋_GB2312" w:hAnsi="Times New Roman"/>
          <w:sz w:val="32"/>
          <w:szCs w:val="32"/>
        </w:rPr>
        <w:t>”</w:t>
      </w:r>
      <w:r w:rsidRPr="00D62E09">
        <w:rPr>
          <w:rFonts w:ascii="Times New Roman" w:eastAsia="仿宋_GB2312" w:hAnsi="Times New Roman"/>
          <w:sz w:val="32"/>
          <w:szCs w:val="32"/>
        </w:rPr>
        <w:t>，以高水平开放推动高质量发展。</w:t>
      </w:r>
      <w:r w:rsidR="00E51843" w:rsidRPr="00D62E09">
        <w:rPr>
          <w:rFonts w:ascii="Times New Roman" w:eastAsia="仿宋_GB2312" w:hAnsi="Times New Roman"/>
          <w:sz w:val="32"/>
          <w:szCs w:val="32"/>
        </w:rPr>
        <w:t>立足</w:t>
      </w:r>
      <w:r w:rsidRPr="00D62E09">
        <w:rPr>
          <w:rFonts w:ascii="Times New Roman" w:eastAsia="仿宋_GB2312" w:hAnsi="Times New Roman"/>
          <w:sz w:val="32"/>
          <w:szCs w:val="32"/>
        </w:rPr>
        <w:t>新发展阶段，必须稳外资稳外贸，实行更高水平开放，融入双循环新发展格局，努力建设新时代对外开放示范区。因此，拟将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进出口总额目标定为保持稳定。要加大重点外贸企业招引力度，扩大对外贸易规模。加快太仓港综合保税区建设，大力发展数字贸易、离岸贸易等新型贸易。主动对接江苏自贸试验区苏州片区和上海自贸区，深化跨境电商、服务贸易试点工作。积极推进港口型国家物流枢纽建设，推动港口流量转变为经济流量。聚焦战略性新兴产业和现代服务业等重点领域，引进更多外资总部项目和功能性机构，力争全年完成实际使用外资</w:t>
      </w:r>
      <w:r w:rsidRPr="00D62E09">
        <w:rPr>
          <w:rFonts w:ascii="Times New Roman" w:eastAsia="仿宋_GB2312" w:hAnsi="Times New Roman"/>
          <w:sz w:val="32"/>
          <w:szCs w:val="32"/>
        </w:rPr>
        <w:t>8.5</w:t>
      </w:r>
      <w:r w:rsidRPr="00D62E09">
        <w:rPr>
          <w:rFonts w:ascii="Times New Roman" w:eastAsia="仿宋_GB2312" w:hAnsi="Times New Roman"/>
          <w:sz w:val="32"/>
          <w:szCs w:val="32"/>
        </w:rPr>
        <w:t>亿美元。高质量建设中德（太仓）创新合作园，力争全年引进德企</w:t>
      </w:r>
      <w:r w:rsidRPr="00D62E09">
        <w:rPr>
          <w:rFonts w:ascii="Times New Roman" w:eastAsia="仿宋_GB2312" w:hAnsi="Times New Roman"/>
          <w:sz w:val="32"/>
          <w:szCs w:val="32"/>
        </w:rPr>
        <w:t>40</w:t>
      </w:r>
      <w:r w:rsidRPr="00D62E09">
        <w:rPr>
          <w:rFonts w:ascii="Times New Roman" w:eastAsia="仿宋_GB2312" w:hAnsi="Times New Roman"/>
          <w:sz w:val="32"/>
          <w:szCs w:val="32"/>
        </w:rPr>
        <w:t>家。</w:t>
      </w:r>
    </w:p>
    <w:p w:rsidR="0069713D" w:rsidRPr="00D62E09" w:rsidRDefault="000874FA" w:rsidP="00F7440C">
      <w:pPr>
        <w:spacing w:line="580" w:lineRule="exact"/>
        <w:ind w:firstLineChars="200" w:firstLine="643"/>
        <w:rPr>
          <w:rFonts w:ascii="Times New Roman" w:eastAsia="仿宋_GB2312" w:hAnsi="Times New Roman"/>
          <w:sz w:val="32"/>
          <w:szCs w:val="32"/>
        </w:rPr>
      </w:pPr>
      <w:r w:rsidRPr="00D62E09">
        <w:rPr>
          <w:rFonts w:ascii="Times New Roman" w:eastAsiaTheme="minorEastAsia" w:hAnsi="Times New Roman"/>
          <w:b/>
          <w:sz w:val="32"/>
          <w:szCs w:val="32"/>
        </w:rPr>
        <w:t>关于绿色发展。</w:t>
      </w:r>
      <w:r w:rsidRPr="00D62E09">
        <w:rPr>
          <w:rFonts w:ascii="Times New Roman" w:eastAsia="仿宋_GB2312" w:hAnsi="Times New Roman"/>
          <w:sz w:val="32"/>
          <w:szCs w:val="32"/>
        </w:rPr>
        <w:t>近年来，我市</w:t>
      </w:r>
      <w:r w:rsidRPr="00D62E09">
        <w:rPr>
          <w:rFonts w:ascii="Times New Roman" w:eastAsia="仿宋_GB2312" w:hAnsi="Times New Roman"/>
          <w:sz w:val="32"/>
          <w:szCs w:val="32"/>
        </w:rPr>
        <w:t>“</w:t>
      </w:r>
      <w:r w:rsidRPr="00D62E09">
        <w:rPr>
          <w:rFonts w:ascii="Times New Roman" w:eastAsia="仿宋_GB2312" w:hAnsi="Times New Roman"/>
          <w:sz w:val="32"/>
          <w:szCs w:val="32"/>
        </w:rPr>
        <w:t>现代田园城</w:t>
      </w:r>
      <w:r w:rsidRPr="00D62E09">
        <w:rPr>
          <w:rFonts w:ascii="Times New Roman" w:eastAsia="仿宋_GB2312" w:hAnsi="Times New Roman"/>
          <w:sz w:val="32"/>
          <w:szCs w:val="32"/>
        </w:rPr>
        <w:t>”</w:t>
      </w:r>
      <w:r w:rsidRPr="00D62E09">
        <w:rPr>
          <w:rFonts w:ascii="Times New Roman" w:eastAsia="仿宋_GB2312" w:hAnsi="Times New Roman"/>
          <w:sz w:val="32"/>
          <w:szCs w:val="32"/>
        </w:rPr>
        <w:t>建设可观可感、深入人心。必须巩固扩大生态文明建设成果，将生态优势转化为发展优势。因此，拟将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w:t>
      </w:r>
      <w:r w:rsidRPr="00D62E09">
        <w:rPr>
          <w:rFonts w:ascii="Times New Roman" w:eastAsia="仿宋_GB2312" w:hAnsi="Times New Roman"/>
          <w:sz w:val="32"/>
          <w:szCs w:val="32"/>
        </w:rPr>
        <w:t>PM</w:t>
      </w:r>
      <w:r w:rsidRPr="00D62E09">
        <w:rPr>
          <w:rFonts w:ascii="Times New Roman" w:eastAsia="仿宋_GB2312" w:hAnsi="Times New Roman"/>
          <w:sz w:val="32"/>
          <w:szCs w:val="32"/>
          <w:vertAlign w:val="subscript"/>
        </w:rPr>
        <w:t>2.5</w:t>
      </w:r>
      <w:r w:rsidRPr="00D62E09">
        <w:rPr>
          <w:rFonts w:ascii="Times New Roman" w:eastAsia="仿宋_GB2312" w:hAnsi="Times New Roman"/>
          <w:sz w:val="32"/>
          <w:szCs w:val="32"/>
        </w:rPr>
        <w:t>年均浓度、水域功能区达标率和单位地区生产总值能耗下降率目标定为完成苏州下达任务。要坚决打好污染防治攻坚战和生态文明建设持久战，推进</w:t>
      </w:r>
      <w:r w:rsidRPr="00D62E09">
        <w:rPr>
          <w:rFonts w:ascii="Times New Roman" w:eastAsia="仿宋_GB2312" w:hAnsi="Times New Roman"/>
          <w:sz w:val="32"/>
          <w:szCs w:val="32"/>
        </w:rPr>
        <w:t>“</w:t>
      </w:r>
      <w:r w:rsidRPr="00D62E09">
        <w:rPr>
          <w:rFonts w:ascii="Times New Roman" w:eastAsia="仿宋_GB2312" w:hAnsi="Times New Roman"/>
          <w:sz w:val="32"/>
          <w:szCs w:val="32"/>
        </w:rPr>
        <w:t>美丽太仓</w:t>
      </w:r>
      <w:r w:rsidRPr="00D62E09">
        <w:rPr>
          <w:rFonts w:ascii="Times New Roman" w:eastAsia="仿宋_GB2312" w:hAnsi="Times New Roman"/>
          <w:sz w:val="32"/>
          <w:szCs w:val="32"/>
        </w:rPr>
        <w:t>”</w:t>
      </w:r>
      <w:r w:rsidRPr="00D62E09">
        <w:rPr>
          <w:rFonts w:ascii="Times New Roman" w:eastAsia="仿宋_GB2312" w:hAnsi="Times New Roman"/>
          <w:sz w:val="32"/>
          <w:szCs w:val="32"/>
        </w:rPr>
        <w:t>建设。加大大气污染防治力度，实现</w:t>
      </w:r>
      <w:r w:rsidRPr="00D62E09">
        <w:rPr>
          <w:rFonts w:ascii="Times New Roman" w:eastAsia="仿宋_GB2312" w:hAnsi="Times New Roman"/>
          <w:sz w:val="32"/>
          <w:szCs w:val="32"/>
        </w:rPr>
        <w:t>PM</w:t>
      </w:r>
      <w:r w:rsidRPr="00D62E09">
        <w:rPr>
          <w:rFonts w:ascii="Times New Roman" w:eastAsia="仿宋_GB2312" w:hAnsi="Times New Roman"/>
          <w:sz w:val="32"/>
          <w:szCs w:val="32"/>
          <w:vertAlign w:val="subscript"/>
        </w:rPr>
        <w:t>2.5</w:t>
      </w:r>
      <w:r w:rsidRPr="00D62E09">
        <w:rPr>
          <w:rFonts w:ascii="Times New Roman" w:eastAsia="仿宋_GB2312" w:hAnsi="Times New Roman"/>
          <w:sz w:val="32"/>
          <w:szCs w:val="32"/>
        </w:rPr>
        <w:t>和臭氧浓度</w:t>
      </w:r>
      <w:r w:rsidRPr="00D62E09">
        <w:rPr>
          <w:rFonts w:ascii="Times New Roman" w:eastAsia="仿宋_GB2312" w:hAnsi="Times New Roman"/>
          <w:sz w:val="32"/>
          <w:szCs w:val="32"/>
        </w:rPr>
        <w:t>“</w:t>
      </w:r>
      <w:r w:rsidRPr="00D62E09">
        <w:rPr>
          <w:rFonts w:ascii="Times New Roman" w:eastAsia="仿宋_GB2312" w:hAnsi="Times New Roman"/>
          <w:sz w:val="32"/>
          <w:szCs w:val="32"/>
        </w:rPr>
        <w:t>双控双减</w:t>
      </w:r>
      <w:r w:rsidRPr="00D62E09">
        <w:rPr>
          <w:rFonts w:ascii="Times New Roman" w:eastAsia="仿宋_GB2312" w:hAnsi="Times New Roman"/>
          <w:sz w:val="32"/>
          <w:szCs w:val="32"/>
        </w:rPr>
        <w:t>”</w:t>
      </w:r>
      <w:r w:rsidRPr="00D62E09">
        <w:rPr>
          <w:rFonts w:ascii="Times New Roman" w:eastAsia="仿宋_GB2312" w:hAnsi="Times New Roman"/>
          <w:sz w:val="32"/>
          <w:szCs w:val="32"/>
        </w:rPr>
        <w:t>。系统推进长江大保护，全面落实长江</w:t>
      </w:r>
      <w:r w:rsidR="00641DF3" w:rsidRPr="00D62E09">
        <w:rPr>
          <w:rFonts w:ascii="Times New Roman" w:eastAsia="仿宋_GB2312" w:hAnsi="Times New Roman"/>
          <w:sz w:val="32"/>
          <w:szCs w:val="32"/>
        </w:rPr>
        <w:t>流域</w:t>
      </w:r>
      <w:r w:rsidRPr="00D62E09">
        <w:rPr>
          <w:rFonts w:ascii="Times New Roman" w:eastAsia="仿宋_GB2312" w:hAnsi="Times New Roman"/>
          <w:sz w:val="32"/>
          <w:szCs w:val="32"/>
        </w:rPr>
        <w:t>禁捕退捕任务，强化沿江湿地资源保护，扎实推进生态美丽河湖建设。加强水污染治理，建设</w:t>
      </w:r>
      <w:r w:rsidR="00641DF3" w:rsidRPr="00D62E09">
        <w:rPr>
          <w:rFonts w:ascii="Times New Roman" w:eastAsia="仿宋_GB2312" w:hAnsi="Times New Roman"/>
          <w:sz w:val="32"/>
          <w:szCs w:val="32"/>
        </w:rPr>
        <w:t>城东水质净化</w:t>
      </w:r>
      <w:r w:rsidRPr="00D62E09">
        <w:rPr>
          <w:rFonts w:ascii="Times New Roman" w:eastAsia="仿宋_GB2312" w:hAnsi="Times New Roman"/>
          <w:sz w:val="32"/>
          <w:szCs w:val="32"/>
          <w:lang w:val="zh-CN"/>
        </w:rPr>
        <w:t>厂，提标改造</w:t>
      </w:r>
      <w:r w:rsidRPr="00D62E09">
        <w:rPr>
          <w:rFonts w:ascii="Times New Roman" w:eastAsia="仿宋_GB2312" w:hAnsi="Times New Roman"/>
          <w:sz w:val="32"/>
          <w:szCs w:val="32"/>
        </w:rPr>
        <w:t>璜泾、江城污水处理厂，优化完善城镇污水管网。深化土壤污染防治，建立健全土壤环境治理监管体系。</w:t>
      </w:r>
      <w:r w:rsidRPr="00D62E09">
        <w:rPr>
          <w:rFonts w:ascii="Times New Roman" w:eastAsia="仿宋_GB2312" w:hAnsi="Times New Roman"/>
          <w:bCs/>
          <w:sz w:val="32"/>
          <w:szCs w:val="32"/>
        </w:rPr>
        <w:t>强化生活垃圾分类收</w:t>
      </w:r>
      <w:r w:rsidRPr="00D62E09">
        <w:rPr>
          <w:rFonts w:ascii="Times New Roman" w:eastAsia="仿宋_GB2312" w:hAnsi="Times New Roman"/>
          <w:sz w:val="32"/>
          <w:szCs w:val="32"/>
        </w:rPr>
        <w:t>集处置，加快再生资源综合利用项目建设，持续提升垃圾处理能力。大力实施节能降耗，深入开展工业企业资源集约利用综合评价，推动化工产业安全环保整治提升。</w:t>
      </w:r>
    </w:p>
    <w:p w:rsidR="0069713D" w:rsidRPr="00D62E09" w:rsidRDefault="000874FA" w:rsidP="00F7440C">
      <w:pPr>
        <w:spacing w:line="580" w:lineRule="exact"/>
        <w:ind w:firstLineChars="200" w:firstLine="643"/>
        <w:rPr>
          <w:rFonts w:ascii="Times New Roman" w:eastAsia="仿宋_GB2312" w:hAnsi="Times New Roman"/>
          <w:sz w:val="32"/>
          <w:szCs w:val="32"/>
        </w:rPr>
      </w:pPr>
      <w:r w:rsidRPr="00D62E09">
        <w:rPr>
          <w:rFonts w:ascii="Times New Roman" w:eastAsiaTheme="minorEastAsia" w:hAnsi="Times New Roman"/>
          <w:b/>
          <w:sz w:val="32"/>
          <w:szCs w:val="32"/>
        </w:rPr>
        <w:t>关于民生保障。</w:t>
      </w:r>
      <w:r w:rsidR="00B17F21" w:rsidRPr="00D62E09">
        <w:rPr>
          <w:rFonts w:ascii="Times New Roman" w:eastAsia="仿宋_GB2312" w:hAnsi="Times New Roman"/>
          <w:sz w:val="32"/>
          <w:szCs w:val="32"/>
        </w:rPr>
        <w:t>提高保障和改善民生水平，是高质量发展的出发点和落脚点。</w:t>
      </w:r>
      <w:r w:rsidRPr="00D62E09">
        <w:rPr>
          <w:rFonts w:ascii="Times New Roman" w:eastAsia="仿宋_GB2312" w:hAnsi="Times New Roman"/>
          <w:sz w:val="32"/>
          <w:szCs w:val="32"/>
        </w:rPr>
        <w:t>必须深入实施各项富民惠民安民新举措，不断增强人民群众的获得感、幸福感、安全感。因此，拟将</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年居民人均可支配收入目标定为</w:t>
      </w:r>
      <w:r w:rsidR="00C33B8C" w:rsidRPr="00D62E09">
        <w:rPr>
          <w:rFonts w:ascii="Times New Roman" w:eastAsia="仿宋_GB2312" w:hAnsi="Times New Roman"/>
          <w:sz w:val="32"/>
          <w:szCs w:val="32"/>
        </w:rPr>
        <w:t>增速</w:t>
      </w:r>
      <w:r w:rsidRPr="00D62E09">
        <w:rPr>
          <w:rFonts w:ascii="Times New Roman" w:eastAsia="仿宋_GB2312" w:hAnsi="Times New Roman"/>
          <w:sz w:val="32"/>
          <w:szCs w:val="32"/>
        </w:rPr>
        <w:t>高于地区生产总值增</w:t>
      </w:r>
      <w:r w:rsidR="00FB2E31" w:rsidRPr="00D62E09">
        <w:rPr>
          <w:rFonts w:ascii="Times New Roman" w:eastAsia="仿宋_GB2312" w:hAnsi="Times New Roman"/>
          <w:sz w:val="32"/>
          <w:szCs w:val="32"/>
        </w:rPr>
        <w:t>速</w:t>
      </w:r>
      <w:r w:rsidRPr="00D62E09">
        <w:rPr>
          <w:rFonts w:ascii="Times New Roman" w:eastAsia="仿宋_GB2312" w:hAnsi="Times New Roman"/>
          <w:sz w:val="32"/>
          <w:szCs w:val="32"/>
        </w:rPr>
        <w:t>，城镇登记失业率目标定为控制在</w:t>
      </w:r>
      <w:r w:rsidRPr="00D62E09">
        <w:rPr>
          <w:rFonts w:ascii="Times New Roman" w:eastAsia="仿宋_GB2312" w:hAnsi="Times New Roman"/>
          <w:sz w:val="32"/>
          <w:szCs w:val="32"/>
        </w:rPr>
        <w:t>2.5%</w:t>
      </w:r>
      <w:r w:rsidRPr="00D62E09">
        <w:rPr>
          <w:rFonts w:ascii="Times New Roman" w:eastAsia="仿宋_GB2312" w:hAnsi="Times New Roman"/>
          <w:sz w:val="32"/>
          <w:szCs w:val="32"/>
        </w:rPr>
        <w:t>以内。坚持统筹发展和安全的原则，</w:t>
      </w:r>
      <w:r w:rsidR="007B0D12" w:rsidRPr="00D62E09">
        <w:rPr>
          <w:rFonts w:ascii="Times New Roman" w:eastAsia="仿宋_GB2312" w:hAnsi="Times New Roman"/>
          <w:sz w:val="32"/>
          <w:szCs w:val="32"/>
        </w:rPr>
        <w:t>确保</w:t>
      </w:r>
      <w:r w:rsidRPr="00D62E09">
        <w:rPr>
          <w:rFonts w:ascii="Times New Roman" w:eastAsia="仿宋_GB2312" w:hAnsi="Times New Roman"/>
          <w:sz w:val="32"/>
          <w:szCs w:val="32"/>
        </w:rPr>
        <w:t>2021</w:t>
      </w:r>
      <w:r w:rsidRPr="00D62E09">
        <w:rPr>
          <w:rFonts w:ascii="Times New Roman" w:eastAsia="仿宋_GB2312" w:hAnsi="Times New Roman"/>
          <w:sz w:val="32"/>
          <w:szCs w:val="32"/>
        </w:rPr>
        <w:t>年生产安全事故起数和死亡人数</w:t>
      </w:r>
      <w:r w:rsidR="007B0D12" w:rsidRPr="00D62E09">
        <w:rPr>
          <w:rFonts w:ascii="Times New Roman" w:eastAsia="仿宋_GB2312" w:hAnsi="Times New Roman"/>
          <w:sz w:val="32"/>
          <w:szCs w:val="32"/>
        </w:rPr>
        <w:t>持续双下降</w:t>
      </w:r>
      <w:r w:rsidRPr="00D62E09">
        <w:rPr>
          <w:rFonts w:ascii="Times New Roman" w:eastAsia="仿宋_GB2312" w:hAnsi="Times New Roman"/>
          <w:sz w:val="32"/>
          <w:szCs w:val="32"/>
        </w:rPr>
        <w:t>。要多渠道增加城乡居民收入，着力提高低收入群体收入，扩大中等收入群体。积极扩大就业容量，提升就业质量，充分保障劳动者待遇和权益。突出重点人群就业帮扶，落实落细稳岗返还、社保费减免等重点政策。加大民生兜底保障，健全多层次社会保障体系，全力办好民生实事。维护市场价格秩序，确保物价稳定。把保护人民生命安全摆在首位，全面提高公共安全保障能力。深化金融</w:t>
      </w:r>
      <w:r w:rsidR="00C65FCB" w:rsidRPr="00D62E09">
        <w:rPr>
          <w:rFonts w:ascii="Times New Roman" w:eastAsia="仿宋_GB2312" w:hAnsi="Times New Roman"/>
          <w:sz w:val="32"/>
          <w:szCs w:val="32"/>
        </w:rPr>
        <w:t>等</w:t>
      </w:r>
      <w:r w:rsidRPr="00D62E09">
        <w:rPr>
          <w:rFonts w:ascii="Times New Roman" w:eastAsia="仿宋_GB2312" w:hAnsi="Times New Roman"/>
          <w:sz w:val="32"/>
          <w:szCs w:val="32"/>
        </w:rPr>
        <w:t>重点领域风险防控机制，常态化推进扫黑除恶专项斗争。筑牢粮食安全底线，全力保障能源安全。</w:t>
      </w:r>
      <w:r w:rsidR="0063242E" w:rsidRPr="00D62E09">
        <w:rPr>
          <w:rFonts w:ascii="Times New Roman" w:eastAsia="仿宋_GB2312" w:hAnsi="Times New Roman"/>
          <w:sz w:val="32"/>
          <w:szCs w:val="32"/>
        </w:rPr>
        <w:t>完善和落实安全生产责任制，深入开展安全生产专项整治三年行动</w:t>
      </w:r>
      <w:r w:rsidR="003A265A" w:rsidRPr="00D62E09">
        <w:rPr>
          <w:rFonts w:ascii="Times New Roman" w:eastAsia="仿宋_GB2312" w:hAnsi="Times New Roman"/>
          <w:sz w:val="32"/>
          <w:szCs w:val="32"/>
        </w:rPr>
        <w:t>，构建综合性、全方位、系统性的城市安全发展体系</w:t>
      </w:r>
      <w:r w:rsidR="0063242E" w:rsidRPr="00D62E09">
        <w:rPr>
          <w:rFonts w:ascii="Times New Roman" w:eastAsia="仿宋_GB2312" w:hAnsi="Times New Roman"/>
          <w:sz w:val="32"/>
          <w:szCs w:val="32"/>
        </w:rPr>
        <w:t>，争创</w:t>
      </w:r>
      <w:r w:rsidRPr="00D62E09">
        <w:rPr>
          <w:rFonts w:ascii="Times New Roman" w:eastAsia="仿宋_GB2312" w:hAnsi="Times New Roman"/>
          <w:sz w:val="32"/>
          <w:szCs w:val="32"/>
        </w:rPr>
        <w:t>省</w:t>
      </w:r>
      <w:r w:rsidR="006551C5" w:rsidRPr="00D62E09">
        <w:rPr>
          <w:rFonts w:ascii="Times New Roman" w:eastAsia="仿宋_GB2312" w:hAnsi="Times New Roman"/>
          <w:sz w:val="32"/>
          <w:szCs w:val="32"/>
        </w:rPr>
        <w:t>级</w:t>
      </w:r>
      <w:r w:rsidRPr="00D62E09">
        <w:rPr>
          <w:rFonts w:ascii="Times New Roman" w:eastAsia="仿宋_GB2312" w:hAnsi="Times New Roman"/>
          <w:sz w:val="32"/>
          <w:szCs w:val="32"/>
        </w:rPr>
        <w:t>安全发展示范城市。</w:t>
      </w:r>
    </w:p>
    <w:p w:rsidR="0069713D" w:rsidRPr="00D62E09" w:rsidRDefault="000874FA" w:rsidP="00F7440C">
      <w:pPr>
        <w:spacing w:line="580" w:lineRule="exact"/>
        <w:ind w:firstLineChars="200" w:firstLine="640"/>
        <w:rPr>
          <w:rFonts w:ascii="Times New Roman" w:eastAsia="仿宋_GB2312" w:hAnsi="Times New Roman"/>
          <w:sz w:val="32"/>
          <w:szCs w:val="32"/>
        </w:rPr>
      </w:pPr>
      <w:r w:rsidRPr="00D62E09">
        <w:rPr>
          <w:rFonts w:ascii="Times New Roman" w:eastAsia="仿宋_GB2312" w:hAnsi="Times New Roman"/>
          <w:sz w:val="32"/>
          <w:szCs w:val="32"/>
        </w:rPr>
        <w:t>各位代表，</w:t>
      </w:r>
      <w:r w:rsidRPr="00D62E09">
        <w:rPr>
          <w:rFonts w:ascii="Times New Roman" w:eastAsia="仿宋_GB2312" w:hAnsi="Times New Roman"/>
          <w:spacing w:val="-4"/>
          <w:sz w:val="32"/>
          <w:szCs w:val="32"/>
        </w:rPr>
        <w:t>宏图凝众志，重任催奋进。</w:t>
      </w:r>
      <w:r w:rsidRPr="00D62E09">
        <w:rPr>
          <w:rFonts w:ascii="Times New Roman" w:eastAsia="仿宋_GB2312" w:hAnsi="Times New Roman"/>
          <w:sz w:val="32"/>
          <w:szCs w:val="32"/>
        </w:rPr>
        <w:t>让我们在中共太仓市委的坚强领导下，</w:t>
      </w:r>
      <w:r w:rsidRPr="00D62E09">
        <w:rPr>
          <w:rFonts w:ascii="Times New Roman" w:eastAsia="仿宋_GB2312" w:hAnsi="Times New Roman"/>
          <w:spacing w:val="-4"/>
          <w:sz w:val="32"/>
          <w:szCs w:val="32"/>
        </w:rPr>
        <w:t>牢牢把握发展机遇，以敢为人先的勇气，敢谋新篇的魄力，敢于担当的作风，坚定信心、锐意进取，只争朝夕、扎实工作，</w:t>
      </w:r>
      <w:r w:rsidRPr="00D62E09">
        <w:rPr>
          <w:rFonts w:ascii="Times New Roman" w:eastAsia="仿宋_GB2312" w:hAnsi="Times New Roman"/>
          <w:sz w:val="32"/>
          <w:szCs w:val="32"/>
        </w:rPr>
        <w:t>以优异成绩庆祝中国共产党成立</w:t>
      </w:r>
      <w:r w:rsidRPr="00D62E09">
        <w:rPr>
          <w:rFonts w:ascii="Times New Roman" w:eastAsia="仿宋_GB2312" w:hAnsi="Times New Roman"/>
          <w:sz w:val="32"/>
          <w:szCs w:val="32"/>
        </w:rPr>
        <w:t>100</w:t>
      </w:r>
      <w:r w:rsidRPr="00D62E09">
        <w:rPr>
          <w:rFonts w:ascii="Times New Roman" w:eastAsia="仿宋_GB2312" w:hAnsi="Times New Roman"/>
          <w:sz w:val="32"/>
          <w:szCs w:val="32"/>
        </w:rPr>
        <w:t>周年！</w:t>
      </w:r>
    </w:p>
    <w:p w:rsidR="006551C5" w:rsidRPr="00D62E09" w:rsidRDefault="006551C5">
      <w:pPr>
        <w:widowControl/>
        <w:jc w:val="left"/>
        <w:rPr>
          <w:rFonts w:ascii="Times New Roman" w:eastAsia="黑体" w:hAnsi="Times New Roman"/>
          <w:sz w:val="28"/>
          <w:szCs w:val="28"/>
        </w:rPr>
      </w:pPr>
      <w:r w:rsidRPr="00D62E09">
        <w:rPr>
          <w:rFonts w:ascii="Times New Roman" w:eastAsia="黑体" w:hAnsi="Times New Roman"/>
          <w:sz w:val="28"/>
          <w:szCs w:val="28"/>
        </w:rPr>
        <w:br w:type="page"/>
      </w:r>
    </w:p>
    <w:p w:rsidR="0069713D" w:rsidRPr="00C15701" w:rsidRDefault="000874FA">
      <w:pPr>
        <w:spacing w:line="580" w:lineRule="exact"/>
        <w:rPr>
          <w:rFonts w:ascii="Times New Roman" w:eastAsia="经典粗宋简" w:hAnsi="Times New Roman"/>
          <w:sz w:val="28"/>
          <w:szCs w:val="28"/>
        </w:rPr>
      </w:pPr>
      <w:r w:rsidRPr="00C15701">
        <w:rPr>
          <w:rFonts w:ascii="Times New Roman" w:eastAsia="经典粗宋简" w:hAnsi="Times New Roman"/>
          <w:sz w:val="28"/>
          <w:szCs w:val="28"/>
        </w:rPr>
        <w:t>附件</w:t>
      </w:r>
    </w:p>
    <w:p w:rsidR="0069713D" w:rsidRPr="00D62E09" w:rsidRDefault="0069713D">
      <w:pPr>
        <w:spacing w:line="580" w:lineRule="exact"/>
        <w:rPr>
          <w:rFonts w:ascii="Times New Roman" w:eastAsia="黑体" w:hAnsi="Times New Roman"/>
          <w:sz w:val="28"/>
          <w:szCs w:val="28"/>
        </w:rPr>
      </w:pPr>
    </w:p>
    <w:p w:rsidR="0069713D" w:rsidRPr="00284408" w:rsidRDefault="000874FA">
      <w:pPr>
        <w:spacing w:line="580" w:lineRule="exact"/>
        <w:jc w:val="center"/>
        <w:rPr>
          <w:rFonts w:ascii="Times New Roman" w:eastAsia="经典粗宋简" w:hAnsi="Times New Roman"/>
          <w:sz w:val="36"/>
          <w:szCs w:val="36"/>
        </w:rPr>
      </w:pPr>
      <w:r w:rsidRPr="00284408">
        <w:rPr>
          <w:rFonts w:ascii="Times New Roman" w:eastAsia="经典粗宋简" w:hAnsi="Times New Roman"/>
          <w:spacing w:val="-20"/>
          <w:sz w:val="36"/>
          <w:szCs w:val="36"/>
        </w:rPr>
        <w:t>太仓市</w:t>
      </w:r>
      <w:r w:rsidRPr="00284408">
        <w:rPr>
          <w:rFonts w:ascii="Times New Roman" w:eastAsia="经典粗宋简" w:hAnsi="Times New Roman"/>
          <w:spacing w:val="-20"/>
          <w:sz w:val="36"/>
          <w:szCs w:val="36"/>
        </w:rPr>
        <w:t>2020</w:t>
      </w:r>
      <w:r w:rsidRPr="00284408">
        <w:rPr>
          <w:rFonts w:ascii="Times New Roman" w:eastAsia="经典粗宋简" w:hAnsi="Times New Roman"/>
          <w:spacing w:val="-20"/>
          <w:sz w:val="36"/>
          <w:szCs w:val="36"/>
        </w:rPr>
        <w:t>年国民经济和社会发展主要指标计划执行情况</w:t>
      </w:r>
    </w:p>
    <w:p w:rsidR="0069713D" w:rsidRPr="00284408" w:rsidRDefault="000874FA" w:rsidP="00AB230D">
      <w:pPr>
        <w:spacing w:line="480" w:lineRule="exact"/>
        <w:jc w:val="center"/>
        <w:rPr>
          <w:rFonts w:ascii="Times New Roman" w:eastAsia="经典粗宋简" w:hAnsi="Times New Roman"/>
          <w:spacing w:val="-20"/>
          <w:sz w:val="36"/>
          <w:szCs w:val="36"/>
        </w:rPr>
      </w:pPr>
      <w:r w:rsidRPr="00284408">
        <w:rPr>
          <w:rFonts w:ascii="Times New Roman" w:eastAsia="经典粗宋简" w:hAnsi="Times New Roman"/>
          <w:spacing w:val="-20"/>
          <w:sz w:val="36"/>
          <w:szCs w:val="36"/>
        </w:rPr>
        <w:t>和</w:t>
      </w:r>
      <w:r w:rsidRPr="00284408">
        <w:rPr>
          <w:rFonts w:ascii="Times New Roman" w:eastAsia="经典粗宋简" w:hAnsi="Times New Roman"/>
          <w:spacing w:val="-20"/>
          <w:sz w:val="36"/>
          <w:szCs w:val="36"/>
        </w:rPr>
        <w:t>2021</w:t>
      </w:r>
      <w:r w:rsidRPr="00284408">
        <w:rPr>
          <w:rFonts w:ascii="Times New Roman" w:eastAsia="经典粗宋简" w:hAnsi="Times New Roman"/>
          <w:spacing w:val="-20"/>
          <w:sz w:val="36"/>
          <w:szCs w:val="36"/>
        </w:rPr>
        <w:t>年建议目标</w:t>
      </w:r>
    </w:p>
    <w:p w:rsidR="0069713D" w:rsidRPr="00D62E09" w:rsidRDefault="0069713D" w:rsidP="00AB230D">
      <w:pPr>
        <w:spacing w:line="480" w:lineRule="exact"/>
        <w:jc w:val="center"/>
        <w:rPr>
          <w:rFonts w:ascii="Times New Roman" w:hAnsi="Times New Roman"/>
          <w:b/>
          <w:spacing w:val="-20"/>
          <w:sz w:val="36"/>
          <w:szCs w:val="36"/>
        </w:rPr>
      </w:pPr>
    </w:p>
    <w:tbl>
      <w:tblPr>
        <w:tblW w:w="9498" w:type="dxa"/>
        <w:tblInd w:w="-269" w:type="dxa"/>
        <w:tblLayout w:type="fixed"/>
        <w:tblCellMar>
          <w:top w:w="15" w:type="dxa"/>
          <w:left w:w="15" w:type="dxa"/>
          <w:bottom w:w="15" w:type="dxa"/>
          <w:right w:w="15" w:type="dxa"/>
        </w:tblCellMar>
        <w:tblLook w:val="04A0"/>
      </w:tblPr>
      <w:tblGrid>
        <w:gridCol w:w="4253"/>
        <w:gridCol w:w="1560"/>
        <w:gridCol w:w="1876"/>
        <w:gridCol w:w="1809"/>
      </w:tblGrid>
      <w:tr w:rsidR="0069713D" w:rsidRPr="00D62E09">
        <w:trPr>
          <w:trHeight w:val="879"/>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300" w:lineRule="exact"/>
              <w:ind w:firstLine="422"/>
              <w:jc w:val="center"/>
              <w:textAlignment w:val="center"/>
              <w:rPr>
                <w:rFonts w:ascii="Times New Roman" w:eastAsia="仿宋_GB2312" w:hAnsi="Times New Roman"/>
                <w:b/>
                <w:szCs w:val="21"/>
              </w:rPr>
            </w:pPr>
            <w:r w:rsidRPr="00D62E09">
              <w:rPr>
                <w:rFonts w:ascii="Times New Roman" w:eastAsia="仿宋_GB2312" w:hAnsi="Times New Roman"/>
                <w:b/>
                <w:szCs w:val="21"/>
              </w:rPr>
              <w:t>指</w:t>
            </w:r>
            <w:r w:rsidRPr="00D62E09">
              <w:rPr>
                <w:rFonts w:ascii="Times New Roman" w:eastAsia="仿宋_GB2312" w:hAnsi="Times New Roman"/>
                <w:b/>
                <w:szCs w:val="21"/>
              </w:rPr>
              <w:t xml:space="preserve">      </w:t>
            </w:r>
            <w:r w:rsidRPr="00D62E09">
              <w:rPr>
                <w:rFonts w:ascii="Times New Roman" w:eastAsia="仿宋_GB2312" w:hAnsi="Times New Roman"/>
                <w:b/>
                <w:szCs w:val="21"/>
              </w:rPr>
              <w:t>标</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2020</w:t>
            </w:r>
            <w:r w:rsidRPr="00D62E09">
              <w:rPr>
                <w:rStyle w:val="font61"/>
                <w:rFonts w:ascii="Times New Roman" w:hAnsi="Times New Roman" w:cs="Times New Roman"/>
                <w:b/>
                <w:color w:val="auto"/>
              </w:rPr>
              <w:t>年</w:t>
            </w:r>
          </w:p>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年度预期目标</w:t>
            </w:r>
          </w:p>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（比上年）</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300" w:lineRule="exact"/>
              <w:ind w:leftChars="-6" w:hangingChars="6" w:hanging="13"/>
              <w:jc w:val="center"/>
              <w:textAlignment w:val="center"/>
              <w:rPr>
                <w:rFonts w:ascii="Times New Roman" w:eastAsia="仿宋_GB2312" w:hAnsi="Times New Roman"/>
                <w:b/>
                <w:szCs w:val="21"/>
              </w:rPr>
            </w:pPr>
            <w:r w:rsidRPr="00D62E09">
              <w:rPr>
                <w:rFonts w:ascii="Times New Roman" w:eastAsia="仿宋_GB2312" w:hAnsi="Times New Roman"/>
                <w:b/>
                <w:szCs w:val="21"/>
              </w:rPr>
              <w:t>2020</w:t>
            </w:r>
            <w:r w:rsidRPr="00D62E09">
              <w:rPr>
                <w:rFonts w:ascii="Times New Roman" w:eastAsia="仿宋_GB2312" w:hAnsi="Times New Roman"/>
                <w:b/>
                <w:szCs w:val="21"/>
              </w:rPr>
              <w:t>年</w:t>
            </w:r>
          </w:p>
          <w:p w:rsidR="0069713D" w:rsidRPr="00D62E09" w:rsidRDefault="000874FA">
            <w:pPr>
              <w:spacing w:line="300" w:lineRule="exact"/>
              <w:ind w:leftChars="-6" w:hangingChars="6" w:hanging="13"/>
              <w:jc w:val="center"/>
              <w:textAlignment w:val="center"/>
              <w:rPr>
                <w:rFonts w:ascii="Times New Roman" w:eastAsia="仿宋_GB2312" w:hAnsi="Times New Roman"/>
                <w:b/>
                <w:szCs w:val="21"/>
              </w:rPr>
            </w:pPr>
            <w:r w:rsidRPr="00D62E09">
              <w:rPr>
                <w:rFonts w:ascii="Times New Roman" w:eastAsia="仿宋_GB2312" w:hAnsi="Times New Roman"/>
                <w:b/>
                <w:szCs w:val="21"/>
              </w:rPr>
              <w:t>预计完成情况</w:t>
            </w:r>
          </w:p>
          <w:p w:rsidR="0069713D" w:rsidRPr="00D62E09" w:rsidRDefault="000874FA">
            <w:pPr>
              <w:spacing w:line="300" w:lineRule="exact"/>
              <w:ind w:leftChars="-6" w:hangingChars="6" w:hanging="13"/>
              <w:jc w:val="center"/>
              <w:textAlignment w:val="center"/>
              <w:rPr>
                <w:rFonts w:ascii="Times New Roman" w:eastAsia="仿宋_GB2312" w:hAnsi="Times New Roman"/>
                <w:b/>
                <w:szCs w:val="21"/>
              </w:rPr>
            </w:pPr>
            <w:r w:rsidRPr="00D62E09">
              <w:rPr>
                <w:rFonts w:ascii="Times New Roman" w:eastAsia="仿宋_GB2312" w:hAnsi="Times New Roman"/>
                <w:b/>
                <w:szCs w:val="21"/>
              </w:rPr>
              <w:t>（比上年）</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2021</w:t>
            </w:r>
            <w:r w:rsidRPr="00D62E09">
              <w:rPr>
                <w:rFonts w:ascii="Times New Roman" w:eastAsia="仿宋_GB2312" w:hAnsi="Times New Roman"/>
                <w:b/>
                <w:szCs w:val="21"/>
              </w:rPr>
              <w:t>年</w:t>
            </w:r>
          </w:p>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年度预期目标</w:t>
            </w:r>
          </w:p>
          <w:p w:rsidR="0069713D" w:rsidRPr="00D62E09" w:rsidRDefault="000874FA">
            <w:pPr>
              <w:spacing w:line="300" w:lineRule="exact"/>
              <w:jc w:val="center"/>
              <w:textAlignment w:val="center"/>
              <w:rPr>
                <w:rFonts w:ascii="Times New Roman" w:eastAsia="仿宋_GB2312" w:hAnsi="Times New Roman"/>
                <w:b/>
                <w:szCs w:val="21"/>
              </w:rPr>
            </w:pPr>
            <w:r w:rsidRPr="00D62E09">
              <w:rPr>
                <w:rFonts w:ascii="Times New Roman" w:eastAsia="仿宋_GB2312" w:hAnsi="Times New Roman"/>
                <w:b/>
                <w:szCs w:val="21"/>
              </w:rPr>
              <w:t>（比上年）</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Fonts w:ascii="Times New Roman" w:eastAsia="仿宋_GB2312" w:hAnsi="Times New Roman"/>
                <w:szCs w:val="21"/>
              </w:rPr>
              <w:t>1.</w:t>
            </w:r>
            <w:r w:rsidRPr="00D62E09">
              <w:rPr>
                <w:rFonts w:ascii="Times New Roman" w:eastAsia="仿宋_GB2312" w:hAnsi="Times New Roman"/>
                <w:szCs w:val="21"/>
              </w:rPr>
              <w:t>地区生产总值</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+6%</w:t>
            </w:r>
            <w:r w:rsidRPr="00D62E09">
              <w:rPr>
                <w:rFonts w:ascii="Times New Roman" w:eastAsia="仿宋_GB2312" w:hAnsi="Times New Roman"/>
                <w:szCs w:val="21"/>
              </w:rPr>
              <w:t>左右</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1390</w:t>
            </w:r>
            <w:r w:rsidRPr="00D62E09">
              <w:rPr>
                <w:rFonts w:ascii="Times New Roman" w:eastAsia="仿宋_GB2312" w:hAnsi="Times New Roman"/>
                <w:szCs w:val="21"/>
              </w:rPr>
              <w:t>亿元</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+5%</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+6%</w:t>
            </w:r>
            <w:r w:rsidRPr="00D62E09">
              <w:rPr>
                <w:rFonts w:ascii="Times New Roman" w:eastAsia="仿宋_GB2312" w:hAnsi="Times New Roman"/>
                <w:szCs w:val="21"/>
              </w:rPr>
              <w:t>以上</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Fonts w:ascii="Times New Roman" w:eastAsia="仿宋_GB2312" w:hAnsi="Times New Roman"/>
                <w:szCs w:val="21"/>
              </w:rPr>
              <w:t>2.</w:t>
            </w:r>
            <w:r w:rsidRPr="00D62E09">
              <w:rPr>
                <w:rStyle w:val="font81"/>
                <w:rFonts w:ascii="Times New Roman" w:hAnsi="Times New Roman" w:cs="Times New Roman" w:hint="default"/>
                <w:color w:val="auto"/>
              </w:rPr>
              <w:t>一般公共预算收入</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+5%</w:t>
            </w:r>
            <w:r w:rsidRPr="00D62E09">
              <w:rPr>
                <w:rFonts w:ascii="Times New Roman" w:eastAsia="仿宋_GB2312" w:hAnsi="Times New Roman"/>
                <w:szCs w:val="21"/>
              </w:rPr>
              <w:t>左右</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171.</w:t>
            </w:r>
            <w:r w:rsidR="007E2E3E" w:rsidRPr="00D62E09">
              <w:rPr>
                <w:rFonts w:ascii="Times New Roman" w:eastAsia="仿宋_GB2312" w:hAnsi="Times New Roman"/>
                <w:szCs w:val="21"/>
              </w:rPr>
              <w:t>1</w:t>
            </w:r>
            <w:r w:rsidRPr="00D62E09">
              <w:rPr>
                <w:rFonts w:ascii="Times New Roman" w:eastAsia="仿宋_GB2312" w:hAnsi="Times New Roman"/>
                <w:szCs w:val="21"/>
              </w:rPr>
              <w:t>2</w:t>
            </w:r>
            <w:r w:rsidRPr="00D62E09">
              <w:rPr>
                <w:rFonts w:ascii="Times New Roman" w:eastAsia="仿宋_GB2312" w:hAnsi="Times New Roman"/>
                <w:szCs w:val="21"/>
              </w:rPr>
              <w:t>亿元</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+5%</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+6%</w:t>
            </w:r>
            <w:r w:rsidRPr="00D62E09">
              <w:rPr>
                <w:rFonts w:ascii="Times New Roman" w:eastAsia="仿宋_GB2312" w:hAnsi="Times New Roman"/>
                <w:szCs w:val="21"/>
              </w:rPr>
              <w:t>左右</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Fonts w:ascii="Times New Roman" w:eastAsia="仿宋_GB2312" w:hAnsi="Times New Roman"/>
                <w:szCs w:val="21"/>
              </w:rPr>
              <w:t>3.</w:t>
            </w:r>
            <w:r w:rsidRPr="00D62E09">
              <w:rPr>
                <w:rFonts w:ascii="Times New Roman" w:eastAsia="仿宋_GB2312" w:hAnsi="Times New Roman"/>
                <w:szCs w:val="21"/>
              </w:rPr>
              <w:t>全社会固定资产投资</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+10%</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468</w:t>
            </w:r>
            <w:r w:rsidRPr="00D62E09">
              <w:rPr>
                <w:rFonts w:ascii="Times New Roman" w:eastAsia="仿宋_GB2312" w:hAnsi="Times New Roman"/>
                <w:szCs w:val="21"/>
              </w:rPr>
              <w:t>亿元</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+16.2%</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+15%</w:t>
            </w:r>
            <w:r w:rsidRPr="00D62E09">
              <w:rPr>
                <w:rFonts w:ascii="Times New Roman" w:eastAsia="仿宋_GB2312" w:hAnsi="Times New Roman"/>
                <w:szCs w:val="21"/>
              </w:rPr>
              <w:t>以上</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Fonts w:ascii="Times New Roman" w:eastAsia="仿宋_GB2312" w:hAnsi="Times New Roman"/>
                <w:szCs w:val="21"/>
              </w:rPr>
              <w:t>4.</w:t>
            </w:r>
            <w:r w:rsidRPr="00D62E09">
              <w:rPr>
                <w:rStyle w:val="font81"/>
                <w:rFonts w:ascii="Times New Roman" w:hAnsi="Times New Roman" w:cs="Times New Roman" w:hint="default"/>
                <w:color w:val="auto"/>
              </w:rPr>
              <w:t>新兴产业产值占规模以上工业产值比重</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保持稳定</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58.2%</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+2.4</w:t>
            </w:r>
            <w:r w:rsidRPr="00D62E09">
              <w:rPr>
                <w:rFonts w:ascii="Times New Roman" w:eastAsia="仿宋_GB2312" w:hAnsi="Times New Roman"/>
                <w:szCs w:val="21"/>
              </w:rPr>
              <w:t>个百分点）</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w:t>
            </w:r>
            <w:r w:rsidRPr="00D62E09">
              <w:rPr>
                <w:rFonts w:ascii="Times New Roman" w:eastAsia="仿宋_GB2312" w:hAnsi="Times New Roman"/>
                <w:szCs w:val="21"/>
              </w:rPr>
              <w:t>个百分点</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Fonts w:ascii="Times New Roman" w:eastAsia="仿宋_GB2312" w:hAnsi="Times New Roman"/>
                <w:szCs w:val="21"/>
              </w:rPr>
              <w:t>5.</w:t>
            </w:r>
            <w:r w:rsidRPr="00D62E09">
              <w:rPr>
                <w:rStyle w:val="font81"/>
                <w:rFonts w:ascii="Times New Roman" w:hAnsi="Times New Roman" w:cs="Times New Roman" w:hint="default"/>
                <w:color w:val="auto"/>
              </w:rPr>
              <w:t>高新技术产业产值占规模以上工业产值比重</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与上年持平</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50%</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+3.5</w:t>
            </w:r>
            <w:r w:rsidRPr="00D62E09">
              <w:rPr>
                <w:rFonts w:ascii="Times New Roman" w:eastAsia="仿宋_GB2312" w:hAnsi="Times New Roman"/>
                <w:szCs w:val="21"/>
              </w:rPr>
              <w:t>个百分点）</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w:t>
            </w:r>
            <w:r w:rsidRPr="00D62E09">
              <w:rPr>
                <w:rFonts w:ascii="Times New Roman" w:eastAsia="仿宋_GB2312" w:hAnsi="Times New Roman"/>
                <w:szCs w:val="21"/>
              </w:rPr>
              <w:t>个百分点</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6.</w:t>
            </w:r>
            <w:r w:rsidRPr="00D62E09">
              <w:rPr>
                <w:rStyle w:val="font81"/>
                <w:rFonts w:ascii="Times New Roman" w:hAnsi="Times New Roman" w:cs="Times New Roman" w:hint="default"/>
                <w:color w:val="auto"/>
              </w:rPr>
              <w:t>全社会研发</w:t>
            </w:r>
            <w:r w:rsidRPr="00D62E09">
              <w:rPr>
                <w:rStyle w:val="font61"/>
                <w:rFonts w:ascii="Times New Roman" w:hAnsi="Times New Roman" w:cs="Times New Roman"/>
                <w:color w:val="auto"/>
              </w:rPr>
              <w:t>经费支出占</w:t>
            </w:r>
            <w:r w:rsidRPr="00D62E09">
              <w:rPr>
                <w:rStyle w:val="font81"/>
                <w:rFonts w:ascii="Times New Roman" w:hAnsi="Times New Roman" w:cs="Times New Roman" w:hint="default"/>
                <w:color w:val="auto"/>
              </w:rPr>
              <w:t>地区生产总值</w:t>
            </w:r>
            <w:r w:rsidRPr="00D62E09">
              <w:rPr>
                <w:rStyle w:val="font61"/>
                <w:rFonts w:ascii="Times New Roman" w:hAnsi="Times New Roman" w:cs="Times New Roman"/>
                <w:color w:val="auto"/>
              </w:rPr>
              <w:t>比重</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3%</w:t>
            </w:r>
            <w:r w:rsidRPr="00D62E09">
              <w:rPr>
                <w:rFonts w:ascii="Times New Roman" w:eastAsia="仿宋_GB2312" w:hAnsi="Times New Roman"/>
                <w:szCs w:val="21"/>
              </w:rPr>
              <w:t>左右</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3.34%</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+0.53</w:t>
            </w:r>
            <w:r w:rsidRPr="00D62E09">
              <w:rPr>
                <w:rFonts w:ascii="Times New Roman" w:eastAsia="仿宋_GB2312" w:hAnsi="Times New Roman"/>
                <w:szCs w:val="21"/>
              </w:rPr>
              <w:t>个百分点）</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EB6B8E">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3.6%</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7.</w:t>
            </w:r>
            <w:r w:rsidRPr="00D62E09">
              <w:rPr>
                <w:rStyle w:val="font61"/>
                <w:rFonts w:ascii="Times New Roman" w:hAnsi="Times New Roman" w:cs="Times New Roman"/>
                <w:color w:val="auto"/>
              </w:rPr>
              <w:t>进出口总额</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EA2B4A">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总体稳定</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w:t>
            </w:r>
            <w:r w:rsidR="00ED4BDF" w:rsidRPr="00D62E09">
              <w:rPr>
                <w:rFonts w:ascii="Times New Roman" w:eastAsia="仿宋_GB2312" w:hAnsi="Times New Roman"/>
                <w:szCs w:val="21"/>
              </w:rPr>
              <w:t>32</w:t>
            </w:r>
            <w:r w:rsidRPr="00D62E09">
              <w:rPr>
                <w:rFonts w:ascii="Times New Roman" w:eastAsia="仿宋_GB2312" w:hAnsi="Times New Roman"/>
                <w:szCs w:val="21"/>
              </w:rPr>
              <w:t>亿美元</w:t>
            </w:r>
          </w:p>
          <w:p w:rsidR="0069713D" w:rsidRPr="00D62E09" w:rsidRDefault="000874FA" w:rsidP="00BB784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00BB7846" w:rsidRPr="00D62E09">
              <w:rPr>
                <w:rFonts w:ascii="Times New Roman" w:eastAsia="仿宋_GB2312" w:hAnsi="Times New Roman"/>
                <w:szCs w:val="21"/>
              </w:rPr>
              <w:t>基本持平</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EA2B4A">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保持稳定</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8.</w:t>
            </w:r>
            <w:r w:rsidRPr="00D62E09">
              <w:rPr>
                <w:rStyle w:val="font61"/>
                <w:rFonts w:ascii="Times New Roman" w:hAnsi="Times New Roman" w:cs="Times New Roman"/>
                <w:color w:val="auto"/>
              </w:rPr>
              <w:t>社会消费品零售总额</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+8%</w:t>
            </w:r>
            <w:r w:rsidRPr="00D62E09">
              <w:rPr>
                <w:rFonts w:ascii="Times New Roman" w:eastAsia="仿宋_GB2312" w:hAnsi="Times New Roman"/>
                <w:szCs w:val="21"/>
              </w:rPr>
              <w:t>左右</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425</w:t>
            </w:r>
            <w:r w:rsidRPr="00D62E09">
              <w:rPr>
                <w:rFonts w:ascii="Times New Roman" w:eastAsia="仿宋_GB2312" w:hAnsi="Times New Roman"/>
                <w:szCs w:val="21"/>
              </w:rPr>
              <w:t>亿元</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（正增长）</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+8%</w:t>
            </w:r>
            <w:r w:rsidRPr="00D62E09">
              <w:rPr>
                <w:rFonts w:ascii="Times New Roman" w:eastAsia="仿宋_GB2312" w:hAnsi="Times New Roman"/>
                <w:szCs w:val="21"/>
              </w:rPr>
              <w:t>左右</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9.</w:t>
            </w:r>
            <w:r w:rsidRPr="00D62E09">
              <w:rPr>
                <w:rStyle w:val="font61"/>
                <w:rFonts w:ascii="Times New Roman" w:hAnsi="Times New Roman" w:cs="Times New Roman"/>
                <w:color w:val="auto"/>
              </w:rPr>
              <w:t>居民人均可支配收入</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FB2E31">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增</w:t>
            </w:r>
            <w:r w:rsidR="00FB2E31" w:rsidRPr="00D62E09">
              <w:rPr>
                <w:rFonts w:ascii="Times New Roman" w:eastAsia="仿宋_GB2312" w:hAnsi="Times New Roman"/>
                <w:szCs w:val="21"/>
              </w:rPr>
              <w:t>速</w:t>
            </w:r>
            <w:r w:rsidRPr="00D62E09">
              <w:rPr>
                <w:rFonts w:ascii="Times New Roman" w:eastAsia="仿宋_GB2312" w:hAnsi="Times New Roman"/>
                <w:szCs w:val="21"/>
              </w:rPr>
              <w:t>高于地区生产总值增</w:t>
            </w:r>
            <w:r w:rsidR="00FB2E31" w:rsidRPr="00D62E09">
              <w:rPr>
                <w:rFonts w:ascii="Times New Roman" w:eastAsia="仿宋_GB2312" w:hAnsi="Times New Roman"/>
                <w:szCs w:val="21"/>
              </w:rPr>
              <w:t>速</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60150</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w:t>
            </w:r>
            <w:r w:rsidRPr="00D62E09">
              <w:rPr>
                <w:rFonts w:ascii="Times New Roman" w:eastAsia="仿宋_GB2312" w:hAnsi="Times New Roman"/>
                <w:szCs w:val="21"/>
              </w:rPr>
              <w:t>+5.6%</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FB2E31">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增</w:t>
            </w:r>
            <w:r w:rsidR="00FB2E31" w:rsidRPr="00D62E09">
              <w:rPr>
                <w:rFonts w:ascii="Times New Roman" w:eastAsia="仿宋_GB2312" w:hAnsi="Times New Roman"/>
                <w:szCs w:val="21"/>
              </w:rPr>
              <w:t>速</w:t>
            </w:r>
            <w:r w:rsidRPr="00D62E09">
              <w:rPr>
                <w:rFonts w:ascii="Times New Roman" w:eastAsia="仿宋_GB2312" w:hAnsi="Times New Roman"/>
                <w:szCs w:val="21"/>
              </w:rPr>
              <w:t>高于地区生产总值增</w:t>
            </w:r>
            <w:r w:rsidR="00FB2E31" w:rsidRPr="00D62E09">
              <w:rPr>
                <w:rFonts w:ascii="Times New Roman" w:eastAsia="仿宋_GB2312" w:hAnsi="Times New Roman"/>
                <w:szCs w:val="21"/>
              </w:rPr>
              <w:t>速</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10.</w:t>
            </w:r>
            <w:r w:rsidRPr="00D62E09">
              <w:rPr>
                <w:rStyle w:val="font61"/>
                <w:rFonts w:ascii="Times New Roman" w:hAnsi="Times New Roman" w:cs="Times New Roman"/>
                <w:color w:val="auto"/>
              </w:rPr>
              <w:t>城镇登记失业率</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控制在</w:t>
            </w:r>
            <w:r w:rsidRPr="00D62E09">
              <w:rPr>
                <w:rFonts w:ascii="Times New Roman" w:eastAsia="仿宋_GB2312" w:hAnsi="Times New Roman"/>
                <w:szCs w:val="21"/>
              </w:rPr>
              <w:t>2.5%</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以内</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BB784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w:t>
            </w:r>
            <w:r w:rsidR="00BB7846" w:rsidRPr="00D62E09">
              <w:rPr>
                <w:rFonts w:ascii="Times New Roman" w:eastAsia="仿宋_GB2312" w:hAnsi="Times New Roman"/>
                <w:szCs w:val="21"/>
              </w:rPr>
              <w:t>77</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7A7DB8" w:rsidRPr="00D62E09" w:rsidRDefault="000874FA" w:rsidP="007A7DB8">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控制在</w:t>
            </w:r>
            <w:r w:rsidRPr="00D62E09">
              <w:rPr>
                <w:rFonts w:ascii="Times New Roman" w:eastAsia="仿宋_GB2312" w:hAnsi="Times New Roman"/>
                <w:szCs w:val="21"/>
              </w:rPr>
              <w:t>2.5%</w:t>
            </w:r>
          </w:p>
          <w:p w:rsidR="0069713D" w:rsidRPr="00D62E09" w:rsidRDefault="000874FA" w:rsidP="007A7DB8">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以内</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jc w:val="left"/>
              <w:textAlignment w:val="center"/>
              <w:rPr>
                <w:rStyle w:val="font81"/>
                <w:rFonts w:ascii="Times New Roman" w:eastAsia="宋体" w:hAnsi="Times New Roman" w:cs="Times New Roman" w:hint="default"/>
                <w:b/>
                <w:color w:val="auto"/>
                <w:szCs w:val="24"/>
              </w:rPr>
            </w:pPr>
            <w:r w:rsidRPr="00D62E09">
              <w:rPr>
                <w:rStyle w:val="font61"/>
                <w:rFonts w:ascii="Times New Roman" w:hAnsi="Times New Roman" w:cs="Times New Roman"/>
                <w:color w:val="auto"/>
              </w:rPr>
              <w:t>11.</w:t>
            </w:r>
            <w:r w:rsidRPr="00D62E09">
              <w:rPr>
                <w:rFonts w:ascii="Times New Roman" w:eastAsia="仿宋_GB2312" w:hAnsi="Times New Roman"/>
                <w:szCs w:val="21"/>
              </w:rPr>
              <w:t>PM</w:t>
            </w:r>
            <w:r w:rsidRPr="00D62E09">
              <w:rPr>
                <w:rFonts w:ascii="Times New Roman" w:eastAsia="仿宋_GB2312" w:hAnsi="Times New Roman"/>
                <w:szCs w:val="21"/>
                <w:vertAlign w:val="subscript"/>
              </w:rPr>
              <w:t>2.5</w:t>
            </w:r>
            <w:r w:rsidRPr="00D62E09">
              <w:rPr>
                <w:rStyle w:val="font61"/>
                <w:rFonts w:ascii="Times New Roman" w:hAnsi="Times New Roman" w:cs="Times New Roman"/>
                <w:color w:val="auto"/>
              </w:rPr>
              <w:t>年均浓度</w:t>
            </w:r>
          </w:p>
        </w:tc>
        <w:tc>
          <w:tcPr>
            <w:tcW w:w="1560" w:type="dxa"/>
            <w:tcBorders>
              <w:top w:val="single" w:sz="6" w:space="0" w:color="000000"/>
              <w:left w:val="single" w:sz="6" w:space="0" w:color="000000"/>
              <w:bottom w:val="single" w:sz="6" w:space="0" w:color="000000"/>
              <w:right w:val="single" w:sz="6" w:space="0" w:color="000000"/>
            </w:tcBorders>
            <w:vAlign w:val="center"/>
          </w:tcPr>
          <w:p w:rsidR="00D128C2"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D128C2">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26</w:t>
            </w:r>
            <w:r w:rsidR="00D128C2" w:rsidRPr="00D62E09">
              <w:rPr>
                <w:rFonts w:ascii="Times New Roman" w:eastAsia="仿宋_GB2312" w:hAnsi="Times New Roman"/>
                <w:szCs w:val="21"/>
              </w:rPr>
              <w:t>微克</w:t>
            </w:r>
            <w:r w:rsidR="00D128C2" w:rsidRPr="00D62E09">
              <w:rPr>
                <w:rFonts w:ascii="Times New Roman" w:eastAsia="仿宋_GB2312" w:hAnsi="Times New Roman"/>
                <w:szCs w:val="21"/>
              </w:rPr>
              <w:t>/</w:t>
            </w:r>
            <w:r w:rsidR="00D128C2" w:rsidRPr="00D62E09">
              <w:rPr>
                <w:rFonts w:ascii="Times New Roman" w:eastAsia="仿宋_GB2312" w:hAnsi="Times New Roman"/>
                <w:szCs w:val="21"/>
              </w:rPr>
              <w:t>立方米</w:t>
            </w:r>
          </w:p>
        </w:tc>
        <w:tc>
          <w:tcPr>
            <w:tcW w:w="1809" w:type="dxa"/>
            <w:tcBorders>
              <w:top w:val="single" w:sz="6" w:space="0" w:color="000000"/>
              <w:left w:val="single" w:sz="6" w:space="0" w:color="000000"/>
              <w:bottom w:val="single" w:sz="6" w:space="0" w:color="000000"/>
              <w:right w:val="single" w:sz="6" w:space="0" w:color="000000"/>
            </w:tcBorders>
            <w:vAlign w:val="center"/>
          </w:tcPr>
          <w:p w:rsidR="007A7DB8"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Style w:val="font81"/>
                <w:rFonts w:ascii="Times New Roman" w:hAnsi="Times New Roman" w:cs="Times New Roman" w:hint="default"/>
                <w:color w:val="auto"/>
              </w:rPr>
            </w:pPr>
            <w:r w:rsidRPr="00D62E09">
              <w:rPr>
                <w:rStyle w:val="font81"/>
                <w:rFonts w:ascii="Times New Roman" w:hAnsi="Times New Roman" w:cs="Times New Roman" w:hint="default"/>
                <w:color w:val="auto"/>
              </w:rPr>
              <w:t>12.</w:t>
            </w:r>
            <w:r w:rsidRPr="00D62E09">
              <w:rPr>
                <w:rStyle w:val="font81"/>
                <w:rFonts w:ascii="Times New Roman" w:hAnsi="Times New Roman" w:cs="Times New Roman" w:hint="default"/>
                <w:color w:val="auto"/>
              </w:rPr>
              <w:t>水域功能区达标率</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100%</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100%</w:t>
            </w:r>
          </w:p>
        </w:tc>
        <w:tc>
          <w:tcPr>
            <w:tcW w:w="1809" w:type="dxa"/>
            <w:tcBorders>
              <w:top w:val="single" w:sz="6" w:space="0" w:color="000000"/>
              <w:left w:val="single" w:sz="6" w:space="0" w:color="000000"/>
              <w:bottom w:val="single" w:sz="6" w:space="0" w:color="000000"/>
              <w:right w:val="single" w:sz="6" w:space="0" w:color="000000"/>
            </w:tcBorders>
            <w:vAlign w:val="center"/>
          </w:tcPr>
          <w:p w:rsidR="007A7DB8"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81"/>
                <w:rFonts w:ascii="Times New Roman" w:hAnsi="Times New Roman" w:cs="Times New Roman" w:hint="default"/>
                <w:color w:val="auto"/>
              </w:rPr>
              <w:t>13.</w:t>
            </w:r>
            <w:r w:rsidRPr="00D62E09">
              <w:rPr>
                <w:rStyle w:val="font61"/>
                <w:rFonts w:ascii="Times New Roman" w:hAnsi="Times New Roman" w:cs="Times New Roman"/>
                <w:color w:val="auto"/>
              </w:rPr>
              <w:t>单位地区生产总值能耗下降率</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7A0F66">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c>
          <w:tcPr>
            <w:tcW w:w="1876" w:type="dxa"/>
            <w:tcBorders>
              <w:top w:val="single" w:sz="6" w:space="0" w:color="000000"/>
              <w:left w:val="single" w:sz="6" w:space="0" w:color="000000"/>
              <w:right w:val="single" w:sz="6" w:space="0" w:color="000000"/>
            </w:tcBorders>
            <w:vAlign w:val="center"/>
          </w:tcPr>
          <w:p w:rsidR="0069713D" w:rsidRPr="00D62E09" w:rsidRDefault="000874FA" w:rsidP="007A0F66">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7A0F66">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c>
          <w:tcPr>
            <w:tcW w:w="1809" w:type="dxa"/>
            <w:tcBorders>
              <w:top w:val="single" w:sz="6" w:space="0" w:color="000000"/>
              <w:left w:val="single" w:sz="6" w:space="0" w:color="000000"/>
              <w:right w:val="single" w:sz="6" w:space="0" w:color="000000"/>
            </w:tcBorders>
            <w:vAlign w:val="center"/>
          </w:tcPr>
          <w:p w:rsidR="007A7DB8" w:rsidRPr="00D62E09" w:rsidRDefault="000874FA" w:rsidP="00203EDA">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完成苏州下达</w:t>
            </w:r>
          </w:p>
          <w:p w:rsidR="0069713D" w:rsidRPr="00D62E09" w:rsidRDefault="000874FA" w:rsidP="00203EDA">
            <w:pPr>
              <w:spacing w:line="260" w:lineRule="exact"/>
              <w:ind w:left="13"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任务</w:t>
            </w:r>
          </w:p>
        </w:tc>
      </w:tr>
      <w:tr w:rsidR="0069713D" w:rsidRPr="00D62E09" w:rsidTr="00AB230D">
        <w:trPr>
          <w:trHeight w:hRule="exact" w:val="624"/>
        </w:trPr>
        <w:tc>
          <w:tcPr>
            <w:tcW w:w="4253"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pPr>
              <w:spacing w:line="260" w:lineRule="exact"/>
              <w:textAlignment w:val="center"/>
              <w:rPr>
                <w:rFonts w:ascii="Times New Roman" w:eastAsia="仿宋_GB2312" w:hAnsi="Times New Roman"/>
                <w:szCs w:val="21"/>
              </w:rPr>
            </w:pPr>
            <w:r w:rsidRPr="00D62E09">
              <w:rPr>
                <w:rStyle w:val="font61"/>
                <w:rFonts w:ascii="Times New Roman" w:hAnsi="Times New Roman" w:cs="Times New Roman"/>
                <w:color w:val="auto"/>
              </w:rPr>
              <w:t>14.</w:t>
            </w:r>
            <w:r w:rsidRPr="00D62E09">
              <w:rPr>
                <w:rStyle w:val="font61"/>
                <w:rFonts w:ascii="Times New Roman" w:hAnsi="Times New Roman" w:cs="Times New Roman"/>
                <w:color w:val="auto"/>
              </w:rPr>
              <w:t>生产安全事故起数和死亡人数</w:t>
            </w:r>
          </w:p>
        </w:tc>
        <w:tc>
          <w:tcPr>
            <w:tcW w:w="1560"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Style w:val="font61"/>
                <w:rFonts w:ascii="Times New Roman" w:hAnsi="Times New Roman" w:cs="Times New Roman"/>
                <w:color w:val="auto"/>
              </w:rPr>
              <w:t>持续下降</w:t>
            </w:r>
          </w:p>
        </w:tc>
        <w:tc>
          <w:tcPr>
            <w:tcW w:w="1876"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3F23CB">
            <w:pPr>
              <w:spacing w:line="260" w:lineRule="exact"/>
              <w:ind w:leftChars="-6" w:hangingChars="6" w:hanging="13"/>
              <w:jc w:val="center"/>
              <w:textAlignment w:val="center"/>
              <w:rPr>
                <w:rFonts w:ascii="Times New Roman" w:eastAsia="仿宋_GB2312" w:hAnsi="Times New Roman"/>
                <w:szCs w:val="21"/>
              </w:rPr>
            </w:pPr>
            <w:r w:rsidRPr="00D62E09">
              <w:rPr>
                <w:rFonts w:ascii="Times New Roman" w:eastAsia="仿宋_GB2312" w:hAnsi="Times New Roman"/>
                <w:szCs w:val="21"/>
              </w:rPr>
              <w:t>分别下降</w:t>
            </w:r>
            <w:r w:rsidRPr="00D62E09">
              <w:rPr>
                <w:rFonts w:ascii="Times New Roman" w:eastAsia="仿宋_GB2312" w:hAnsi="Times New Roman"/>
                <w:szCs w:val="21"/>
              </w:rPr>
              <w:t>75</w:t>
            </w:r>
            <w:r w:rsidR="003F23CB" w:rsidRPr="00D62E09">
              <w:rPr>
                <w:rFonts w:ascii="Times New Roman" w:eastAsia="仿宋_GB2312" w:hAnsi="Times New Roman"/>
                <w:szCs w:val="21"/>
              </w:rPr>
              <w:t>.5</w:t>
            </w:r>
            <w:r w:rsidRPr="00D62E09">
              <w:rPr>
                <w:rFonts w:ascii="Times New Roman" w:eastAsia="仿宋_GB2312" w:hAnsi="Times New Roman"/>
                <w:szCs w:val="21"/>
              </w:rPr>
              <w:t>%</w:t>
            </w:r>
            <w:r w:rsidRPr="00D62E09">
              <w:rPr>
                <w:rFonts w:ascii="Times New Roman" w:eastAsia="仿宋_GB2312" w:hAnsi="Times New Roman"/>
                <w:szCs w:val="21"/>
              </w:rPr>
              <w:t>、</w:t>
            </w:r>
            <w:r w:rsidRPr="00D62E09">
              <w:rPr>
                <w:rFonts w:ascii="Times New Roman" w:eastAsia="仿宋_GB2312" w:hAnsi="Times New Roman"/>
                <w:szCs w:val="21"/>
              </w:rPr>
              <w:t>6</w:t>
            </w:r>
            <w:r w:rsidR="003F23CB" w:rsidRPr="00D62E09">
              <w:rPr>
                <w:rFonts w:ascii="Times New Roman" w:eastAsia="仿宋_GB2312" w:hAnsi="Times New Roman"/>
                <w:szCs w:val="21"/>
              </w:rPr>
              <w:t>8.4</w:t>
            </w:r>
            <w:r w:rsidRPr="00D62E09">
              <w:rPr>
                <w:rFonts w:ascii="Times New Roman" w:eastAsia="仿宋_GB2312" w:hAnsi="Times New Roman"/>
                <w:szCs w:val="21"/>
              </w:rPr>
              <w:t>%</w:t>
            </w:r>
          </w:p>
        </w:tc>
        <w:tc>
          <w:tcPr>
            <w:tcW w:w="1809" w:type="dxa"/>
            <w:tcBorders>
              <w:top w:val="single" w:sz="6" w:space="0" w:color="000000"/>
              <w:left w:val="single" w:sz="6" w:space="0" w:color="000000"/>
              <w:bottom w:val="single" w:sz="6" w:space="0" w:color="000000"/>
              <w:right w:val="single" w:sz="6" w:space="0" w:color="000000"/>
            </w:tcBorders>
            <w:vAlign w:val="center"/>
          </w:tcPr>
          <w:p w:rsidR="0069713D" w:rsidRPr="00D62E09" w:rsidRDefault="000874FA" w:rsidP="007A0F66">
            <w:pPr>
              <w:spacing w:line="260" w:lineRule="exact"/>
              <w:ind w:leftChars="-6" w:hangingChars="6" w:hanging="13"/>
              <w:jc w:val="center"/>
              <w:textAlignment w:val="center"/>
              <w:rPr>
                <w:rFonts w:ascii="Times New Roman" w:eastAsia="仿宋_GB2312" w:hAnsi="Times New Roman"/>
                <w:szCs w:val="21"/>
              </w:rPr>
            </w:pPr>
            <w:r w:rsidRPr="00D62E09">
              <w:rPr>
                <w:rStyle w:val="font61"/>
                <w:rFonts w:ascii="Times New Roman" w:hAnsi="Times New Roman" w:cs="Times New Roman"/>
                <w:color w:val="auto"/>
              </w:rPr>
              <w:t>持续双下降</w:t>
            </w:r>
          </w:p>
        </w:tc>
      </w:tr>
    </w:tbl>
    <w:p w:rsidR="0069713D" w:rsidRPr="00D62E09" w:rsidRDefault="0069713D">
      <w:pPr>
        <w:spacing w:line="20" w:lineRule="exact"/>
        <w:rPr>
          <w:rFonts w:ascii="Times New Roman" w:hAnsi="Times New Roman"/>
        </w:rPr>
      </w:pPr>
    </w:p>
    <w:sectPr w:rsidR="0069713D" w:rsidRPr="00D62E09" w:rsidSect="004D6111">
      <w:footerReference w:type="default" r:id="rId8"/>
      <w:pgSz w:w="11906" w:h="16838"/>
      <w:pgMar w:top="1814" w:right="1474" w:bottom="1985"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613" w:rsidRDefault="00CC5613" w:rsidP="0069713D">
      <w:r>
        <w:separator/>
      </w:r>
    </w:p>
  </w:endnote>
  <w:endnote w:type="continuationSeparator" w:id="0">
    <w:p w:rsidR="00CC5613" w:rsidRDefault="00CC5613" w:rsidP="00697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经典粗宋简">
    <w:panose1 w:val="02010609000101010101"/>
    <w:charset w:val="86"/>
    <w:family w:val="modern"/>
    <w:pitch w:val="fixed"/>
    <w:sig w:usb0="A1002AEF" w:usb1="F9DF7CFB" w:usb2="0000001E"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282922"/>
    </w:sdtPr>
    <w:sdtContent>
      <w:p w:rsidR="0069713D" w:rsidRDefault="00E32AAA">
        <w:pPr>
          <w:pStyle w:val="a4"/>
          <w:jc w:val="center"/>
        </w:pPr>
        <w:r w:rsidRPr="00E32AAA">
          <w:rPr>
            <w:rFonts w:ascii="Times New Roman" w:hAnsi="Times New Roman"/>
          </w:rPr>
          <w:fldChar w:fldCharType="begin"/>
        </w:r>
        <w:r w:rsidR="000874FA" w:rsidRPr="000F7574">
          <w:rPr>
            <w:rFonts w:ascii="Times New Roman" w:hAnsi="Times New Roman"/>
          </w:rPr>
          <w:instrText xml:space="preserve"> PAGE   \* MERGEFORMAT </w:instrText>
        </w:r>
        <w:r w:rsidRPr="00E32AAA">
          <w:rPr>
            <w:rFonts w:ascii="Times New Roman" w:hAnsi="Times New Roman"/>
          </w:rPr>
          <w:fldChar w:fldCharType="separate"/>
        </w:r>
        <w:r w:rsidR="00CC5613" w:rsidRPr="00CC5613">
          <w:rPr>
            <w:rFonts w:ascii="Times New Roman" w:hAnsi="Times New Roman"/>
            <w:noProof/>
            <w:lang w:val="zh-CN"/>
          </w:rPr>
          <w:t>1</w:t>
        </w:r>
        <w:r w:rsidRPr="000F7574">
          <w:rPr>
            <w:rFonts w:ascii="Times New Roman" w:hAnsi="Times New Roman"/>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613" w:rsidRDefault="00CC5613" w:rsidP="0069713D">
      <w:r>
        <w:separator/>
      </w:r>
    </w:p>
  </w:footnote>
  <w:footnote w:type="continuationSeparator" w:id="0">
    <w:p w:rsidR="00CC5613" w:rsidRDefault="00CC5613" w:rsidP="00697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savePreviewPicture/>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50C7DB0"/>
    <w:rsid w:val="00000B4F"/>
    <w:rsid w:val="00001650"/>
    <w:rsid w:val="000056C4"/>
    <w:rsid w:val="00007F54"/>
    <w:rsid w:val="0001194C"/>
    <w:rsid w:val="00012F82"/>
    <w:rsid w:val="000141A8"/>
    <w:rsid w:val="00016E47"/>
    <w:rsid w:val="00017B3F"/>
    <w:rsid w:val="000213B0"/>
    <w:rsid w:val="0002580C"/>
    <w:rsid w:val="00030A1B"/>
    <w:rsid w:val="00031AC1"/>
    <w:rsid w:val="00031CC5"/>
    <w:rsid w:val="00032CC6"/>
    <w:rsid w:val="00033270"/>
    <w:rsid w:val="00035436"/>
    <w:rsid w:val="00035B56"/>
    <w:rsid w:val="00036944"/>
    <w:rsid w:val="00036AFA"/>
    <w:rsid w:val="000371FA"/>
    <w:rsid w:val="00040FA1"/>
    <w:rsid w:val="00041D25"/>
    <w:rsid w:val="0004586D"/>
    <w:rsid w:val="00047F70"/>
    <w:rsid w:val="000503B6"/>
    <w:rsid w:val="00055608"/>
    <w:rsid w:val="000557AA"/>
    <w:rsid w:val="00056209"/>
    <w:rsid w:val="00060DF1"/>
    <w:rsid w:val="0006251F"/>
    <w:rsid w:val="0006304C"/>
    <w:rsid w:val="0006312B"/>
    <w:rsid w:val="00064385"/>
    <w:rsid w:val="00065949"/>
    <w:rsid w:val="0006669B"/>
    <w:rsid w:val="00071140"/>
    <w:rsid w:val="00072DB5"/>
    <w:rsid w:val="00073901"/>
    <w:rsid w:val="00074152"/>
    <w:rsid w:val="00074335"/>
    <w:rsid w:val="0007435A"/>
    <w:rsid w:val="000758E8"/>
    <w:rsid w:val="000779BE"/>
    <w:rsid w:val="00082901"/>
    <w:rsid w:val="00083534"/>
    <w:rsid w:val="00086E95"/>
    <w:rsid w:val="000874FA"/>
    <w:rsid w:val="0009200A"/>
    <w:rsid w:val="00093878"/>
    <w:rsid w:val="000A0A2B"/>
    <w:rsid w:val="000A464C"/>
    <w:rsid w:val="000A6E2C"/>
    <w:rsid w:val="000A7F1D"/>
    <w:rsid w:val="000B1BAC"/>
    <w:rsid w:val="000B3796"/>
    <w:rsid w:val="000B67E7"/>
    <w:rsid w:val="000B6A19"/>
    <w:rsid w:val="000C0091"/>
    <w:rsid w:val="000C4AC5"/>
    <w:rsid w:val="000C5708"/>
    <w:rsid w:val="000D1B19"/>
    <w:rsid w:val="000D2E34"/>
    <w:rsid w:val="000D7E02"/>
    <w:rsid w:val="000E51F8"/>
    <w:rsid w:val="000E72E0"/>
    <w:rsid w:val="000F098F"/>
    <w:rsid w:val="000F7574"/>
    <w:rsid w:val="000F78F7"/>
    <w:rsid w:val="000F7962"/>
    <w:rsid w:val="00100299"/>
    <w:rsid w:val="001014CE"/>
    <w:rsid w:val="001015B3"/>
    <w:rsid w:val="00101B80"/>
    <w:rsid w:val="00103D7C"/>
    <w:rsid w:val="0010575D"/>
    <w:rsid w:val="00110D6A"/>
    <w:rsid w:val="00113E60"/>
    <w:rsid w:val="00121813"/>
    <w:rsid w:val="00122945"/>
    <w:rsid w:val="00122B2C"/>
    <w:rsid w:val="001274A8"/>
    <w:rsid w:val="00132EB1"/>
    <w:rsid w:val="0013512C"/>
    <w:rsid w:val="00141324"/>
    <w:rsid w:val="00143900"/>
    <w:rsid w:val="0014393B"/>
    <w:rsid w:val="00144C6F"/>
    <w:rsid w:val="00150C8B"/>
    <w:rsid w:val="00150CA5"/>
    <w:rsid w:val="001515C0"/>
    <w:rsid w:val="00151AB9"/>
    <w:rsid w:val="00151ED6"/>
    <w:rsid w:val="00151F11"/>
    <w:rsid w:val="00152302"/>
    <w:rsid w:val="00153724"/>
    <w:rsid w:val="0015416D"/>
    <w:rsid w:val="00154537"/>
    <w:rsid w:val="00154930"/>
    <w:rsid w:val="001550DB"/>
    <w:rsid w:val="0015612A"/>
    <w:rsid w:val="0015680C"/>
    <w:rsid w:val="0015738E"/>
    <w:rsid w:val="00157A80"/>
    <w:rsid w:val="00162188"/>
    <w:rsid w:val="00163574"/>
    <w:rsid w:val="0016392B"/>
    <w:rsid w:val="00167816"/>
    <w:rsid w:val="00167D16"/>
    <w:rsid w:val="00180D8A"/>
    <w:rsid w:val="00183B10"/>
    <w:rsid w:val="00183ECE"/>
    <w:rsid w:val="00184B23"/>
    <w:rsid w:val="00186ABE"/>
    <w:rsid w:val="00187E4B"/>
    <w:rsid w:val="0019223C"/>
    <w:rsid w:val="00194F46"/>
    <w:rsid w:val="00197726"/>
    <w:rsid w:val="001A2DE6"/>
    <w:rsid w:val="001A5933"/>
    <w:rsid w:val="001A61E0"/>
    <w:rsid w:val="001A79F6"/>
    <w:rsid w:val="001B0F6D"/>
    <w:rsid w:val="001B1137"/>
    <w:rsid w:val="001B478E"/>
    <w:rsid w:val="001B6C55"/>
    <w:rsid w:val="001B7BDC"/>
    <w:rsid w:val="001C0B76"/>
    <w:rsid w:val="001C1751"/>
    <w:rsid w:val="001C35CC"/>
    <w:rsid w:val="001C765B"/>
    <w:rsid w:val="001D0EBB"/>
    <w:rsid w:val="001D1F31"/>
    <w:rsid w:val="001D5204"/>
    <w:rsid w:val="001D5952"/>
    <w:rsid w:val="001D7827"/>
    <w:rsid w:val="001E02AF"/>
    <w:rsid w:val="001E2CD0"/>
    <w:rsid w:val="001E4CB8"/>
    <w:rsid w:val="001E71FF"/>
    <w:rsid w:val="001F1F10"/>
    <w:rsid w:val="001F2E40"/>
    <w:rsid w:val="001F49DC"/>
    <w:rsid w:val="001F5DFD"/>
    <w:rsid w:val="00201B90"/>
    <w:rsid w:val="00201CCF"/>
    <w:rsid w:val="002034E5"/>
    <w:rsid w:val="00203EDA"/>
    <w:rsid w:val="00207E43"/>
    <w:rsid w:val="00210D5E"/>
    <w:rsid w:val="00213AF9"/>
    <w:rsid w:val="002151BF"/>
    <w:rsid w:val="00221380"/>
    <w:rsid w:val="00223B9F"/>
    <w:rsid w:val="00225AB0"/>
    <w:rsid w:val="0022742A"/>
    <w:rsid w:val="0023125C"/>
    <w:rsid w:val="00231C0E"/>
    <w:rsid w:val="0023321D"/>
    <w:rsid w:val="00234699"/>
    <w:rsid w:val="00234F2A"/>
    <w:rsid w:val="00235601"/>
    <w:rsid w:val="00236E1F"/>
    <w:rsid w:val="00237926"/>
    <w:rsid w:val="00240031"/>
    <w:rsid w:val="00241BAE"/>
    <w:rsid w:val="0024345C"/>
    <w:rsid w:val="002438F0"/>
    <w:rsid w:val="00250402"/>
    <w:rsid w:val="00250B5A"/>
    <w:rsid w:val="00251401"/>
    <w:rsid w:val="00251CD2"/>
    <w:rsid w:val="0025645D"/>
    <w:rsid w:val="00262898"/>
    <w:rsid w:val="00264380"/>
    <w:rsid w:val="002716F1"/>
    <w:rsid w:val="00271A40"/>
    <w:rsid w:val="002737D4"/>
    <w:rsid w:val="00276DC6"/>
    <w:rsid w:val="00280A8B"/>
    <w:rsid w:val="00280AA9"/>
    <w:rsid w:val="00281E27"/>
    <w:rsid w:val="00284408"/>
    <w:rsid w:val="002863A2"/>
    <w:rsid w:val="00290113"/>
    <w:rsid w:val="00292742"/>
    <w:rsid w:val="002930A9"/>
    <w:rsid w:val="00294F6D"/>
    <w:rsid w:val="00295040"/>
    <w:rsid w:val="00295219"/>
    <w:rsid w:val="00295E52"/>
    <w:rsid w:val="002A0EA7"/>
    <w:rsid w:val="002A14D9"/>
    <w:rsid w:val="002A25D1"/>
    <w:rsid w:val="002A2761"/>
    <w:rsid w:val="002A5BEA"/>
    <w:rsid w:val="002A68FB"/>
    <w:rsid w:val="002B0FF4"/>
    <w:rsid w:val="002B3BE4"/>
    <w:rsid w:val="002B3FD6"/>
    <w:rsid w:val="002B4346"/>
    <w:rsid w:val="002B727D"/>
    <w:rsid w:val="002C0EE2"/>
    <w:rsid w:val="002C2B20"/>
    <w:rsid w:val="002C4190"/>
    <w:rsid w:val="002C4570"/>
    <w:rsid w:val="002D0BBE"/>
    <w:rsid w:val="002D3D7D"/>
    <w:rsid w:val="002D4484"/>
    <w:rsid w:val="002D459C"/>
    <w:rsid w:val="002D6E5C"/>
    <w:rsid w:val="002E28F0"/>
    <w:rsid w:val="002E2F09"/>
    <w:rsid w:val="002E3A11"/>
    <w:rsid w:val="002E4E4A"/>
    <w:rsid w:val="002E57AF"/>
    <w:rsid w:val="002E6379"/>
    <w:rsid w:val="002E7258"/>
    <w:rsid w:val="002F08E0"/>
    <w:rsid w:val="002F0F60"/>
    <w:rsid w:val="002F14DE"/>
    <w:rsid w:val="00301354"/>
    <w:rsid w:val="003023B4"/>
    <w:rsid w:val="0030561F"/>
    <w:rsid w:val="0030630D"/>
    <w:rsid w:val="0030632B"/>
    <w:rsid w:val="003105A0"/>
    <w:rsid w:val="003164D6"/>
    <w:rsid w:val="00317B10"/>
    <w:rsid w:val="00317C45"/>
    <w:rsid w:val="003220E5"/>
    <w:rsid w:val="003267F1"/>
    <w:rsid w:val="00334DDC"/>
    <w:rsid w:val="00336308"/>
    <w:rsid w:val="0034066F"/>
    <w:rsid w:val="003428AC"/>
    <w:rsid w:val="003442C6"/>
    <w:rsid w:val="00344D71"/>
    <w:rsid w:val="0035082D"/>
    <w:rsid w:val="00353948"/>
    <w:rsid w:val="00355F4E"/>
    <w:rsid w:val="00360B69"/>
    <w:rsid w:val="003619EC"/>
    <w:rsid w:val="003629BE"/>
    <w:rsid w:val="00362F82"/>
    <w:rsid w:val="003650B6"/>
    <w:rsid w:val="00366853"/>
    <w:rsid w:val="00367E0F"/>
    <w:rsid w:val="00373FAE"/>
    <w:rsid w:val="00376E9A"/>
    <w:rsid w:val="00382EC1"/>
    <w:rsid w:val="00385598"/>
    <w:rsid w:val="003920B3"/>
    <w:rsid w:val="0039284A"/>
    <w:rsid w:val="00392A00"/>
    <w:rsid w:val="00392A2D"/>
    <w:rsid w:val="00396819"/>
    <w:rsid w:val="003A15C3"/>
    <w:rsid w:val="003A265A"/>
    <w:rsid w:val="003A7D92"/>
    <w:rsid w:val="003B1BDF"/>
    <w:rsid w:val="003B526C"/>
    <w:rsid w:val="003C0B8A"/>
    <w:rsid w:val="003C167C"/>
    <w:rsid w:val="003C207B"/>
    <w:rsid w:val="003C35E6"/>
    <w:rsid w:val="003C52FD"/>
    <w:rsid w:val="003D08FF"/>
    <w:rsid w:val="003D1073"/>
    <w:rsid w:val="003D30F3"/>
    <w:rsid w:val="003D3BED"/>
    <w:rsid w:val="003D426B"/>
    <w:rsid w:val="003D4B0D"/>
    <w:rsid w:val="003D5EB2"/>
    <w:rsid w:val="003E460C"/>
    <w:rsid w:val="003E5FCF"/>
    <w:rsid w:val="003E6FD7"/>
    <w:rsid w:val="003F1C18"/>
    <w:rsid w:val="003F23CB"/>
    <w:rsid w:val="003F3A3B"/>
    <w:rsid w:val="003F4251"/>
    <w:rsid w:val="003F44EF"/>
    <w:rsid w:val="003F4B32"/>
    <w:rsid w:val="003F676E"/>
    <w:rsid w:val="00406293"/>
    <w:rsid w:val="004077AF"/>
    <w:rsid w:val="00407FE4"/>
    <w:rsid w:val="00412442"/>
    <w:rsid w:val="00416EAB"/>
    <w:rsid w:val="0041790B"/>
    <w:rsid w:val="00424098"/>
    <w:rsid w:val="00430F84"/>
    <w:rsid w:val="004323ED"/>
    <w:rsid w:val="004332E7"/>
    <w:rsid w:val="004345A1"/>
    <w:rsid w:val="00434C36"/>
    <w:rsid w:val="00434E23"/>
    <w:rsid w:val="00435794"/>
    <w:rsid w:val="00436195"/>
    <w:rsid w:val="00436807"/>
    <w:rsid w:val="004369C8"/>
    <w:rsid w:val="004427DC"/>
    <w:rsid w:val="00444CE7"/>
    <w:rsid w:val="00450DDD"/>
    <w:rsid w:val="0045127B"/>
    <w:rsid w:val="00452857"/>
    <w:rsid w:val="00452BB3"/>
    <w:rsid w:val="00452F6C"/>
    <w:rsid w:val="0045537F"/>
    <w:rsid w:val="00457634"/>
    <w:rsid w:val="004578B1"/>
    <w:rsid w:val="004604B9"/>
    <w:rsid w:val="00460867"/>
    <w:rsid w:val="004617AF"/>
    <w:rsid w:val="004618AE"/>
    <w:rsid w:val="00463B4B"/>
    <w:rsid w:val="00463BA3"/>
    <w:rsid w:val="004666E5"/>
    <w:rsid w:val="0046703F"/>
    <w:rsid w:val="0046752F"/>
    <w:rsid w:val="0047398D"/>
    <w:rsid w:val="00476CB7"/>
    <w:rsid w:val="0048044C"/>
    <w:rsid w:val="00481D2E"/>
    <w:rsid w:val="00490B04"/>
    <w:rsid w:val="00491781"/>
    <w:rsid w:val="00491AF8"/>
    <w:rsid w:val="004955CE"/>
    <w:rsid w:val="00497EDD"/>
    <w:rsid w:val="004A33A0"/>
    <w:rsid w:val="004B0FA1"/>
    <w:rsid w:val="004B1241"/>
    <w:rsid w:val="004B1CF6"/>
    <w:rsid w:val="004B1D77"/>
    <w:rsid w:val="004B42BC"/>
    <w:rsid w:val="004B59F6"/>
    <w:rsid w:val="004C33CB"/>
    <w:rsid w:val="004C4EC6"/>
    <w:rsid w:val="004C5549"/>
    <w:rsid w:val="004C5D16"/>
    <w:rsid w:val="004D2904"/>
    <w:rsid w:val="004D6075"/>
    <w:rsid w:val="004D6111"/>
    <w:rsid w:val="004E2600"/>
    <w:rsid w:val="004E3331"/>
    <w:rsid w:val="004E3AF8"/>
    <w:rsid w:val="004E5DA5"/>
    <w:rsid w:val="004F039D"/>
    <w:rsid w:val="004F0BD4"/>
    <w:rsid w:val="004F23D9"/>
    <w:rsid w:val="004F451E"/>
    <w:rsid w:val="004F6D7D"/>
    <w:rsid w:val="00501D46"/>
    <w:rsid w:val="00502549"/>
    <w:rsid w:val="00506432"/>
    <w:rsid w:val="005078B2"/>
    <w:rsid w:val="00510242"/>
    <w:rsid w:val="00513156"/>
    <w:rsid w:val="00516653"/>
    <w:rsid w:val="0052110F"/>
    <w:rsid w:val="00521C0A"/>
    <w:rsid w:val="00527515"/>
    <w:rsid w:val="00527BD5"/>
    <w:rsid w:val="0053063A"/>
    <w:rsid w:val="00531DE0"/>
    <w:rsid w:val="005408D1"/>
    <w:rsid w:val="005429DD"/>
    <w:rsid w:val="00543FB9"/>
    <w:rsid w:val="005443ED"/>
    <w:rsid w:val="00547152"/>
    <w:rsid w:val="00547E7E"/>
    <w:rsid w:val="00552154"/>
    <w:rsid w:val="005560B4"/>
    <w:rsid w:val="005575BF"/>
    <w:rsid w:val="005608BD"/>
    <w:rsid w:val="005656DC"/>
    <w:rsid w:val="00565A26"/>
    <w:rsid w:val="00567DE1"/>
    <w:rsid w:val="00570455"/>
    <w:rsid w:val="0057101F"/>
    <w:rsid w:val="005737C1"/>
    <w:rsid w:val="00573877"/>
    <w:rsid w:val="00577F2A"/>
    <w:rsid w:val="005804F0"/>
    <w:rsid w:val="005822AE"/>
    <w:rsid w:val="005839DE"/>
    <w:rsid w:val="0058418F"/>
    <w:rsid w:val="00585BDB"/>
    <w:rsid w:val="00587490"/>
    <w:rsid w:val="00587C7E"/>
    <w:rsid w:val="00590E06"/>
    <w:rsid w:val="00593F4D"/>
    <w:rsid w:val="0059559E"/>
    <w:rsid w:val="0059661B"/>
    <w:rsid w:val="00597A66"/>
    <w:rsid w:val="005A085E"/>
    <w:rsid w:val="005A2E43"/>
    <w:rsid w:val="005A3948"/>
    <w:rsid w:val="005A4862"/>
    <w:rsid w:val="005B25E2"/>
    <w:rsid w:val="005B2DE1"/>
    <w:rsid w:val="005B38E3"/>
    <w:rsid w:val="005B51F8"/>
    <w:rsid w:val="005B7E7A"/>
    <w:rsid w:val="005C0614"/>
    <w:rsid w:val="005C0881"/>
    <w:rsid w:val="005C202C"/>
    <w:rsid w:val="005C3106"/>
    <w:rsid w:val="005C49E5"/>
    <w:rsid w:val="005D38EF"/>
    <w:rsid w:val="005D4F62"/>
    <w:rsid w:val="005D61D3"/>
    <w:rsid w:val="005D7435"/>
    <w:rsid w:val="005D7706"/>
    <w:rsid w:val="005D7707"/>
    <w:rsid w:val="005D77FA"/>
    <w:rsid w:val="005D7FC1"/>
    <w:rsid w:val="005E62CE"/>
    <w:rsid w:val="005F0F9C"/>
    <w:rsid w:val="005F2500"/>
    <w:rsid w:val="005F3B8C"/>
    <w:rsid w:val="005F6E29"/>
    <w:rsid w:val="005F70E0"/>
    <w:rsid w:val="00601231"/>
    <w:rsid w:val="006014AA"/>
    <w:rsid w:val="00604B26"/>
    <w:rsid w:val="0060558E"/>
    <w:rsid w:val="00607FA7"/>
    <w:rsid w:val="00610349"/>
    <w:rsid w:val="00610671"/>
    <w:rsid w:val="00613622"/>
    <w:rsid w:val="00613A08"/>
    <w:rsid w:val="00614988"/>
    <w:rsid w:val="00616236"/>
    <w:rsid w:val="00617664"/>
    <w:rsid w:val="0063242E"/>
    <w:rsid w:val="00633502"/>
    <w:rsid w:val="00634D26"/>
    <w:rsid w:val="006357EB"/>
    <w:rsid w:val="00636FB1"/>
    <w:rsid w:val="00641DF3"/>
    <w:rsid w:val="006507ED"/>
    <w:rsid w:val="006515E1"/>
    <w:rsid w:val="006533E7"/>
    <w:rsid w:val="006551C5"/>
    <w:rsid w:val="00655CD6"/>
    <w:rsid w:val="00656AF9"/>
    <w:rsid w:val="006572CE"/>
    <w:rsid w:val="00660FC1"/>
    <w:rsid w:val="006619DF"/>
    <w:rsid w:val="00661AE6"/>
    <w:rsid w:val="006624FB"/>
    <w:rsid w:val="00663C73"/>
    <w:rsid w:val="00665155"/>
    <w:rsid w:val="006657D0"/>
    <w:rsid w:val="00665AD9"/>
    <w:rsid w:val="0067438B"/>
    <w:rsid w:val="00682FFF"/>
    <w:rsid w:val="006834D1"/>
    <w:rsid w:val="00683DC1"/>
    <w:rsid w:val="00691522"/>
    <w:rsid w:val="006927BD"/>
    <w:rsid w:val="00695A08"/>
    <w:rsid w:val="0069664B"/>
    <w:rsid w:val="0069713D"/>
    <w:rsid w:val="0069735E"/>
    <w:rsid w:val="006A0249"/>
    <w:rsid w:val="006A0FB0"/>
    <w:rsid w:val="006A28B7"/>
    <w:rsid w:val="006A45FB"/>
    <w:rsid w:val="006A5328"/>
    <w:rsid w:val="006A63BA"/>
    <w:rsid w:val="006B2066"/>
    <w:rsid w:val="006B302A"/>
    <w:rsid w:val="006B7DE8"/>
    <w:rsid w:val="006C1A60"/>
    <w:rsid w:val="006C3608"/>
    <w:rsid w:val="006C5054"/>
    <w:rsid w:val="006D1B96"/>
    <w:rsid w:val="006D22FF"/>
    <w:rsid w:val="006D6182"/>
    <w:rsid w:val="006E105F"/>
    <w:rsid w:val="006E1271"/>
    <w:rsid w:val="006E155B"/>
    <w:rsid w:val="006E4FA9"/>
    <w:rsid w:val="006F12A9"/>
    <w:rsid w:val="006F1789"/>
    <w:rsid w:val="006F51E1"/>
    <w:rsid w:val="006F5428"/>
    <w:rsid w:val="006F569D"/>
    <w:rsid w:val="006F6D57"/>
    <w:rsid w:val="0070091E"/>
    <w:rsid w:val="00701D43"/>
    <w:rsid w:val="00702254"/>
    <w:rsid w:val="007037CC"/>
    <w:rsid w:val="0070732A"/>
    <w:rsid w:val="0070790B"/>
    <w:rsid w:val="00710A92"/>
    <w:rsid w:val="00713A45"/>
    <w:rsid w:val="00716930"/>
    <w:rsid w:val="007169AA"/>
    <w:rsid w:val="00720C52"/>
    <w:rsid w:val="00722371"/>
    <w:rsid w:val="007237E6"/>
    <w:rsid w:val="00727B33"/>
    <w:rsid w:val="00731E53"/>
    <w:rsid w:val="00731FEF"/>
    <w:rsid w:val="007457BA"/>
    <w:rsid w:val="00745FDD"/>
    <w:rsid w:val="007478C5"/>
    <w:rsid w:val="007508CF"/>
    <w:rsid w:val="00754F2D"/>
    <w:rsid w:val="00755600"/>
    <w:rsid w:val="0075631C"/>
    <w:rsid w:val="00757C60"/>
    <w:rsid w:val="00762778"/>
    <w:rsid w:val="00771C93"/>
    <w:rsid w:val="0077383E"/>
    <w:rsid w:val="007869AB"/>
    <w:rsid w:val="00786CA6"/>
    <w:rsid w:val="00787195"/>
    <w:rsid w:val="00790512"/>
    <w:rsid w:val="007979E9"/>
    <w:rsid w:val="007A036D"/>
    <w:rsid w:val="007A0F66"/>
    <w:rsid w:val="007A75EE"/>
    <w:rsid w:val="007A7DB8"/>
    <w:rsid w:val="007B0D12"/>
    <w:rsid w:val="007B30BC"/>
    <w:rsid w:val="007B4CDE"/>
    <w:rsid w:val="007C113A"/>
    <w:rsid w:val="007C4C48"/>
    <w:rsid w:val="007C78F7"/>
    <w:rsid w:val="007D1883"/>
    <w:rsid w:val="007D5FEA"/>
    <w:rsid w:val="007D65D4"/>
    <w:rsid w:val="007E2E3E"/>
    <w:rsid w:val="007E69FF"/>
    <w:rsid w:val="007F092A"/>
    <w:rsid w:val="007F1ACD"/>
    <w:rsid w:val="007F45B6"/>
    <w:rsid w:val="007F527E"/>
    <w:rsid w:val="00801A2A"/>
    <w:rsid w:val="00801BC3"/>
    <w:rsid w:val="008031EB"/>
    <w:rsid w:val="00804C84"/>
    <w:rsid w:val="00805B48"/>
    <w:rsid w:val="00807BCF"/>
    <w:rsid w:val="00810063"/>
    <w:rsid w:val="00811CE9"/>
    <w:rsid w:val="00815A1A"/>
    <w:rsid w:val="0081744D"/>
    <w:rsid w:val="008176BD"/>
    <w:rsid w:val="00817DE8"/>
    <w:rsid w:val="00825A01"/>
    <w:rsid w:val="008271ED"/>
    <w:rsid w:val="00827511"/>
    <w:rsid w:val="00830083"/>
    <w:rsid w:val="00831245"/>
    <w:rsid w:val="008316CD"/>
    <w:rsid w:val="0083404B"/>
    <w:rsid w:val="008342A6"/>
    <w:rsid w:val="00835D7F"/>
    <w:rsid w:val="00837D05"/>
    <w:rsid w:val="00837D97"/>
    <w:rsid w:val="0084213A"/>
    <w:rsid w:val="00842258"/>
    <w:rsid w:val="008424FA"/>
    <w:rsid w:val="00847D7C"/>
    <w:rsid w:val="008532AB"/>
    <w:rsid w:val="00856E7B"/>
    <w:rsid w:val="0086259F"/>
    <w:rsid w:val="00862C8B"/>
    <w:rsid w:val="00863DA5"/>
    <w:rsid w:val="0086521B"/>
    <w:rsid w:val="0086532A"/>
    <w:rsid w:val="008658AA"/>
    <w:rsid w:val="00866502"/>
    <w:rsid w:val="008666C6"/>
    <w:rsid w:val="00875675"/>
    <w:rsid w:val="00875A2B"/>
    <w:rsid w:val="008776A1"/>
    <w:rsid w:val="00877AB0"/>
    <w:rsid w:val="00881A0D"/>
    <w:rsid w:val="00887EC0"/>
    <w:rsid w:val="008944EA"/>
    <w:rsid w:val="008A1262"/>
    <w:rsid w:val="008A197B"/>
    <w:rsid w:val="008A56CB"/>
    <w:rsid w:val="008A7F29"/>
    <w:rsid w:val="008B0D98"/>
    <w:rsid w:val="008B1080"/>
    <w:rsid w:val="008B47CD"/>
    <w:rsid w:val="008B5E67"/>
    <w:rsid w:val="008B60D8"/>
    <w:rsid w:val="008B7FF1"/>
    <w:rsid w:val="008C13A7"/>
    <w:rsid w:val="008C13B3"/>
    <w:rsid w:val="008C3834"/>
    <w:rsid w:val="008C4533"/>
    <w:rsid w:val="008C66CE"/>
    <w:rsid w:val="008D0264"/>
    <w:rsid w:val="008D0420"/>
    <w:rsid w:val="008D11C1"/>
    <w:rsid w:val="008D19DF"/>
    <w:rsid w:val="008D3357"/>
    <w:rsid w:val="008D5BAB"/>
    <w:rsid w:val="008D64DD"/>
    <w:rsid w:val="008E0041"/>
    <w:rsid w:val="008E00D5"/>
    <w:rsid w:val="008E0519"/>
    <w:rsid w:val="008E1593"/>
    <w:rsid w:val="008E3AD6"/>
    <w:rsid w:val="008E63B1"/>
    <w:rsid w:val="008E6CF7"/>
    <w:rsid w:val="008E7FB1"/>
    <w:rsid w:val="008F0A3A"/>
    <w:rsid w:val="008F12BB"/>
    <w:rsid w:val="008F18EB"/>
    <w:rsid w:val="008F1C1A"/>
    <w:rsid w:val="008F60B9"/>
    <w:rsid w:val="00900AA4"/>
    <w:rsid w:val="0090178C"/>
    <w:rsid w:val="00901F6F"/>
    <w:rsid w:val="00905AB2"/>
    <w:rsid w:val="00906591"/>
    <w:rsid w:val="0091032D"/>
    <w:rsid w:val="009120AE"/>
    <w:rsid w:val="009127BC"/>
    <w:rsid w:val="009135C4"/>
    <w:rsid w:val="00914B67"/>
    <w:rsid w:val="00914FB8"/>
    <w:rsid w:val="009151F2"/>
    <w:rsid w:val="00915EB2"/>
    <w:rsid w:val="00915FD5"/>
    <w:rsid w:val="00916330"/>
    <w:rsid w:val="00917424"/>
    <w:rsid w:val="00917C9B"/>
    <w:rsid w:val="009207C0"/>
    <w:rsid w:val="00925071"/>
    <w:rsid w:val="00926AF0"/>
    <w:rsid w:val="009309B4"/>
    <w:rsid w:val="00930C72"/>
    <w:rsid w:val="0093304E"/>
    <w:rsid w:val="009349CD"/>
    <w:rsid w:val="00935B50"/>
    <w:rsid w:val="00937323"/>
    <w:rsid w:val="00943939"/>
    <w:rsid w:val="00945A5F"/>
    <w:rsid w:val="00946E4E"/>
    <w:rsid w:val="009477A8"/>
    <w:rsid w:val="0095164D"/>
    <w:rsid w:val="00954A75"/>
    <w:rsid w:val="009555EE"/>
    <w:rsid w:val="00957DBE"/>
    <w:rsid w:val="0096236D"/>
    <w:rsid w:val="00962A4B"/>
    <w:rsid w:val="00964CEC"/>
    <w:rsid w:val="00967777"/>
    <w:rsid w:val="00967C40"/>
    <w:rsid w:val="0097087C"/>
    <w:rsid w:val="00971F0C"/>
    <w:rsid w:val="00982A3C"/>
    <w:rsid w:val="00982D53"/>
    <w:rsid w:val="00987CE6"/>
    <w:rsid w:val="00991A4B"/>
    <w:rsid w:val="00993715"/>
    <w:rsid w:val="0099519E"/>
    <w:rsid w:val="009971C7"/>
    <w:rsid w:val="009A0F35"/>
    <w:rsid w:val="009A1176"/>
    <w:rsid w:val="009A2856"/>
    <w:rsid w:val="009A2CB2"/>
    <w:rsid w:val="009A3DF1"/>
    <w:rsid w:val="009A7500"/>
    <w:rsid w:val="009B0DA4"/>
    <w:rsid w:val="009B19C4"/>
    <w:rsid w:val="009B1F1D"/>
    <w:rsid w:val="009B3910"/>
    <w:rsid w:val="009B596F"/>
    <w:rsid w:val="009B70FC"/>
    <w:rsid w:val="009B7201"/>
    <w:rsid w:val="009C4006"/>
    <w:rsid w:val="009C705B"/>
    <w:rsid w:val="009C7AC0"/>
    <w:rsid w:val="009D1CB7"/>
    <w:rsid w:val="009D4732"/>
    <w:rsid w:val="009D7C3C"/>
    <w:rsid w:val="009E7DFF"/>
    <w:rsid w:val="009F1D1F"/>
    <w:rsid w:val="009F29AC"/>
    <w:rsid w:val="009F4BEA"/>
    <w:rsid w:val="009F52BE"/>
    <w:rsid w:val="009F6060"/>
    <w:rsid w:val="009F714B"/>
    <w:rsid w:val="00A02013"/>
    <w:rsid w:val="00A02820"/>
    <w:rsid w:val="00A02EC0"/>
    <w:rsid w:val="00A03D35"/>
    <w:rsid w:val="00A10F23"/>
    <w:rsid w:val="00A14796"/>
    <w:rsid w:val="00A15561"/>
    <w:rsid w:val="00A15D54"/>
    <w:rsid w:val="00A16518"/>
    <w:rsid w:val="00A17110"/>
    <w:rsid w:val="00A208DD"/>
    <w:rsid w:val="00A2310D"/>
    <w:rsid w:val="00A25D8D"/>
    <w:rsid w:val="00A262DA"/>
    <w:rsid w:val="00A27498"/>
    <w:rsid w:val="00A27D7E"/>
    <w:rsid w:val="00A3492E"/>
    <w:rsid w:val="00A37D44"/>
    <w:rsid w:val="00A40A49"/>
    <w:rsid w:val="00A44874"/>
    <w:rsid w:val="00A44CD8"/>
    <w:rsid w:val="00A45665"/>
    <w:rsid w:val="00A46F28"/>
    <w:rsid w:val="00A478CB"/>
    <w:rsid w:val="00A52E6B"/>
    <w:rsid w:val="00A55F47"/>
    <w:rsid w:val="00A60E2B"/>
    <w:rsid w:val="00A6126E"/>
    <w:rsid w:val="00A65037"/>
    <w:rsid w:val="00A7206D"/>
    <w:rsid w:val="00A72125"/>
    <w:rsid w:val="00A75B9B"/>
    <w:rsid w:val="00A80D11"/>
    <w:rsid w:val="00A82EC4"/>
    <w:rsid w:val="00A9538F"/>
    <w:rsid w:val="00A953D6"/>
    <w:rsid w:val="00AA34A5"/>
    <w:rsid w:val="00AA5C30"/>
    <w:rsid w:val="00AA62C2"/>
    <w:rsid w:val="00AA7F84"/>
    <w:rsid w:val="00AB230D"/>
    <w:rsid w:val="00AB3FE0"/>
    <w:rsid w:val="00AB4D48"/>
    <w:rsid w:val="00AC2AE9"/>
    <w:rsid w:val="00AD1EA2"/>
    <w:rsid w:val="00AD2F70"/>
    <w:rsid w:val="00AD40FE"/>
    <w:rsid w:val="00AE0B13"/>
    <w:rsid w:val="00AE1107"/>
    <w:rsid w:val="00AF0303"/>
    <w:rsid w:val="00AF1EC9"/>
    <w:rsid w:val="00AF41CE"/>
    <w:rsid w:val="00AF41FB"/>
    <w:rsid w:val="00AF5994"/>
    <w:rsid w:val="00B04827"/>
    <w:rsid w:val="00B05F07"/>
    <w:rsid w:val="00B0771A"/>
    <w:rsid w:val="00B13BBD"/>
    <w:rsid w:val="00B1524A"/>
    <w:rsid w:val="00B152FE"/>
    <w:rsid w:val="00B173CA"/>
    <w:rsid w:val="00B17F21"/>
    <w:rsid w:val="00B22196"/>
    <w:rsid w:val="00B235F0"/>
    <w:rsid w:val="00B2365B"/>
    <w:rsid w:val="00B265AB"/>
    <w:rsid w:val="00B30D8A"/>
    <w:rsid w:val="00B314BF"/>
    <w:rsid w:val="00B323BA"/>
    <w:rsid w:val="00B32465"/>
    <w:rsid w:val="00B3459D"/>
    <w:rsid w:val="00B35E89"/>
    <w:rsid w:val="00B362BA"/>
    <w:rsid w:val="00B36D73"/>
    <w:rsid w:val="00B40DFA"/>
    <w:rsid w:val="00B4333B"/>
    <w:rsid w:val="00B46B68"/>
    <w:rsid w:val="00B517D9"/>
    <w:rsid w:val="00B54AA0"/>
    <w:rsid w:val="00B60A73"/>
    <w:rsid w:val="00B60F9C"/>
    <w:rsid w:val="00B61F28"/>
    <w:rsid w:val="00B628FF"/>
    <w:rsid w:val="00B704E3"/>
    <w:rsid w:val="00B71B5C"/>
    <w:rsid w:val="00B72A5C"/>
    <w:rsid w:val="00B731AE"/>
    <w:rsid w:val="00B74E51"/>
    <w:rsid w:val="00B81DC3"/>
    <w:rsid w:val="00B840E7"/>
    <w:rsid w:val="00B848BF"/>
    <w:rsid w:val="00B853BB"/>
    <w:rsid w:val="00B85649"/>
    <w:rsid w:val="00B86235"/>
    <w:rsid w:val="00B8683F"/>
    <w:rsid w:val="00B87533"/>
    <w:rsid w:val="00B91EB9"/>
    <w:rsid w:val="00B94996"/>
    <w:rsid w:val="00B9725A"/>
    <w:rsid w:val="00BA184D"/>
    <w:rsid w:val="00BA5D9F"/>
    <w:rsid w:val="00BB0F53"/>
    <w:rsid w:val="00BB50B7"/>
    <w:rsid w:val="00BB7846"/>
    <w:rsid w:val="00BC34A0"/>
    <w:rsid w:val="00BD0322"/>
    <w:rsid w:val="00BD07AC"/>
    <w:rsid w:val="00BD2E4C"/>
    <w:rsid w:val="00BD3E19"/>
    <w:rsid w:val="00BD50C6"/>
    <w:rsid w:val="00BE05EB"/>
    <w:rsid w:val="00BE0A7F"/>
    <w:rsid w:val="00BE5793"/>
    <w:rsid w:val="00BE69A6"/>
    <w:rsid w:val="00BF15F0"/>
    <w:rsid w:val="00BF41B0"/>
    <w:rsid w:val="00C013F4"/>
    <w:rsid w:val="00C03BD6"/>
    <w:rsid w:val="00C051C2"/>
    <w:rsid w:val="00C05752"/>
    <w:rsid w:val="00C07473"/>
    <w:rsid w:val="00C117AF"/>
    <w:rsid w:val="00C11B65"/>
    <w:rsid w:val="00C13AAA"/>
    <w:rsid w:val="00C14BCB"/>
    <w:rsid w:val="00C15701"/>
    <w:rsid w:val="00C31428"/>
    <w:rsid w:val="00C3280C"/>
    <w:rsid w:val="00C32F79"/>
    <w:rsid w:val="00C33B8C"/>
    <w:rsid w:val="00C35155"/>
    <w:rsid w:val="00C378C2"/>
    <w:rsid w:val="00C41F95"/>
    <w:rsid w:val="00C425CB"/>
    <w:rsid w:val="00C4280E"/>
    <w:rsid w:val="00C44809"/>
    <w:rsid w:val="00C46C68"/>
    <w:rsid w:val="00C50B9A"/>
    <w:rsid w:val="00C51492"/>
    <w:rsid w:val="00C55C15"/>
    <w:rsid w:val="00C64704"/>
    <w:rsid w:val="00C648DE"/>
    <w:rsid w:val="00C65FCB"/>
    <w:rsid w:val="00C702D7"/>
    <w:rsid w:val="00C721FA"/>
    <w:rsid w:val="00C74C59"/>
    <w:rsid w:val="00C76B24"/>
    <w:rsid w:val="00C8217A"/>
    <w:rsid w:val="00C84B65"/>
    <w:rsid w:val="00C855F3"/>
    <w:rsid w:val="00C85F24"/>
    <w:rsid w:val="00C872D4"/>
    <w:rsid w:val="00C90CC6"/>
    <w:rsid w:val="00C90E69"/>
    <w:rsid w:val="00C924B5"/>
    <w:rsid w:val="00C929F0"/>
    <w:rsid w:val="00C932DE"/>
    <w:rsid w:val="00C94C50"/>
    <w:rsid w:val="00C95863"/>
    <w:rsid w:val="00C972B7"/>
    <w:rsid w:val="00C97D84"/>
    <w:rsid w:val="00CA1380"/>
    <w:rsid w:val="00CA167A"/>
    <w:rsid w:val="00CA2437"/>
    <w:rsid w:val="00CA2AAD"/>
    <w:rsid w:val="00CA6340"/>
    <w:rsid w:val="00CA6EAF"/>
    <w:rsid w:val="00CB0898"/>
    <w:rsid w:val="00CB38E7"/>
    <w:rsid w:val="00CB61D4"/>
    <w:rsid w:val="00CB750E"/>
    <w:rsid w:val="00CC38EC"/>
    <w:rsid w:val="00CC5613"/>
    <w:rsid w:val="00CC5F3B"/>
    <w:rsid w:val="00CC7425"/>
    <w:rsid w:val="00CD14AE"/>
    <w:rsid w:val="00CD4D9E"/>
    <w:rsid w:val="00CD5A11"/>
    <w:rsid w:val="00CD71DC"/>
    <w:rsid w:val="00CE06E7"/>
    <w:rsid w:val="00CE0D14"/>
    <w:rsid w:val="00CE22A5"/>
    <w:rsid w:val="00CE2C9B"/>
    <w:rsid w:val="00CE39EB"/>
    <w:rsid w:val="00CE3B17"/>
    <w:rsid w:val="00CE664F"/>
    <w:rsid w:val="00CE7D6B"/>
    <w:rsid w:val="00CF0402"/>
    <w:rsid w:val="00CF09B9"/>
    <w:rsid w:val="00CF1974"/>
    <w:rsid w:val="00CF342E"/>
    <w:rsid w:val="00CF4C68"/>
    <w:rsid w:val="00CF618B"/>
    <w:rsid w:val="00CF7CEB"/>
    <w:rsid w:val="00D0553E"/>
    <w:rsid w:val="00D128C2"/>
    <w:rsid w:val="00D21562"/>
    <w:rsid w:val="00D22F02"/>
    <w:rsid w:val="00D25CCA"/>
    <w:rsid w:val="00D2742B"/>
    <w:rsid w:val="00D307E6"/>
    <w:rsid w:val="00D30800"/>
    <w:rsid w:val="00D3434F"/>
    <w:rsid w:val="00D35B9F"/>
    <w:rsid w:val="00D40473"/>
    <w:rsid w:val="00D42EA3"/>
    <w:rsid w:val="00D435FD"/>
    <w:rsid w:val="00D44273"/>
    <w:rsid w:val="00D452A4"/>
    <w:rsid w:val="00D4550C"/>
    <w:rsid w:val="00D46743"/>
    <w:rsid w:val="00D4788A"/>
    <w:rsid w:val="00D478EE"/>
    <w:rsid w:val="00D53DD4"/>
    <w:rsid w:val="00D54C2E"/>
    <w:rsid w:val="00D55AE6"/>
    <w:rsid w:val="00D57876"/>
    <w:rsid w:val="00D61948"/>
    <w:rsid w:val="00D61BCC"/>
    <w:rsid w:val="00D62E09"/>
    <w:rsid w:val="00D6453F"/>
    <w:rsid w:val="00D6483F"/>
    <w:rsid w:val="00D6562F"/>
    <w:rsid w:val="00D71D30"/>
    <w:rsid w:val="00D740BD"/>
    <w:rsid w:val="00D753C7"/>
    <w:rsid w:val="00D76194"/>
    <w:rsid w:val="00D76377"/>
    <w:rsid w:val="00D779A9"/>
    <w:rsid w:val="00D80584"/>
    <w:rsid w:val="00D8112C"/>
    <w:rsid w:val="00D815A9"/>
    <w:rsid w:val="00D82968"/>
    <w:rsid w:val="00D82BB9"/>
    <w:rsid w:val="00D85370"/>
    <w:rsid w:val="00D91B6F"/>
    <w:rsid w:val="00D9271A"/>
    <w:rsid w:val="00D933B3"/>
    <w:rsid w:val="00D941A9"/>
    <w:rsid w:val="00D97D29"/>
    <w:rsid w:val="00DA4344"/>
    <w:rsid w:val="00DB164A"/>
    <w:rsid w:val="00DB1EDE"/>
    <w:rsid w:val="00DB46FB"/>
    <w:rsid w:val="00DB7B72"/>
    <w:rsid w:val="00DC136F"/>
    <w:rsid w:val="00DC3B92"/>
    <w:rsid w:val="00DC7BDE"/>
    <w:rsid w:val="00DD12D6"/>
    <w:rsid w:val="00DD18BD"/>
    <w:rsid w:val="00DD6432"/>
    <w:rsid w:val="00DD6EEB"/>
    <w:rsid w:val="00DE2636"/>
    <w:rsid w:val="00DE29E0"/>
    <w:rsid w:val="00DE6A12"/>
    <w:rsid w:val="00DF1096"/>
    <w:rsid w:val="00DF1B9A"/>
    <w:rsid w:val="00DF573A"/>
    <w:rsid w:val="00DF6876"/>
    <w:rsid w:val="00DF6969"/>
    <w:rsid w:val="00DF6AA8"/>
    <w:rsid w:val="00DF7504"/>
    <w:rsid w:val="00E00B83"/>
    <w:rsid w:val="00E019E8"/>
    <w:rsid w:val="00E03E0E"/>
    <w:rsid w:val="00E076EE"/>
    <w:rsid w:val="00E123F5"/>
    <w:rsid w:val="00E1375A"/>
    <w:rsid w:val="00E15E74"/>
    <w:rsid w:val="00E2348F"/>
    <w:rsid w:val="00E24230"/>
    <w:rsid w:val="00E26A72"/>
    <w:rsid w:val="00E26B5F"/>
    <w:rsid w:val="00E31A8F"/>
    <w:rsid w:val="00E32AAA"/>
    <w:rsid w:val="00E37142"/>
    <w:rsid w:val="00E43D1E"/>
    <w:rsid w:val="00E45AD6"/>
    <w:rsid w:val="00E46707"/>
    <w:rsid w:val="00E506A0"/>
    <w:rsid w:val="00E50BEE"/>
    <w:rsid w:val="00E516A8"/>
    <w:rsid w:val="00E51843"/>
    <w:rsid w:val="00E5241B"/>
    <w:rsid w:val="00E5297E"/>
    <w:rsid w:val="00E5380E"/>
    <w:rsid w:val="00E60153"/>
    <w:rsid w:val="00E63EA6"/>
    <w:rsid w:val="00E642B3"/>
    <w:rsid w:val="00E65F27"/>
    <w:rsid w:val="00E66819"/>
    <w:rsid w:val="00E72B44"/>
    <w:rsid w:val="00E73628"/>
    <w:rsid w:val="00E739F1"/>
    <w:rsid w:val="00E756E6"/>
    <w:rsid w:val="00E75C1F"/>
    <w:rsid w:val="00E81696"/>
    <w:rsid w:val="00E819AF"/>
    <w:rsid w:val="00E82080"/>
    <w:rsid w:val="00E84B59"/>
    <w:rsid w:val="00E86EFA"/>
    <w:rsid w:val="00E87838"/>
    <w:rsid w:val="00E87E3D"/>
    <w:rsid w:val="00E90E80"/>
    <w:rsid w:val="00E92501"/>
    <w:rsid w:val="00E939E0"/>
    <w:rsid w:val="00E94523"/>
    <w:rsid w:val="00E9492E"/>
    <w:rsid w:val="00E96141"/>
    <w:rsid w:val="00E9637B"/>
    <w:rsid w:val="00EA2289"/>
    <w:rsid w:val="00EA2A89"/>
    <w:rsid w:val="00EA2B4A"/>
    <w:rsid w:val="00EB11DB"/>
    <w:rsid w:val="00EB2213"/>
    <w:rsid w:val="00EB6B7C"/>
    <w:rsid w:val="00EB6B8E"/>
    <w:rsid w:val="00EB765E"/>
    <w:rsid w:val="00EB7CB5"/>
    <w:rsid w:val="00EC175E"/>
    <w:rsid w:val="00EC2146"/>
    <w:rsid w:val="00EC4FF3"/>
    <w:rsid w:val="00EC5753"/>
    <w:rsid w:val="00EC7572"/>
    <w:rsid w:val="00ED16B7"/>
    <w:rsid w:val="00ED31BF"/>
    <w:rsid w:val="00ED4BDF"/>
    <w:rsid w:val="00ED57B6"/>
    <w:rsid w:val="00ED5C4F"/>
    <w:rsid w:val="00ED6A14"/>
    <w:rsid w:val="00EE2239"/>
    <w:rsid w:val="00EE5171"/>
    <w:rsid w:val="00EF0BF2"/>
    <w:rsid w:val="00EF2678"/>
    <w:rsid w:val="00EF3112"/>
    <w:rsid w:val="00EF5855"/>
    <w:rsid w:val="00EF7BEB"/>
    <w:rsid w:val="00F0021A"/>
    <w:rsid w:val="00F0480C"/>
    <w:rsid w:val="00F058F4"/>
    <w:rsid w:val="00F127BA"/>
    <w:rsid w:val="00F12ED0"/>
    <w:rsid w:val="00F1385F"/>
    <w:rsid w:val="00F1526D"/>
    <w:rsid w:val="00F15769"/>
    <w:rsid w:val="00F2015F"/>
    <w:rsid w:val="00F21266"/>
    <w:rsid w:val="00F228BF"/>
    <w:rsid w:val="00F2342D"/>
    <w:rsid w:val="00F26958"/>
    <w:rsid w:val="00F30B17"/>
    <w:rsid w:val="00F310EC"/>
    <w:rsid w:val="00F339E1"/>
    <w:rsid w:val="00F3697B"/>
    <w:rsid w:val="00F40688"/>
    <w:rsid w:val="00F413B4"/>
    <w:rsid w:val="00F455FD"/>
    <w:rsid w:val="00F4727C"/>
    <w:rsid w:val="00F47E92"/>
    <w:rsid w:val="00F52F56"/>
    <w:rsid w:val="00F55E5F"/>
    <w:rsid w:val="00F56157"/>
    <w:rsid w:val="00F5750E"/>
    <w:rsid w:val="00F57515"/>
    <w:rsid w:val="00F637ED"/>
    <w:rsid w:val="00F63902"/>
    <w:rsid w:val="00F660AC"/>
    <w:rsid w:val="00F7421E"/>
    <w:rsid w:val="00F7440C"/>
    <w:rsid w:val="00F75D35"/>
    <w:rsid w:val="00F76418"/>
    <w:rsid w:val="00F82944"/>
    <w:rsid w:val="00F868BD"/>
    <w:rsid w:val="00F874C5"/>
    <w:rsid w:val="00F87FC9"/>
    <w:rsid w:val="00F90994"/>
    <w:rsid w:val="00F934E0"/>
    <w:rsid w:val="00F94512"/>
    <w:rsid w:val="00F945B2"/>
    <w:rsid w:val="00F96139"/>
    <w:rsid w:val="00F96C14"/>
    <w:rsid w:val="00FA3BD0"/>
    <w:rsid w:val="00FA63F4"/>
    <w:rsid w:val="00FA6F27"/>
    <w:rsid w:val="00FA7C4A"/>
    <w:rsid w:val="00FB15D0"/>
    <w:rsid w:val="00FB1A29"/>
    <w:rsid w:val="00FB2E31"/>
    <w:rsid w:val="00FB34F2"/>
    <w:rsid w:val="00FB3504"/>
    <w:rsid w:val="00FB3881"/>
    <w:rsid w:val="00FB4F8F"/>
    <w:rsid w:val="00FB5B6F"/>
    <w:rsid w:val="00FB628D"/>
    <w:rsid w:val="00FB7793"/>
    <w:rsid w:val="00FC0FBA"/>
    <w:rsid w:val="00FC1940"/>
    <w:rsid w:val="00FC195C"/>
    <w:rsid w:val="00FC32CA"/>
    <w:rsid w:val="00FC333A"/>
    <w:rsid w:val="00FC5264"/>
    <w:rsid w:val="00FC560E"/>
    <w:rsid w:val="00FD4779"/>
    <w:rsid w:val="00FD5589"/>
    <w:rsid w:val="00FE30AE"/>
    <w:rsid w:val="00FE673A"/>
    <w:rsid w:val="00FE7E72"/>
    <w:rsid w:val="00FF2DF6"/>
    <w:rsid w:val="00FF37A4"/>
    <w:rsid w:val="00FF390C"/>
    <w:rsid w:val="00FF7FC4"/>
    <w:rsid w:val="027D0840"/>
    <w:rsid w:val="050C7DB0"/>
    <w:rsid w:val="07D8071E"/>
    <w:rsid w:val="117D3715"/>
    <w:rsid w:val="11A47978"/>
    <w:rsid w:val="139C4092"/>
    <w:rsid w:val="162756D1"/>
    <w:rsid w:val="16D84C63"/>
    <w:rsid w:val="1D890CF9"/>
    <w:rsid w:val="1DA92849"/>
    <w:rsid w:val="1DE77A26"/>
    <w:rsid w:val="1E416885"/>
    <w:rsid w:val="1F331154"/>
    <w:rsid w:val="21DA1894"/>
    <w:rsid w:val="264B1865"/>
    <w:rsid w:val="28103F14"/>
    <w:rsid w:val="2B12618E"/>
    <w:rsid w:val="30F26272"/>
    <w:rsid w:val="347177C5"/>
    <w:rsid w:val="36F02488"/>
    <w:rsid w:val="37A61327"/>
    <w:rsid w:val="3BFF2D24"/>
    <w:rsid w:val="45BF1881"/>
    <w:rsid w:val="45EE5BE0"/>
    <w:rsid w:val="475344B7"/>
    <w:rsid w:val="478C6A66"/>
    <w:rsid w:val="48A82A76"/>
    <w:rsid w:val="4A574A88"/>
    <w:rsid w:val="4F001E86"/>
    <w:rsid w:val="513C27A9"/>
    <w:rsid w:val="54844E86"/>
    <w:rsid w:val="54EC4C88"/>
    <w:rsid w:val="5750064C"/>
    <w:rsid w:val="595F3190"/>
    <w:rsid w:val="5FBB5A29"/>
    <w:rsid w:val="60E01AE0"/>
    <w:rsid w:val="6103720E"/>
    <w:rsid w:val="665D0F58"/>
    <w:rsid w:val="6E5160A4"/>
    <w:rsid w:val="6EAB6798"/>
    <w:rsid w:val="71073748"/>
    <w:rsid w:val="73B76CDF"/>
    <w:rsid w:val="75415DBC"/>
    <w:rsid w:val="76C806A0"/>
    <w:rsid w:val="78714E4B"/>
    <w:rsid w:val="79993F83"/>
    <w:rsid w:val="7BA97571"/>
    <w:rsid w:val="7BD82F29"/>
    <w:rsid w:val="7D9448EB"/>
    <w:rsid w:val="7DA6187C"/>
    <w:rsid w:val="7F7B7C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13D"/>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9713D"/>
    <w:rPr>
      <w:sz w:val="18"/>
      <w:szCs w:val="18"/>
    </w:rPr>
  </w:style>
  <w:style w:type="paragraph" w:styleId="a4">
    <w:name w:val="footer"/>
    <w:basedOn w:val="a"/>
    <w:link w:val="Char0"/>
    <w:uiPriority w:val="99"/>
    <w:qFormat/>
    <w:rsid w:val="0069713D"/>
    <w:pPr>
      <w:tabs>
        <w:tab w:val="center" w:pos="4153"/>
        <w:tab w:val="right" w:pos="8306"/>
      </w:tabs>
      <w:snapToGrid w:val="0"/>
      <w:jc w:val="left"/>
    </w:pPr>
    <w:rPr>
      <w:sz w:val="18"/>
      <w:szCs w:val="18"/>
    </w:rPr>
  </w:style>
  <w:style w:type="paragraph" w:styleId="a5">
    <w:name w:val="header"/>
    <w:basedOn w:val="a"/>
    <w:link w:val="Char1"/>
    <w:qFormat/>
    <w:rsid w:val="0069713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69713D"/>
    <w:pPr>
      <w:jc w:val="left"/>
    </w:pPr>
    <w:rPr>
      <w:kern w:val="0"/>
      <w:sz w:val="24"/>
    </w:rPr>
  </w:style>
  <w:style w:type="character" w:styleId="a7">
    <w:name w:val="Strong"/>
    <w:basedOn w:val="a0"/>
    <w:uiPriority w:val="22"/>
    <w:qFormat/>
    <w:rsid w:val="0069713D"/>
    <w:rPr>
      <w:b/>
      <w:bCs/>
    </w:rPr>
  </w:style>
  <w:style w:type="character" w:styleId="a8">
    <w:name w:val="FollowedHyperlink"/>
    <w:basedOn w:val="a0"/>
    <w:qFormat/>
    <w:rsid w:val="0069713D"/>
    <w:rPr>
      <w:color w:val="005C81"/>
      <w:u w:val="none"/>
    </w:rPr>
  </w:style>
  <w:style w:type="character" w:styleId="a9">
    <w:name w:val="Emphasis"/>
    <w:basedOn w:val="a0"/>
    <w:uiPriority w:val="20"/>
    <w:qFormat/>
    <w:rsid w:val="0069713D"/>
  </w:style>
  <w:style w:type="character" w:styleId="aa">
    <w:name w:val="Hyperlink"/>
    <w:basedOn w:val="a0"/>
    <w:qFormat/>
    <w:rsid w:val="0069713D"/>
    <w:rPr>
      <w:color w:val="005C81"/>
      <w:u w:val="none"/>
    </w:rPr>
  </w:style>
  <w:style w:type="character" w:customStyle="1" w:styleId="Char1">
    <w:name w:val="页眉 Char"/>
    <w:basedOn w:val="a0"/>
    <w:link w:val="a5"/>
    <w:qFormat/>
    <w:rsid w:val="0069713D"/>
    <w:rPr>
      <w:rFonts w:ascii="Calibri" w:hAnsi="Calibri"/>
      <w:kern w:val="2"/>
      <w:sz w:val="18"/>
      <w:szCs w:val="18"/>
    </w:rPr>
  </w:style>
  <w:style w:type="character" w:customStyle="1" w:styleId="Char0">
    <w:name w:val="页脚 Char"/>
    <w:basedOn w:val="a0"/>
    <w:link w:val="a4"/>
    <w:uiPriority w:val="99"/>
    <w:qFormat/>
    <w:rsid w:val="0069713D"/>
    <w:rPr>
      <w:rFonts w:ascii="Calibri" w:hAnsi="Calibri"/>
      <w:kern w:val="2"/>
      <w:sz w:val="18"/>
      <w:szCs w:val="18"/>
    </w:rPr>
  </w:style>
  <w:style w:type="character" w:customStyle="1" w:styleId="font81">
    <w:name w:val="font81"/>
    <w:basedOn w:val="a0"/>
    <w:qFormat/>
    <w:rsid w:val="0069713D"/>
    <w:rPr>
      <w:rFonts w:ascii="仿宋_GB2312" w:eastAsia="仿宋_GB2312" w:cs="仿宋_GB2312" w:hint="eastAsia"/>
      <w:color w:val="000000"/>
      <w:sz w:val="21"/>
      <w:szCs w:val="21"/>
      <w:u w:val="none"/>
    </w:rPr>
  </w:style>
  <w:style w:type="character" w:customStyle="1" w:styleId="font61">
    <w:name w:val="font61"/>
    <w:basedOn w:val="a0"/>
    <w:qFormat/>
    <w:rsid w:val="0069713D"/>
    <w:rPr>
      <w:rFonts w:ascii="仿宋_GB2312" w:eastAsia="仿宋_GB2312" w:cs="仿宋_GB2312"/>
      <w:color w:val="000000"/>
      <w:sz w:val="21"/>
      <w:szCs w:val="21"/>
      <w:u w:val="none"/>
    </w:rPr>
  </w:style>
  <w:style w:type="character" w:customStyle="1" w:styleId="Char">
    <w:name w:val="批注框文本 Char"/>
    <w:basedOn w:val="a0"/>
    <w:link w:val="a3"/>
    <w:qFormat/>
    <w:rsid w:val="0069713D"/>
    <w:rPr>
      <w:rFonts w:ascii="Calibri" w:hAnsi="Calibri"/>
      <w:kern w:val="2"/>
      <w:sz w:val="18"/>
      <w:szCs w:val="18"/>
    </w:rPr>
  </w:style>
  <w:style w:type="paragraph" w:customStyle="1" w:styleId="ab">
    <w:name w:val="段"/>
    <w:next w:val="a"/>
    <w:qFormat/>
    <w:rsid w:val="0069713D"/>
    <w:pPr>
      <w:autoSpaceDE w:val="0"/>
      <w:autoSpaceDN w:val="0"/>
      <w:ind w:firstLine="200"/>
      <w:jc w:val="both"/>
    </w:pPr>
    <w:rPr>
      <w:rFonts w:ascii="宋体" w:hAnsi="Calibri"/>
      <w:sz w:val="21"/>
      <w:szCs w:val="22"/>
    </w:rPr>
  </w:style>
  <w:style w:type="paragraph" w:styleId="ac">
    <w:name w:val="Date"/>
    <w:basedOn w:val="a"/>
    <w:next w:val="a"/>
    <w:link w:val="Char2"/>
    <w:rsid w:val="00597A66"/>
    <w:pPr>
      <w:ind w:leftChars="2500" w:left="100"/>
    </w:pPr>
  </w:style>
  <w:style w:type="character" w:customStyle="1" w:styleId="Char2">
    <w:name w:val="日期 Char"/>
    <w:basedOn w:val="a0"/>
    <w:link w:val="ac"/>
    <w:rsid w:val="00597A66"/>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1103959614">
      <w:bodyDiv w:val="1"/>
      <w:marLeft w:val="0"/>
      <w:marRight w:val="0"/>
      <w:marTop w:val="0"/>
      <w:marBottom w:val="0"/>
      <w:divBdr>
        <w:top w:val="none" w:sz="0" w:space="0" w:color="auto"/>
        <w:left w:val="none" w:sz="0" w:space="0" w:color="auto"/>
        <w:bottom w:val="none" w:sz="0" w:space="0" w:color="auto"/>
        <w:right w:val="none" w:sz="0" w:space="0" w:color="auto"/>
      </w:divBdr>
    </w:div>
    <w:div w:id="199564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5C19B-46FA-4F5A-87E1-045FEE8C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1192</Words>
  <Characters>6801</Characters>
  <Application>Microsoft Office Word</Application>
  <DocSecurity>0</DocSecurity>
  <Lines>56</Lines>
  <Paragraphs>15</Paragraphs>
  <ScaleCrop>false</ScaleCrop>
  <Company>Microsoft</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璜泾小陆</dc:creator>
  <cp:lastModifiedBy>微软用户</cp:lastModifiedBy>
  <cp:revision>15</cp:revision>
  <cp:lastPrinted>2021-01-08T15:25:00Z</cp:lastPrinted>
  <dcterms:created xsi:type="dcterms:W3CDTF">2021-01-08T14:09:00Z</dcterms:created>
  <dcterms:modified xsi:type="dcterms:W3CDTF">2021-01-08T16:34:00Z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