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附件：</w:t>
      </w:r>
    </w:p>
    <w:p>
      <w:pPr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>
      <w:pPr>
        <w:ind w:firstLine="0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2020年度第二批太仓科技领军人才名单</w:t>
      </w:r>
    </w:p>
    <w:p>
      <w:pPr>
        <w:ind w:firstLine="0"/>
        <w:jc w:val="center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（排名不分先后）</w:t>
      </w:r>
    </w:p>
    <w:p>
      <w:pPr>
        <w:jc w:val="left"/>
        <w:rPr>
          <w:rFonts w:ascii="楷体" w:hAnsi="楷体" w:eastAsia="楷体" w:cs="楷体"/>
          <w:szCs w:val="32"/>
        </w:rPr>
      </w:pPr>
    </w:p>
    <w:p>
      <w:pPr>
        <w:ind w:firstLine="640" w:firstLineChars="200"/>
        <w:jc w:val="left"/>
        <w:rPr>
          <w:rFonts w:ascii="楷体" w:hAnsi="楷体" w:eastAsia="楷体" w:cs="楷体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徐金涛  苏州徕泽丰材料科技有限公司</w:t>
      </w:r>
    </w:p>
    <w:p>
      <w:pPr>
        <w:ind w:firstLine="640" w:firstLineChars="200"/>
        <w:jc w:val="left"/>
        <w:rPr>
          <w:rFonts w:ascii="楷体" w:hAnsi="楷体" w:eastAsia="楷体" w:cs="楷体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韩晓明  苏州晗普新材料科技有限公司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MA KANGKAI（马慷慨）  德怡科技(太仓)有限公司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pacing w:val="-2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 xml:space="preserve">白景文  </w:t>
      </w:r>
      <w:r>
        <w:rPr>
          <w:rFonts w:hint="eastAsia" w:ascii="仿宋" w:hAnsi="仿宋" w:eastAsia="仿宋" w:cs="仿宋"/>
          <w:color w:val="000000"/>
          <w:spacing w:val="-20"/>
          <w:szCs w:val="32"/>
        </w:rPr>
        <w:t>苏州小白和他的朋友们科技有限公司</w:t>
      </w:r>
    </w:p>
    <w:p>
      <w:pPr>
        <w:ind w:firstLine="697" w:firstLineChars="249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pacing w:val="-20"/>
          <w:szCs w:val="32"/>
        </w:rPr>
        <w:t xml:space="preserve">ZHAO XIAOJIAN（赵晓剑）  </w:t>
      </w:r>
      <w:r>
        <w:rPr>
          <w:rFonts w:hint="eastAsia" w:ascii="仿宋" w:hAnsi="仿宋" w:eastAsia="仿宋" w:cs="仿宋"/>
          <w:color w:val="000000"/>
          <w:szCs w:val="32"/>
        </w:rPr>
        <w:t>苏州百因诺生物科技有限公司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樊东辉  江苏泰应生物科技有限公司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赵  越  江苏仙珏智能科技有限公司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郭少波  苏州英瑞传感技术有限公司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赖  志  龙阔（苏州）生物工程有限公司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王业双  纳似韦科技(苏州)有限公司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袁  元  江苏域圆智能科技有限公司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张  磊  特赛微（苏州）电子科技有限公司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于进勇  苏州一路连科科技有限公司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王  欣  爱友智信息科技（苏州）有限公司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段宏伟  苏州宏琦材料科技有限公司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汪昌盛  新普耐汽车科技（苏州）有限公司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鲁振达  苏州六材新材料科技有限公司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曾雪骢  苏州视趣电子科技有限公司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盛剑鹏  乾元康安（苏州）生物科技有限公司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曾  凯  苏州雷力紧固技术有限责任公司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郝新厂  苏州斯林威尔智能科技有限公司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廖  建  苏州禾工精密机械有限公司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汪东彪  江苏贝斯塔新材料有限公司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胡创国  苏州优耐德精密制造有限公司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周金堂  苏州金垚淼环境科技有限公司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岳  敏  苏州美仑生物科技有限公司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陈庐阳  苏州雅能新材料科技有限公司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林多多  苏州伯德环境发展有限公司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常  征  苏州飞客侠智能科技有限公司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陈  茂  苏州创来智驾智能技术有限公司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赵太飞  太仓云路遥智能科技有限公司</w:t>
      </w:r>
    </w:p>
    <w:p>
      <w:pPr>
        <w:ind w:firstLine="640" w:firstLineChars="200"/>
        <w:jc w:val="left"/>
        <w:rPr>
          <w:rFonts w:ascii="仿宋" w:hAnsi="仿宋" w:eastAsia="仿宋" w:cs="仿宋"/>
          <w:color w:val="000000"/>
          <w:spacing w:val="-2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 xml:space="preserve">周建文  </w:t>
      </w:r>
      <w:r>
        <w:rPr>
          <w:rFonts w:hint="eastAsia" w:ascii="仿宋" w:hAnsi="仿宋" w:eastAsia="仿宋" w:cs="仿宋"/>
          <w:color w:val="000000"/>
          <w:spacing w:val="-20"/>
          <w:szCs w:val="32"/>
        </w:rPr>
        <w:t>推重比引擎（苏州）航天科技有限公司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47F92"/>
    <w:rsid w:val="145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2020-12-10T08:26:00Z</dcterms:created>
  <dc:creator>fight for myself</dc:creator>
  <cp:lastModifiedBy>fight for myself</cp:lastModifiedBy>
  <dcterms:modified xsi:type="dcterms:W3CDTF">2020-12-10T08:27:10Z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