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/>
        <w:rPr>
          <w:rFonts w:hint="eastAsia" w:ascii="Times New Roman" w:eastAsia="黑体"/>
        </w:rPr>
      </w:pPr>
      <w:r>
        <w:rPr>
          <w:rFonts w:ascii="Times New Roman" w:eastAsia="黑体"/>
        </w:rPr>
        <w:t>附件</w:t>
      </w:r>
    </w:p>
    <w:p>
      <w:pPr>
        <w:ind w:firstLine="0"/>
        <w:jc w:val="center"/>
        <w:rPr>
          <w:rFonts w:ascii="Times New Roman" w:eastAsia="方正小标宋_GBK"/>
          <w:sz w:val="44"/>
          <w:szCs w:val="44"/>
        </w:rPr>
      </w:pPr>
      <w:r>
        <w:rPr>
          <w:rFonts w:ascii="Times New Roman" w:eastAsia="方正小标宋_GBK"/>
          <w:sz w:val="44"/>
          <w:szCs w:val="44"/>
        </w:rPr>
        <w:t>太仓市第十</w:t>
      </w:r>
      <w:r>
        <w:rPr>
          <w:rFonts w:hint="eastAsia" w:ascii="Times New Roman" w:eastAsia="方正小标宋_GBK"/>
          <w:sz w:val="44"/>
          <w:szCs w:val="44"/>
        </w:rPr>
        <w:t>一</w:t>
      </w:r>
      <w:r>
        <w:rPr>
          <w:rFonts w:ascii="Times New Roman" w:eastAsia="方正小标宋_GBK"/>
          <w:sz w:val="44"/>
          <w:szCs w:val="44"/>
        </w:rPr>
        <w:t>批总部企业名单</w:t>
      </w:r>
    </w:p>
    <w:p>
      <w:pPr>
        <w:pStyle w:val="2"/>
        <w:spacing w:after="0" w:line="240" w:lineRule="auto"/>
        <w:ind w:firstLine="0"/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ind w:firstLine="0"/>
              <w:jc w:val="center"/>
              <w:rPr>
                <w:rFonts w:ascii="Times New Roman" w:eastAsia="黑体"/>
                <w:szCs w:val="32"/>
              </w:rPr>
            </w:pPr>
            <w:r>
              <w:rPr>
                <w:rFonts w:ascii="Times New Roman" w:eastAsia="黑体"/>
                <w:szCs w:val="32"/>
              </w:rPr>
              <w:t>序号</w:t>
            </w:r>
          </w:p>
        </w:tc>
        <w:tc>
          <w:tcPr>
            <w:tcW w:w="6804" w:type="dxa"/>
            <w:noWrap w:val="0"/>
            <w:vAlign w:val="center"/>
          </w:tcPr>
          <w:p>
            <w:pPr>
              <w:ind w:firstLine="0"/>
              <w:jc w:val="center"/>
              <w:rPr>
                <w:rFonts w:ascii="Times New Roman" w:eastAsia="黑体"/>
                <w:szCs w:val="32"/>
              </w:rPr>
            </w:pPr>
            <w:r>
              <w:rPr>
                <w:rFonts w:ascii="Times New Roman" w:eastAsia="黑体"/>
                <w:szCs w:val="32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1</w:t>
            </w:r>
          </w:p>
        </w:tc>
        <w:tc>
          <w:tcPr>
            <w:tcW w:w="6804" w:type="dxa"/>
            <w:noWrap w:val="0"/>
            <w:vAlign w:val="center"/>
          </w:tcPr>
          <w:p>
            <w:pPr>
              <w:autoSpaceDE/>
              <w:autoSpaceDN/>
              <w:snapToGrid/>
              <w:spacing w:line="580" w:lineRule="exact"/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如果新能源科技（江苏）股份有限公司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2</w:t>
            </w:r>
          </w:p>
        </w:tc>
        <w:tc>
          <w:tcPr>
            <w:tcW w:w="6804" w:type="dxa"/>
            <w:noWrap w:val="0"/>
            <w:vAlign w:val="center"/>
          </w:tcPr>
          <w:p>
            <w:pPr>
              <w:autoSpaceDE/>
              <w:autoSpaceDN/>
              <w:snapToGrid/>
              <w:spacing w:line="580" w:lineRule="exact"/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江苏冠联新材料科技股份有限公司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47C748B4"/>
    <w:rsid w:val="47C7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2024-01-16T02:20:00Z</dcterms:created>
  <dc:creator>fight for myself</dc:creator>
  <cp:lastModifiedBy>fight for myself</cp:lastModifiedBy>
  <dcterms:modified xsi:type="dcterms:W3CDTF">2024-01-16T02:20:22Z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FE871329B2C44AF797BB06F394C3FF8F_11</vt:lpwstr>
  </property>
</Properties>
</file>