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AE7C7" w14:textId="77777777" w:rsidR="00371552" w:rsidRDefault="00DB2572">
      <w:pPr>
        <w:spacing w:line="560" w:lineRule="exact"/>
        <w:rPr>
          <w:rFonts w:eastAsia="方正小标宋简体"/>
          <w:sz w:val="36"/>
          <w:szCs w:val="36"/>
        </w:rPr>
      </w:pPr>
      <w:bookmarkStart w:id="0" w:name="OLE_LINK6"/>
      <w:bookmarkStart w:id="1" w:name="_GoBack"/>
      <w:r>
        <w:rPr>
          <w:rFonts w:eastAsia="黑体"/>
          <w:sz w:val="32"/>
          <w:szCs w:val="32"/>
        </w:rPr>
        <w:t>附件</w:t>
      </w:r>
    </w:p>
    <w:p w14:paraId="482A79E9" w14:textId="77777777" w:rsidR="00371552" w:rsidRDefault="00DB2572">
      <w:pPr>
        <w:spacing w:line="56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2025</w:t>
      </w:r>
      <w:r>
        <w:rPr>
          <w:rFonts w:eastAsia="方正小标宋简体"/>
          <w:sz w:val="36"/>
          <w:szCs w:val="36"/>
        </w:rPr>
        <w:t>年度太仓市政府重大行政决策事项目录</w:t>
      </w:r>
    </w:p>
    <w:bookmarkEnd w:id="1"/>
    <w:p w14:paraId="2093B776" w14:textId="77777777" w:rsidR="00371552" w:rsidRDefault="00371552">
      <w:pPr>
        <w:spacing w:line="560" w:lineRule="exact"/>
        <w:ind w:firstLineChars="200" w:firstLine="883"/>
        <w:rPr>
          <w:rFonts w:eastAsia="新宋体"/>
          <w:b/>
          <w:sz w:val="44"/>
          <w:szCs w:val="44"/>
        </w:rPr>
      </w:pPr>
    </w:p>
    <w:tbl>
      <w:tblPr>
        <w:tblW w:w="8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6322"/>
        <w:gridCol w:w="1750"/>
      </w:tblGrid>
      <w:tr w:rsidR="00371552" w14:paraId="0318E9F9" w14:textId="77777777">
        <w:trPr>
          <w:trHeight w:val="818"/>
          <w:jc w:val="center"/>
        </w:trPr>
        <w:tc>
          <w:tcPr>
            <w:tcW w:w="818" w:type="dxa"/>
            <w:vAlign w:val="center"/>
          </w:tcPr>
          <w:p w14:paraId="5DF1FF36" w14:textId="77777777" w:rsidR="00371552" w:rsidRDefault="00DB2572">
            <w:pPr>
              <w:spacing w:line="560" w:lineRule="exact"/>
              <w:jc w:val="center"/>
              <w:rPr>
                <w:rFonts w:eastAsia="黑体"/>
                <w:sz w:val="30"/>
                <w:szCs w:val="30"/>
              </w:rPr>
            </w:pPr>
            <w:r>
              <w:rPr>
                <w:rFonts w:eastAsia="黑体"/>
                <w:sz w:val="30"/>
                <w:szCs w:val="30"/>
              </w:rPr>
              <w:t>序号</w:t>
            </w:r>
          </w:p>
        </w:tc>
        <w:tc>
          <w:tcPr>
            <w:tcW w:w="6322" w:type="dxa"/>
            <w:vAlign w:val="center"/>
          </w:tcPr>
          <w:p w14:paraId="27D89030" w14:textId="77777777" w:rsidR="00371552" w:rsidRDefault="00DB2572">
            <w:pPr>
              <w:spacing w:line="560" w:lineRule="exact"/>
              <w:jc w:val="center"/>
              <w:rPr>
                <w:rFonts w:eastAsia="黑体"/>
                <w:sz w:val="30"/>
                <w:szCs w:val="30"/>
              </w:rPr>
            </w:pPr>
            <w:r>
              <w:rPr>
                <w:rFonts w:eastAsia="黑体"/>
                <w:sz w:val="30"/>
                <w:szCs w:val="30"/>
              </w:rPr>
              <w:t>事项名称</w:t>
            </w:r>
          </w:p>
        </w:tc>
        <w:tc>
          <w:tcPr>
            <w:tcW w:w="1750" w:type="dxa"/>
            <w:vAlign w:val="center"/>
          </w:tcPr>
          <w:p w14:paraId="3A20458C" w14:textId="77777777" w:rsidR="00371552" w:rsidRDefault="00DB2572">
            <w:pPr>
              <w:spacing w:line="560" w:lineRule="exact"/>
              <w:jc w:val="center"/>
              <w:rPr>
                <w:rFonts w:eastAsia="黑体"/>
                <w:sz w:val="30"/>
                <w:szCs w:val="30"/>
              </w:rPr>
            </w:pPr>
            <w:r>
              <w:rPr>
                <w:rFonts w:eastAsia="黑体"/>
                <w:sz w:val="30"/>
                <w:szCs w:val="30"/>
              </w:rPr>
              <w:t>承办单位</w:t>
            </w:r>
          </w:p>
        </w:tc>
      </w:tr>
      <w:tr w:rsidR="00371552" w14:paraId="0138270A" w14:textId="77777777">
        <w:trPr>
          <w:trHeight w:val="1000"/>
          <w:jc w:val="center"/>
        </w:trPr>
        <w:tc>
          <w:tcPr>
            <w:tcW w:w="818" w:type="dxa"/>
            <w:vAlign w:val="center"/>
          </w:tcPr>
          <w:p w14:paraId="6DD4AE53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</w:t>
            </w:r>
          </w:p>
        </w:tc>
        <w:tc>
          <w:tcPr>
            <w:tcW w:w="6322" w:type="dxa"/>
            <w:vAlign w:val="center"/>
          </w:tcPr>
          <w:p w14:paraId="1330A131" w14:textId="77777777" w:rsidR="00371552" w:rsidRDefault="00DB2572">
            <w:pPr>
              <w:spacing w:line="5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32"/>
                <w:szCs w:val="32"/>
              </w:rPr>
              <w:t>编制太仓市国民经济和社会发展</w:t>
            </w:r>
            <w:r>
              <w:rPr>
                <w:rFonts w:eastAsia="仿宋_GB2312"/>
                <w:sz w:val="32"/>
                <w:szCs w:val="32"/>
              </w:rPr>
              <w:t>“</w:t>
            </w:r>
            <w:r>
              <w:rPr>
                <w:rFonts w:eastAsia="仿宋_GB2312"/>
                <w:sz w:val="32"/>
                <w:szCs w:val="32"/>
              </w:rPr>
              <w:t>十五五</w:t>
            </w:r>
            <w:r>
              <w:rPr>
                <w:rFonts w:eastAsia="仿宋_GB2312"/>
                <w:sz w:val="32"/>
                <w:szCs w:val="32"/>
              </w:rPr>
              <w:t>”</w:t>
            </w:r>
            <w:r>
              <w:rPr>
                <w:rFonts w:eastAsia="仿宋_GB2312"/>
                <w:sz w:val="32"/>
                <w:szCs w:val="32"/>
              </w:rPr>
              <w:t>规划纲要</w:t>
            </w:r>
          </w:p>
        </w:tc>
        <w:tc>
          <w:tcPr>
            <w:tcW w:w="1750" w:type="dxa"/>
            <w:vAlign w:val="center"/>
          </w:tcPr>
          <w:p w14:paraId="4BA482BB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市发改委</w:t>
            </w:r>
          </w:p>
        </w:tc>
      </w:tr>
      <w:tr w:rsidR="00371552" w14:paraId="742CB7DE" w14:textId="77777777">
        <w:trPr>
          <w:trHeight w:val="1000"/>
          <w:jc w:val="center"/>
        </w:trPr>
        <w:tc>
          <w:tcPr>
            <w:tcW w:w="818" w:type="dxa"/>
            <w:vAlign w:val="center"/>
          </w:tcPr>
          <w:p w14:paraId="623E5BB6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2</w:t>
            </w:r>
          </w:p>
        </w:tc>
        <w:tc>
          <w:tcPr>
            <w:tcW w:w="6322" w:type="dxa"/>
            <w:vAlign w:val="center"/>
          </w:tcPr>
          <w:p w14:paraId="0D512DFD" w14:textId="77777777" w:rsidR="00371552" w:rsidRDefault="00DB2572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调整自来水价格</w:t>
            </w:r>
          </w:p>
        </w:tc>
        <w:tc>
          <w:tcPr>
            <w:tcW w:w="1750" w:type="dxa"/>
            <w:vAlign w:val="center"/>
          </w:tcPr>
          <w:p w14:paraId="7E5DEBD1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市发改委</w:t>
            </w:r>
          </w:p>
        </w:tc>
      </w:tr>
      <w:tr w:rsidR="00371552" w14:paraId="06D682D1" w14:textId="77777777">
        <w:trPr>
          <w:trHeight w:val="1000"/>
          <w:jc w:val="center"/>
        </w:trPr>
        <w:tc>
          <w:tcPr>
            <w:tcW w:w="818" w:type="dxa"/>
            <w:vAlign w:val="center"/>
          </w:tcPr>
          <w:p w14:paraId="7296C518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3</w:t>
            </w:r>
          </w:p>
        </w:tc>
        <w:tc>
          <w:tcPr>
            <w:tcW w:w="6322" w:type="dxa"/>
            <w:vAlign w:val="center"/>
          </w:tcPr>
          <w:p w14:paraId="1D1416E4" w14:textId="77777777" w:rsidR="00371552" w:rsidRDefault="00DB2572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编制太仓市科技创新发展五年规划</w:t>
            </w:r>
          </w:p>
        </w:tc>
        <w:tc>
          <w:tcPr>
            <w:tcW w:w="1750" w:type="dxa"/>
            <w:vAlign w:val="center"/>
          </w:tcPr>
          <w:p w14:paraId="26BEF555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市科技局</w:t>
            </w:r>
          </w:p>
        </w:tc>
      </w:tr>
      <w:tr w:rsidR="00371552" w14:paraId="664C3BB5" w14:textId="77777777">
        <w:trPr>
          <w:trHeight w:val="1000"/>
          <w:jc w:val="center"/>
        </w:trPr>
        <w:tc>
          <w:tcPr>
            <w:tcW w:w="818" w:type="dxa"/>
            <w:vAlign w:val="center"/>
          </w:tcPr>
          <w:p w14:paraId="6E654398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4</w:t>
            </w:r>
          </w:p>
        </w:tc>
        <w:tc>
          <w:tcPr>
            <w:tcW w:w="6322" w:type="dxa"/>
            <w:vAlign w:val="center"/>
          </w:tcPr>
          <w:p w14:paraId="3DDF1CD9" w14:textId="77777777" w:rsidR="00371552" w:rsidRDefault="00DB2572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编制太仓市</w:t>
            </w:r>
            <w:r>
              <w:rPr>
                <w:rFonts w:eastAsia="仿宋_GB2312"/>
                <w:sz w:val="32"/>
                <w:szCs w:val="32"/>
              </w:rPr>
              <w:t>“</w:t>
            </w:r>
            <w:r>
              <w:rPr>
                <w:rFonts w:eastAsia="仿宋_GB2312"/>
                <w:sz w:val="32"/>
                <w:szCs w:val="32"/>
              </w:rPr>
              <w:t>十五五</w:t>
            </w:r>
            <w:r>
              <w:rPr>
                <w:rFonts w:eastAsia="仿宋_GB2312"/>
                <w:sz w:val="32"/>
                <w:szCs w:val="32"/>
              </w:rPr>
              <w:t>”</w:t>
            </w:r>
            <w:r>
              <w:rPr>
                <w:rFonts w:eastAsia="仿宋_GB2312"/>
                <w:sz w:val="32"/>
                <w:szCs w:val="32"/>
              </w:rPr>
              <w:t>工业发展规划</w:t>
            </w:r>
          </w:p>
        </w:tc>
        <w:tc>
          <w:tcPr>
            <w:tcW w:w="1750" w:type="dxa"/>
            <w:vAlign w:val="center"/>
          </w:tcPr>
          <w:p w14:paraId="336289C6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市工信局</w:t>
            </w:r>
          </w:p>
        </w:tc>
      </w:tr>
      <w:tr w:rsidR="00371552" w14:paraId="5589835C" w14:textId="77777777">
        <w:trPr>
          <w:trHeight w:val="1000"/>
          <w:jc w:val="center"/>
        </w:trPr>
        <w:tc>
          <w:tcPr>
            <w:tcW w:w="818" w:type="dxa"/>
            <w:vAlign w:val="center"/>
          </w:tcPr>
          <w:p w14:paraId="159B733C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5</w:t>
            </w:r>
          </w:p>
        </w:tc>
        <w:tc>
          <w:tcPr>
            <w:tcW w:w="6322" w:type="dxa"/>
            <w:vAlign w:val="center"/>
          </w:tcPr>
          <w:p w14:paraId="07A08E88" w14:textId="77777777" w:rsidR="00371552" w:rsidRDefault="00DB2572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编制太仓市</w:t>
            </w:r>
            <w:r>
              <w:rPr>
                <w:rFonts w:eastAsia="仿宋_GB2312"/>
                <w:sz w:val="32"/>
                <w:szCs w:val="32"/>
              </w:rPr>
              <w:t>“</w:t>
            </w:r>
            <w:r>
              <w:rPr>
                <w:rFonts w:eastAsia="仿宋_GB2312"/>
                <w:sz w:val="32"/>
                <w:szCs w:val="32"/>
              </w:rPr>
              <w:t>十五五</w:t>
            </w:r>
            <w:r>
              <w:rPr>
                <w:rFonts w:eastAsia="仿宋_GB2312"/>
                <w:sz w:val="32"/>
                <w:szCs w:val="32"/>
              </w:rPr>
              <w:t>”</w:t>
            </w:r>
            <w:r>
              <w:rPr>
                <w:rFonts w:eastAsia="仿宋_GB2312"/>
                <w:sz w:val="32"/>
                <w:szCs w:val="32"/>
              </w:rPr>
              <w:t>城镇燃气发展规划</w:t>
            </w:r>
          </w:p>
        </w:tc>
        <w:tc>
          <w:tcPr>
            <w:tcW w:w="1750" w:type="dxa"/>
            <w:vAlign w:val="center"/>
          </w:tcPr>
          <w:p w14:paraId="3588A0B1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市住建局</w:t>
            </w:r>
          </w:p>
        </w:tc>
      </w:tr>
      <w:tr w:rsidR="00371552" w14:paraId="5BA894F4" w14:textId="77777777">
        <w:trPr>
          <w:trHeight w:val="1000"/>
          <w:jc w:val="center"/>
        </w:trPr>
        <w:tc>
          <w:tcPr>
            <w:tcW w:w="818" w:type="dxa"/>
            <w:vAlign w:val="center"/>
          </w:tcPr>
          <w:p w14:paraId="17815131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6</w:t>
            </w:r>
          </w:p>
        </w:tc>
        <w:tc>
          <w:tcPr>
            <w:tcW w:w="6322" w:type="dxa"/>
            <w:vAlign w:val="center"/>
          </w:tcPr>
          <w:p w14:paraId="57148670" w14:textId="77777777" w:rsidR="00371552" w:rsidRDefault="00DB2572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新建国道项目</w:t>
            </w:r>
          </w:p>
        </w:tc>
        <w:tc>
          <w:tcPr>
            <w:tcW w:w="1750" w:type="dxa"/>
            <w:vAlign w:val="center"/>
          </w:tcPr>
          <w:p w14:paraId="49765506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市交运局</w:t>
            </w:r>
          </w:p>
        </w:tc>
      </w:tr>
      <w:tr w:rsidR="00371552" w14:paraId="3DC1545F" w14:textId="77777777">
        <w:trPr>
          <w:trHeight w:val="1000"/>
          <w:jc w:val="center"/>
        </w:trPr>
        <w:tc>
          <w:tcPr>
            <w:tcW w:w="818" w:type="dxa"/>
            <w:vAlign w:val="center"/>
          </w:tcPr>
          <w:p w14:paraId="6D67434F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7</w:t>
            </w:r>
          </w:p>
        </w:tc>
        <w:tc>
          <w:tcPr>
            <w:tcW w:w="6322" w:type="dxa"/>
            <w:vAlign w:val="center"/>
          </w:tcPr>
          <w:p w14:paraId="2D8E1267" w14:textId="77777777" w:rsidR="00371552" w:rsidRDefault="00DB2572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新建阿尔卑斯国际度假区二期项目</w:t>
            </w:r>
          </w:p>
        </w:tc>
        <w:tc>
          <w:tcPr>
            <w:tcW w:w="1750" w:type="dxa"/>
            <w:vAlign w:val="center"/>
          </w:tcPr>
          <w:p w14:paraId="3E64D80E" w14:textId="77777777" w:rsidR="00371552" w:rsidRDefault="00DB2572">
            <w:pPr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高新区</w:t>
            </w:r>
          </w:p>
        </w:tc>
      </w:tr>
    </w:tbl>
    <w:p w14:paraId="3CCE9EB2" w14:textId="77777777" w:rsidR="00371552" w:rsidRDefault="00371552">
      <w:pPr>
        <w:spacing w:line="560" w:lineRule="exact"/>
        <w:ind w:firstLineChars="200" w:firstLine="420"/>
        <w:rPr>
          <w:rFonts w:eastAsia="仿宋_GB2312"/>
        </w:rPr>
      </w:pPr>
    </w:p>
    <w:bookmarkEnd w:id="0"/>
    <w:p w14:paraId="5DAAF8DD" w14:textId="77777777" w:rsidR="00371552" w:rsidRDefault="00371552">
      <w:pPr>
        <w:pStyle w:val="ab"/>
        <w:spacing w:line="560" w:lineRule="exact"/>
        <w:ind w:firstLine="0"/>
        <w:rPr>
          <w:rFonts w:ascii="Times New Roman" w:hAnsi="Times New Roman"/>
        </w:rPr>
      </w:pPr>
    </w:p>
    <w:sectPr w:rsidR="00371552">
      <w:footerReference w:type="even" r:id="rId7"/>
      <w:footerReference w:type="default" r:id="rId8"/>
      <w:pgSz w:w="11906" w:h="16838"/>
      <w:pgMar w:top="2041" w:right="1474" w:bottom="1928" w:left="1474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28A79F" w14:textId="77777777" w:rsidR="00FA657D" w:rsidRDefault="00FA657D">
      <w:r>
        <w:separator/>
      </w:r>
    </w:p>
  </w:endnote>
  <w:endnote w:type="continuationSeparator" w:id="0">
    <w:p w14:paraId="50186992" w14:textId="77777777" w:rsidR="00FA657D" w:rsidRDefault="00FA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鼎简仿宋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汉鼎简大宋">
    <w:altName w:val="宋体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75B03" w14:textId="77777777" w:rsidR="00371552" w:rsidRDefault="00DB2572">
    <w:pPr>
      <w:pStyle w:val="a4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end"/>
    </w:r>
  </w:p>
  <w:p w14:paraId="1F9B4348" w14:textId="77777777" w:rsidR="00371552" w:rsidRDefault="0037155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25AB6" w14:textId="77777777" w:rsidR="00371552" w:rsidRDefault="00DB2572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0ADC20" wp14:editId="39AB6FAC">
              <wp:simplePos x="0" y="0"/>
              <wp:positionH relativeFrom="page">
                <wp:posOffset>3446145</wp:posOffset>
              </wp:positionH>
              <wp:positionV relativeFrom="paragraph">
                <wp:posOffset>-284480</wp:posOffset>
              </wp:positionV>
              <wp:extent cx="1828800" cy="1828800"/>
              <wp:effectExtent l="0" t="0" r="0" b="0"/>
              <wp:wrapNone/>
              <wp:docPr id="2" name="文本框 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E7EE3C" w14:textId="77777777" w:rsidR="00371552" w:rsidRDefault="00DB2572">
                          <w:pPr>
                            <w:pStyle w:val="a4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A043AC">
                            <w:rPr>
                              <w:rFonts w:ascii="宋体" w:hAnsi="宋体" w:cs="宋体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0ADC20" id="_x0000_t202" coordsize="21600,21600" o:spt="202" path="m,l,21600r21600,l21600,xe">
              <v:stroke joinstyle="miter"/>
              <v:path gradientshapeok="t" o:connecttype="rect"/>
            </v:shapetype>
            <v:shape id="文本框 2049" o:spid="_x0000_s1026" type="#_x0000_t202" style="position:absolute;margin-left:271.35pt;margin-top:-22.4pt;width:2in;height:2in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" filled="f" stroked="f">
              <v:textbox style="mso-fit-shape-to-text:t" inset="0,0,0,0">
                <w:txbxContent>
                  <w:p w14:paraId="00E7EE3C" w14:textId="77777777" w:rsidR="00371552" w:rsidRDefault="00DB2572">
                    <w:pPr>
                      <w:pStyle w:val="a4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A043AC">
                      <w:rPr>
                        <w:rFonts w:ascii="宋体" w:hAnsi="宋体" w:cs="宋体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7E517" w14:textId="77777777" w:rsidR="00FA657D" w:rsidRDefault="00FA657D">
      <w:r>
        <w:separator/>
      </w:r>
    </w:p>
  </w:footnote>
  <w:footnote w:type="continuationSeparator" w:id="0">
    <w:p w14:paraId="1C5C0575" w14:textId="77777777" w:rsidR="00FA657D" w:rsidRDefault="00FA65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aveSubset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21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JjMDc0OTFlNWY2ZDI5YTA0ZGM4MzM1OGIyNTYxOGUifQ=="/>
    <w:docVar w:name="KSO_WPS_MARK_KEY" w:val="08d17651-80b9-4340-9b1e-788887945833"/>
  </w:docVars>
  <w:rsids>
    <w:rsidRoot w:val="004C0BD7"/>
    <w:rsid w:val="000136D7"/>
    <w:rsid w:val="0001560F"/>
    <w:rsid w:val="00030CD2"/>
    <w:rsid w:val="00042CDA"/>
    <w:rsid w:val="000517D0"/>
    <w:rsid w:val="00060122"/>
    <w:rsid w:val="00081F91"/>
    <w:rsid w:val="000A07F3"/>
    <w:rsid w:val="000E7ED3"/>
    <w:rsid w:val="000F0D88"/>
    <w:rsid w:val="000F3073"/>
    <w:rsid w:val="000F766A"/>
    <w:rsid w:val="000F7BF3"/>
    <w:rsid w:val="00151A0A"/>
    <w:rsid w:val="00151B77"/>
    <w:rsid w:val="00155C6E"/>
    <w:rsid w:val="00163454"/>
    <w:rsid w:val="00171746"/>
    <w:rsid w:val="00180CFA"/>
    <w:rsid w:val="001B1AE2"/>
    <w:rsid w:val="001B30F8"/>
    <w:rsid w:val="001E3408"/>
    <w:rsid w:val="001F1E5E"/>
    <w:rsid w:val="00224933"/>
    <w:rsid w:val="00225E22"/>
    <w:rsid w:val="00230B61"/>
    <w:rsid w:val="00244F39"/>
    <w:rsid w:val="00264C34"/>
    <w:rsid w:val="00274B13"/>
    <w:rsid w:val="00276CDE"/>
    <w:rsid w:val="0028681C"/>
    <w:rsid w:val="00295919"/>
    <w:rsid w:val="002A6019"/>
    <w:rsid w:val="002A614C"/>
    <w:rsid w:val="002B5798"/>
    <w:rsid w:val="002D37A0"/>
    <w:rsid w:val="002E37FC"/>
    <w:rsid w:val="00300D4B"/>
    <w:rsid w:val="00301B4C"/>
    <w:rsid w:val="00306E2C"/>
    <w:rsid w:val="00333FED"/>
    <w:rsid w:val="00335F18"/>
    <w:rsid w:val="0034013F"/>
    <w:rsid w:val="0035481E"/>
    <w:rsid w:val="003616CD"/>
    <w:rsid w:val="00366306"/>
    <w:rsid w:val="00371552"/>
    <w:rsid w:val="003B7D17"/>
    <w:rsid w:val="003C0E13"/>
    <w:rsid w:val="003C3811"/>
    <w:rsid w:val="003C4FD9"/>
    <w:rsid w:val="003D0872"/>
    <w:rsid w:val="003D3FB6"/>
    <w:rsid w:val="003F6550"/>
    <w:rsid w:val="00462ACA"/>
    <w:rsid w:val="00482A01"/>
    <w:rsid w:val="00496851"/>
    <w:rsid w:val="004A79CB"/>
    <w:rsid w:val="004B26CF"/>
    <w:rsid w:val="004C0BD7"/>
    <w:rsid w:val="004C2F01"/>
    <w:rsid w:val="004C3FFE"/>
    <w:rsid w:val="004D0830"/>
    <w:rsid w:val="004F2462"/>
    <w:rsid w:val="00503DB0"/>
    <w:rsid w:val="00514817"/>
    <w:rsid w:val="00526192"/>
    <w:rsid w:val="00536C3E"/>
    <w:rsid w:val="00541474"/>
    <w:rsid w:val="00544F2B"/>
    <w:rsid w:val="005518FC"/>
    <w:rsid w:val="00562716"/>
    <w:rsid w:val="0056335C"/>
    <w:rsid w:val="00580964"/>
    <w:rsid w:val="0058484A"/>
    <w:rsid w:val="005A2666"/>
    <w:rsid w:val="005B5A38"/>
    <w:rsid w:val="005C0063"/>
    <w:rsid w:val="005D5FE8"/>
    <w:rsid w:val="005F100C"/>
    <w:rsid w:val="00600678"/>
    <w:rsid w:val="00634789"/>
    <w:rsid w:val="00637644"/>
    <w:rsid w:val="00663BE1"/>
    <w:rsid w:val="006843CD"/>
    <w:rsid w:val="006C3519"/>
    <w:rsid w:val="006C5784"/>
    <w:rsid w:val="00715C13"/>
    <w:rsid w:val="00746F0A"/>
    <w:rsid w:val="00751BF1"/>
    <w:rsid w:val="0075215A"/>
    <w:rsid w:val="007611B5"/>
    <w:rsid w:val="00773CC1"/>
    <w:rsid w:val="00775FD8"/>
    <w:rsid w:val="00783D94"/>
    <w:rsid w:val="007847EB"/>
    <w:rsid w:val="007A2140"/>
    <w:rsid w:val="007A298C"/>
    <w:rsid w:val="007C291D"/>
    <w:rsid w:val="007F5285"/>
    <w:rsid w:val="0080180C"/>
    <w:rsid w:val="00810448"/>
    <w:rsid w:val="00825115"/>
    <w:rsid w:val="00831F35"/>
    <w:rsid w:val="0084054B"/>
    <w:rsid w:val="00846F3B"/>
    <w:rsid w:val="008475B4"/>
    <w:rsid w:val="00850A63"/>
    <w:rsid w:val="00853513"/>
    <w:rsid w:val="008571A7"/>
    <w:rsid w:val="00875C74"/>
    <w:rsid w:val="008769D7"/>
    <w:rsid w:val="00884E7F"/>
    <w:rsid w:val="008A7344"/>
    <w:rsid w:val="008C63EF"/>
    <w:rsid w:val="008D5C6B"/>
    <w:rsid w:val="008D5F8C"/>
    <w:rsid w:val="008E389A"/>
    <w:rsid w:val="00914F4D"/>
    <w:rsid w:val="00920736"/>
    <w:rsid w:val="0092700F"/>
    <w:rsid w:val="00927E3F"/>
    <w:rsid w:val="009502CD"/>
    <w:rsid w:val="00970524"/>
    <w:rsid w:val="00982FEC"/>
    <w:rsid w:val="009B0448"/>
    <w:rsid w:val="009F2730"/>
    <w:rsid w:val="00A043AC"/>
    <w:rsid w:val="00A13148"/>
    <w:rsid w:val="00A13388"/>
    <w:rsid w:val="00A41222"/>
    <w:rsid w:val="00A51091"/>
    <w:rsid w:val="00A57C6E"/>
    <w:rsid w:val="00A6120D"/>
    <w:rsid w:val="00A6502B"/>
    <w:rsid w:val="00A803EE"/>
    <w:rsid w:val="00AD638B"/>
    <w:rsid w:val="00B04357"/>
    <w:rsid w:val="00B337C6"/>
    <w:rsid w:val="00B452A2"/>
    <w:rsid w:val="00B54F5F"/>
    <w:rsid w:val="00B62715"/>
    <w:rsid w:val="00BA3AEC"/>
    <w:rsid w:val="00BB5851"/>
    <w:rsid w:val="00BF0247"/>
    <w:rsid w:val="00C17BE4"/>
    <w:rsid w:val="00C2605D"/>
    <w:rsid w:val="00C362E9"/>
    <w:rsid w:val="00C53195"/>
    <w:rsid w:val="00C9322D"/>
    <w:rsid w:val="00C93590"/>
    <w:rsid w:val="00C937A7"/>
    <w:rsid w:val="00CA379E"/>
    <w:rsid w:val="00CB0794"/>
    <w:rsid w:val="00CF3CC6"/>
    <w:rsid w:val="00CF7801"/>
    <w:rsid w:val="00D00069"/>
    <w:rsid w:val="00D05592"/>
    <w:rsid w:val="00D157E9"/>
    <w:rsid w:val="00D17E5D"/>
    <w:rsid w:val="00D6696F"/>
    <w:rsid w:val="00D75DFF"/>
    <w:rsid w:val="00D80CC7"/>
    <w:rsid w:val="00DA574E"/>
    <w:rsid w:val="00DA591D"/>
    <w:rsid w:val="00DA59AB"/>
    <w:rsid w:val="00DA7DCF"/>
    <w:rsid w:val="00DB2572"/>
    <w:rsid w:val="00DD148C"/>
    <w:rsid w:val="00DD209B"/>
    <w:rsid w:val="00DE2960"/>
    <w:rsid w:val="00DE5482"/>
    <w:rsid w:val="00E073CD"/>
    <w:rsid w:val="00E3054B"/>
    <w:rsid w:val="00E45A7A"/>
    <w:rsid w:val="00E46655"/>
    <w:rsid w:val="00E57917"/>
    <w:rsid w:val="00E7133E"/>
    <w:rsid w:val="00E85CF8"/>
    <w:rsid w:val="00E90EBE"/>
    <w:rsid w:val="00EB06D5"/>
    <w:rsid w:val="00EB1E70"/>
    <w:rsid w:val="00EB74F1"/>
    <w:rsid w:val="00ED1D5C"/>
    <w:rsid w:val="00ED7FAB"/>
    <w:rsid w:val="00EE6C2B"/>
    <w:rsid w:val="00EF6B5A"/>
    <w:rsid w:val="00F07A77"/>
    <w:rsid w:val="00F33028"/>
    <w:rsid w:val="00F44A92"/>
    <w:rsid w:val="00F462DA"/>
    <w:rsid w:val="00F51EA4"/>
    <w:rsid w:val="00F600BD"/>
    <w:rsid w:val="00F65729"/>
    <w:rsid w:val="00F836EC"/>
    <w:rsid w:val="00F9379F"/>
    <w:rsid w:val="00FA309B"/>
    <w:rsid w:val="00FA657D"/>
    <w:rsid w:val="00FB721C"/>
    <w:rsid w:val="00FF14E1"/>
    <w:rsid w:val="01AA7BFA"/>
    <w:rsid w:val="02EF1E8A"/>
    <w:rsid w:val="0627193B"/>
    <w:rsid w:val="08506B12"/>
    <w:rsid w:val="08B5779B"/>
    <w:rsid w:val="099349A0"/>
    <w:rsid w:val="09B96D4E"/>
    <w:rsid w:val="0BD604A9"/>
    <w:rsid w:val="0C937045"/>
    <w:rsid w:val="0CDC11EA"/>
    <w:rsid w:val="0E25742B"/>
    <w:rsid w:val="0EC91A21"/>
    <w:rsid w:val="1017487F"/>
    <w:rsid w:val="107F4121"/>
    <w:rsid w:val="11C5015B"/>
    <w:rsid w:val="130F690E"/>
    <w:rsid w:val="13946135"/>
    <w:rsid w:val="14025AB0"/>
    <w:rsid w:val="14F74BCE"/>
    <w:rsid w:val="1554515C"/>
    <w:rsid w:val="161B1426"/>
    <w:rsid w:val="177E3384"/>
    <w:rsid w:val="17887C94"/>
    <w:rsid w:val="18307D10"/>
    <w:rsid w:val="19946E8F"/>
    <w:rsid w:val="19B07650"/>
    <w:rsid w:val="1DCF1654"/>
    <w:rsid w:val="1E0458C0"/>
    <w:rsid w:val="1F022CCB"/>
    <w:rsid w:val="1F7C647C"/>
    <w:rsid w:val="209023F8"/>
    <w:rsid w:val="20C56C1B"/>
    <w:rsid w:val="21205950"/>
    <w:rsid w:val="22194E4C"/>
    <w:rsid w:val="225B679C"/>
    <w:rsid w:val="22C67ED2"/>
    <w:rsid w:val="2360448C"/>
    <w:rsid w:val="26E30416"/>
    <w:rsid w:val="28AB19BA"/>
    <w:rsid w:val="29FB371C"/>
    <w:rsid w:val="2BF27E00"/>
    <w:rsid w:val="2BF855E4"/>
    <w:rsid w:val="2C1B2F3E"/>
    <w:rsid w:val="2DF27D6B"/>
    <w:rsid w:val="2E532A1D"/>
    <w:rsid w:val="2EE22106"/>
    <w:rsid w:val="2F3740ED"/>
    <w:rsid w:val="2FC96B96"/>
    <w:rsid w:val="2FD177F1"/>
    <w:rsid w:val="2FDE0A0C"/>
    <w:rsid w:val="30B44357"/>
    <w:rsid w:val="32F12805"/>
    <w:rsid w:val="335B6372"/>
    <w:rsid w:val="33FD510B"/>
    <w:rsid w:val="34B95D22"/>
    <w:rsid w:val="34BF6FEC"/>
    <w:rsid w:val="364315E3"/>
    <w:rsid w:val="36C97053"/>
    <w:rsid w:val="383428ED"/>
    <w:rsid w:val="38501AC3"/>
    <w:rsid w:val="386A72E1"/>
    <w:rsid w:val="38972EA9"/>
    <w:rsid w:val="399260C6"/>
    <w:rsid w:val="3A4C0E33"/>
    <w:rsid w:val="3EF659F3"/>
    <w:rsid w:val="3F2B2BC1"/>
    <w:rsid w:val="3F676FBE"/>
    <w:rsid w:val="3F723D6F"/>
    <w:rsid w:val="41DC3A5E"/>
    <w:rsid w:val="435718DF"/>
    <w:rsid w:val="44D359A2"/>
    <w:rsid w:val="46DF0E9A"/>
    <w:rsid w:val="47C81E22"/>
    <w:rsid w:val="47D96D41"/>
    <w:rsid w:val="47E06A15"/>
    <w:rsid w:val="484F6EA9"/>
    <w:rsid w:val="48EE5142"/>
    <w:rsid w:val="4B4B717C"/>
    <w:rsid w:val="4C440E93"/>
    <w:rsid w:val="4C913320"/>
    <w:rsid w:val="4D282A02"/>
    <w:rsid w:val="4D5B44C5"/>
    <w:rsid w:val="4DCD36A4"/>
    <w:rsid w:val="4F670FBE"/>
    <w:rsid w:val="4FE64F2D"/>
    <w:rsid w:val="4FF166B7"/>
    <w:rsid w:val="5019541D"/>
    <w:rsid w:val="50674C40"/>
    <w:rsid w:val="51E809BD"/>
    <w:rsid w:val="528156EB"/>
    <w:rsid w:val="53910467"/>
    <w:rsid w:val="540B44D3"/>
    <w:rsid w:val="542B6D6D"/>
    <w:rsid w:val="55B60359"/>
    <w:rsid w:val="55B656A8"/>
    <w:rsid w:val="56B20635"/>
    <w:rsid w:val="57746489"/>
    <w:rsid w:val="577F16CB"/>
    <w:rsid w:val="589C77BC"/>
    <w:rsid w:val="593150FF"/>
    <w:rsid w:val="59572CF2"/>
    <w:rsid w:val="59EA1BD8"/>
    <w:rsid w:val="5B270570"/>
    <w:rsid w:val="5C0C07C2"/>
    <w:rsid w:val="5C1D6B36"/>
    <w:rsid w:val="5DB9023F"/>
    <w:rsid w:val="60DD61A7"/>
    <w:rsid w:val="616F78AE"/>
    <w:rsid w:val="617F52FC"/>
    <w:rsid w:val="61DF6473"/>
    <w:rsid w:val="624F0EAA"/>
    <w:rsid w:val="631962B4"/>
    <w:rsid w:val="64074D16"/>
    <w:rsid w:val="64176C6D"/>
    <w:rsid w:val="64326656"/>
    <w:rsid w:val="652567D0"/>
    <w:rsid w:val="65683E59"/>
    <w:rsid w:val="657156D7"/>
    <w:rsid w:val="66D9725C"/>
    <w:rsid w:val="670047E9"/>
    <w:rsid w:val="67F772A0"/>
    <w:rsid w:val="69DF7B9C"/>
    <w:rsid w:val="6AAA7A77"/>
    <w:rsid w:val="6AC344AB"/>
    <w:rsid w:val="6AC83870"/>
    <w:rsid w:val="6B4442A0"/>
    <w:rsid w:val="6BFD04EE"/>
    <w:rsid w:val="6C763D95"/>
    <w:rsid w:val="6C966BB3"/>
    <w:rsid w:val="6E3D1EC8"/>
    <w:rsid w:val="6EA472A9"/>
    <w:rsid w:val="70981F36"/>
    <w:rsid w:val="70F172EE"/>
    <w:rsid w:val="71033854"/>
    <w:rsid w:val="71724D29"/>
    <w:rsid w:val="718571F4"/>
    <w:rsid w:val="719E2D23"/>
    <w:rsid w:val="72BA7D30"/>
    <w:rsid w:val="72E847D0"/>
    <w:rsid w:val="7328195A"/>
    <w:rsid w:val="73A42627"/>
    <w:rsid w:val="73D83E04"/>
    <w:rsid w:val="74550A87"/>
    <w:rsid w:val="74C432FA"/>
    <w:rsid w:val="76B6048B"/>
    <w:rsid w:val="76C43A85"/>
    <w:rsid w:val="77115CD9"/>
    <w:rsid w:val="774E437D"/>
    <w:rsid w:val="777F5FAD"/>
    <w:rsid w:val="78012F1D"/>
    <w:rsid w:val="78086758"/>
    <w:rsid w:val="789F57F4"/>
    <w:rsid w:val="79BF22E2"/>
    <w:rsid w:val="7A15350E"/>
    <w:rsid w:val="7B3B67F1"/>
    <w:rsid w:val="7BEC090D"/>
    <w:rsid w:val="7C104822"/>
    <w:rsid w:val="7C533F89"/>
    <w:rsid w:val="7C9A4E89"/>
    <w:rsid w:val="7CC157B3"/>
    <w:rsid w:val="7D347C43"/>
    <w:rsid w:val="7E521976"/>
    <w:rsid w:val="7F961D37"/>
    <w:rsid w:val="7F9F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B76F195"/>
  <w15:docId w15:val="{CD38CA15-7AAD-4C65-8CE4-F76761A5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autoSpaceDE w:val="0"/>
      <w:autoSpaceDN w:val="0"/>
      <w:snapToGrid w:val="0"/>
      <w:spacing w:before="100" w:beforeAutospacing="1" w:after="100" w:afterAutospacing="1" w:line="590" w:lineRule="atLeast"/>
      <w:ind w:firstLine="624"/>
      <w:jc w:val="left"/>
    </w:pPr>
    <w:rPr>
      <w:rFonts w:ascii="汉鼎简仿宋" w:eastAsia="汉鼎简仿宋"/>
      <w:snapToGrid w:val="0"/>
      <w:kern w:val="0"/>
      <w:sz w:val="24"/>
    </w:rPr>
  </w:style>
  <w:style w:type="character" w:styleId="a7">
    <w:name w:val="Strong"/>
    <w:qFormat/>
    <w:rPr>
      <w:b/>
    </w:rPr>
  </w:style>
  <w:style w:type="character" w:styleId="a8">
    <w:name w:val="page number"/>
    <w:qFormat/>
  </w:style>
  <w:style w:type="character" w:styleId="a9">
    <w:name w:val="FollowedHyperlink"/>
    <w:qFormat/>
    <w:rPr>
      <w:color w:val="333333"/>
      <w:u w:val="none"/>
    </w:rPr>
  </w:style>
  <w:style w:type="character" w:styleId="aa">
    <w:name w:val="Hyperlink"/>
    <w:qFormat/>
    <w:rPr>
      <w:color w:val="333333"/>
      <w:u w:val="none"/>
    </w:rPr>
  </w:style>
  <w:style w:type="character" w:customStyle="1" w:styleId="1Char">
    <w:name w:val="标题 1 Char"/>
    <w:link w:val="1"/>
    <w:rPr>
      <w:b/>
      <w:bCs/>
      <w:kern w:val="44"/>
      <w:sz w:val="44"/>
      <w:szCs w:val="44"/>
    </w:rPr>
  </w:style>
  <w:style w:type="character" w:customStyle="1" w:styleId="Char">
    <w:name w:val="页眉 Char"/>
    <w:link w:val="a5"/>
    <w:qFormat/>
    <w:rPr>
      <w:kern w:val="2"/>
      <w:sz w:val="18"/>
      <w:szCs w:val="18"/>
    </w:rPr>
  </w:style>
  <w:style w:type="paragraph" w:customStyle="1" w:styleId="ab">
    <w:name w:val="段"/>
    <w:next w:val="a"/>
    <w:qFormat/>
    <w:pPr>
      <w:autoSpaceDE w:val="0"/>
      <w:autoSpaceDN w:val="0"/>
      <w:ind w:firstLine="200"/>
      <w:jc w:val="both"/>
    </w:pPr>
    <w:rPr>
      <w:rFonts w:ascii="宋体" w:hAnsi="Calibri"/>
      <w:sz w:val="21"/>
      <w:szCs w:val="22"/>
    </w:rPr>
  </w:style>
  <w:style w:type="paragraph" w:customStyle="1" w:styleId="Char0">
    <w:name w:val="Char"/>
    <w:basedOn w:val="a"/>
    <w:qFormat/>
    <w:pPr>
      <w:overflowPunct w:val="0"/>
      <w:topLinePunct/>
      <w:autoSpaceDE w:val="0"/>
      <w:autoSpaceDN w:val="0"/>
      <w:snapToGrid w:val="0"/>
      <w:spacing w:line="293" w:lineRule="auto"/>
    </w:pPr>
    <w:rPr>
      <w:rFonts w:ascii="Tahoma" w:eastAsia="方正仿宋_GBK" w:hAnsi="Tahoma"/>
      <w:sz w:val="24"/>
      <w:szCs w:val="20"/>
    </w:rPr>
  </w:style>
  <w:style w:type="paragraph" w:customStyle="1" w:styleId="ParaCharChar">
    <w:name w:val="默认段落字体 Para Char Char"/>
    <w:basedOn w:val="a"/>
    <w:qFormat/>
  </w:style>
  <w:style w:type="paragraph" w:customStyle="1" w:styleId="CharCharCharCharCharCharChar">
    <w:name w:val="Char Char Char Char Char Char Char"/>
    <w:basedOn w:val="a"/>
    <w:qFormat/>
    <w:rPr>
      <w:rFonts w:ascii="Tahoma" w:hAnsi="Tahoma"/>
      <w:sz w:val="24"/>
      <w:szCs w:val="20"/>
    </w:rPr>
  </w:style>
  <w:style w:type="paragraph" w:customStyle="1" w:styleId="ac">
    <w:name w:val="主题词"/>
    <w:basedOn w:val="a"/>
    <w:qFormat/>
    <w:pPr>
      <w:autoSpaceDE w:val="0"/>
      <w:autoSpaceDN w:val="0"/>
      <w:adjustRightInd w:val="0"/>
      <w:spacing w:line="240" w:lineRule="atLeast"/>
      <w:jc w:val="left"/>
    </w:pPr>
    <w:rPr>
      <w:rFonts w:ascii="宋体"/>
      <w:b/>
      <w:snapToGrid w:val="0"/>
      <w:kern w:val="0"/>
      <w:sz w:val="32"/>
      <w:szCs w:val="20"/>
    </w:rPr>
  </w:style>
  <w:style w:type="paragraph" w:customStyle="1" w:styleId="10">
    <w:name w:val="标题1"/>
    <w:basedOn w:val="a"/>
    <w:next w:val="a"/>
    <w:qFormat/>
    <w:pPr>
      <w:tabs>
        <w:tab w:val="left" w:pos="9193"/>
        <w:tab w:val="left" w:pos="9827"/>
      </w:tabs>
      <w:autoSpaceDE w:val="0"/>
      <w:autoSpaceDN w:val="0"/>
      <w:snapToGrid w:val="0"/>
      <w:spacing w:line="700" w:lineRule="atLeast"/>
      <w:jc w:val="center"/>
    </w:pPr>
    <w:rPr>
      <w:rFonts w:ascii="汉鼎简大宋" w:eastAsia="汉鼎简大宋"/>
      <w:snapToGrid w:val="0"/>
      <w:kern w:val="0"/>
      <w:sz w:val="44"/>
      <w:szCs w:val="20"/>
    </w:rPr>
  </w:style>
  <w:style w:type="paragraph" w:customStyle="1" w:styleId="ad">
    <w:name w:val="红线"/>
    <w:basedOn w:val="1"/>
    <w:qFormat/>
    <w:pPr>
      <w:keepNext w:val="0"/>
      <w:keepLines w:val="0"/>
      <w:autoSpaceDE w:val="0"/>
      <w:autoSpaceDN w:val="0"/>
      <w:adjustRightInd w:val="0"/>
      <w:spacing w:before="0" w:after="851" w:line="227" w:lineRule="atLeast"/>
      <w:ind w:right="-142"/>
      <w:jc w:val="center"/>
      <w:outlineLvl w:val="9"/>
    </w:pPr>
    <w:rPr>
      <w:rFonts w:ascii="宋体"/>
      <w:bCs w:val="0"/>
      <w:snapToGrid w:val="0"/>
      <w:kern w:val="0"/>
      <w:sz w:val="10"/>
      <w:szCs w:val="20"/>
    </w:rPr>
  </w:style>
  <w:style w:type="character" w:customStyle="1" w:styleId="shadow">
    <w:name w:val="shadow"/>
    <w:qFormat/>
  </w:style>
  <w:style w:type="character" w:customStyle="1" w:styleId="shadow1">
    <w:name w:val="shadow1"/>
    <w:qFormat/>
  </w:style>
  <w:style w:type="character" w:customStyle="1" w:styleId="txtbg">
    <w:name w:val="txtbg"/>
    <w:qFormat/>
    <w:rPr>
      <w:shd w:val="clear" w:color="auto" w:fill="000000"/>
    </w:rPr>
  </w:style>
  <w:style w:type="character" w:customStyle="1" w:styleId="txt">
    <w:name w:val="txt"/>
    <w:qFormat/>
    <w:rPr>
      <w:color w:val="F1F1F1"/>
      <w:sz w:val="16"/>
      <w:szCs w:val="16"/>
    </w:rPr>
  </w:style>
  <w:style w:type="character" w:customStyle="1" w:styleId="txt1">
    <w:name w:val="txt1"/>
    <w:qFormat/>
    <w:rPr>
      <w:bdr w:val="single" w:sz="4" w:space="0" w:color="EBEBEB"/>
      <w:shd w:val="clear" w:color="auto" w:fill="F9F9F9"/>
    </w:rPr>
  </w:style>
  <w:style w:type="character" w:customStyle="1" w:styleId="hover10">
    <w:name w:val="hover10"/>
    <w:qFormat/>
    <w:rPr>
      <w:shd w:val="clear" w:color="auto" w:fill="929292"/>
    </w:rPr>
  </w:style>
  <w:style w:type="character" w:customStyle="1" w:styleId="pic1">
    <w:name w:val="pic1"/>
    <w:qFormat/>
    <w:rPr>
      <w:shd w:val="clear" w:color="auto" w:fill="EBEBEB"/>
    </w:rPr>
  </w:style>
  <w:style w:type="character" w:customStyle="1" w:styleId="hover">
    <w:name w:val="hover"/>
    <w:qFormat/>
    <w:rPr>
      <w:shd w:val="clear" w:color="auto" w:fill="929292"/>
    </w:rPr>
  </w:style>
  <w:style w:type="character" w:customStyle="1" w:styleId="pic">
    <w:name w:val="pic"/>
    <w:qFormat/>
    <w:rPr>
      <w:shd w:val="clear" w:color="auto" w:fill="EBEBEB"/>
    </w:rPr>
  </w:style>
  <w:style w:type="character" w:customStyle="1" w:styleId="hover9">
    <w:name w:val="hover9"/>
    <w:qFormat/>
    <w:rPr>
      <w:shd w:val="clear" w:color="auto" w:fill="929292"/>
    </w:rPr>
  </w:style>
  <w:style w:type="paragraph" w:styleId="ae">
    <w:name w:val="Revision"/>
    <w:hidden/>
    <w:uiPriority w:val="99"/>
    <w:unhideWhenUsed/>
    <w:rsid w:val="00DB257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103</Characters>
  <Application>Microsoft Office Word</Application>
  <DocSecurity>0</DocSecurity>
  <Lines>20</Lines>
  <Paragraphs>29</Paragraphs>
  <ScaleCrop>false</ScaleCrop>
  <Company>dell</Company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关于2012年市政府规范性文件制定计划的说明</dc:title>
  <dc:creator>政策法规科</dc:creator>
  <cp:lastModifiedBy>赵丽</cp:lastModifiedBy>
  <cp:revision>14</cp:revision>
  <cp:lastPrinted>2022-03-28T06:09:00Z</cp:lastPrinted>
  <dcterms:created xsi:type="dcterms:W3CDTF">2021-05-06T09:44:00Z</dcterms:created>
  <dcterms:modified xsi:type="dcterms:W3CDTF">2025-05-07T06:21:00Z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AB4AEC58F99B44959E67661F86B2EB44_13</vt:lpwstr>
  </property>
  <property fmtid="{D5CDD505-2E9C-101B-9397-08002B2CF9AE}" pid="4" name="KSOTemplateDocerSaveRecord">
    <vt:lpwstr>eyJoZGlkIjoiYTMzMzFlMTliYWY4OTAxYzFiM2E2ZGUzNTE3NDJmMzcifQ==</vt:lpwstr>
  </property>
</Properties>
</file>