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848" w:rsidRPr="00C43212" w:rsidRDefault="00474848" w:rsidP="00C43212">
      <w:pPr>
        <w:pStyle w:val="a5"/>
        <w:shd w:val="clear" w:color="auto" w:fill="FFFFFF"/>
        <w:spacing w:before="0" w:beforeAutospacing="0" w:after="0" w:afterAutospacing="0" w:line="560" w:lineRule="exact"/>
        <w:jc w:val="center"/>
        <w:rPr>
          <w:rFonts w:ascii="Times New Roman" w:eastAsia="仿宋_GB2312" w:hAnsi="Times New Roman" w:cs="Times New Roman"/>
          <w:sz w:val="32"/>
          <w:szCs w:val="32"/>
        </w:rPr>
      </w:pPr>
    </w:p>
    <w:p w:rsidR="00EC54A8" w:rsidRPr="00C43212" w:rsidRDefault="007E24FD" w:rsidP="00C43212">
      <w:pPr>
        <w:pStyle w:val="a5"/>
        <w:shd w:val="clear" w:color="auto" w:fill="FFFFFF"/>
        <w:spacing w:before="0" w:beforeAutospacing="0" w:after="0" w:afterAutospacing="0" w:line="560" w:lineRule="exact"/>
        <w:jc w:val="center"/>
        <w:rPr>
          <w:rFonts w:ascii="Times New Roman" w:eastAsia="方正小标宋简体" w:hAnsi="Times New Roman" w:cs="Times New Roman"/>
          <w:sz w:val="44"/>
          <w:szCs w:val="32"/>
        </w:rPr>
      </w:pPr>
      <w:r w:rsidRPr="00C43212">
        <w:rPr>
          <w:rFonts w:ascii="Times New Roman" w:eastAsia="方正小标宋简体" w:hAnsi="Times New Roman" w:cs="Times New Roman"/>
          <w:sz w:val="44"/>
          <w:szCs w:val="32"/>
        </w:rPr>
        <w:t>202</w:t>
      </w:r>
      <w:r w:rsidR="00C43212" w:rsidRPr="00C43212">
        <w:rPr>
          <w:rFonts w:ascii="Times New Roman" w:eastAsia="方正小标宋简体" w:hAnsi="Times New Roman" w:cs="Times New Roman"/>
          <w:sz w:val="44"/>
          <w:szCs w:val="32"/>
        </w:rPr>
        <w:t>4</w:t>
      </w:r>
      <w:r w:rsidRPr="00C43212">
        <w:rPr>
          <w:rFonts w:ascii="Times New Roman" w:eastAsia="方正小标宋简体" w:hAnsi="Times New Roman" w:cs="Times New Roman"/>
          <w:sz w:val="44"/>
          <w:szCs w:val="32"/>
        </w:rPr>
        <w:t>年</w:t>
      </w:r>
      <w:r w:rsidR="003331ED" w:rsidRPr="00C43212">
        <w:rPr>
          <w:rFonts w:ascii="Times New Roman" w:eastAsia="方正小标宋简体" w:hAnsi="Times New Roman" w:cs="Times New Roman"/>
          <w:sz w:val="44"/>
          <w:szCs w:val="32"/>
        </w:rPr>
        <w:t>度太仓市应急管理局</w:t>
      </w:r>
      <w:r w:rsidRPr="00C43212">
        <w:rPr>
          <w:rFonts w:ascii="Times New Roman" w:eastAsia="方正小标宋简体" w:hAnsi="Times New Roman" w:cs="Times New Roman"/>
          <w:sz w:val="44"/>
          <w:szCs w:val="32"/>
        </w:rPr>
        <w:t>法治政府建设</w:t>
      </w:r>
    </w:p>
    <w:p w:rsidR="00B4208D" w:rsidRPr="00C43212" w:rsidRDefault="007E24FD" w:rsidP="00C43212">
      <w:pPr>
        <w:pStyle w:val="a5"/>
        <w:shd w:val="clear" w:color="auto" w:fill="FFFFFF"/>
        <w:spacing w:before="0" w:beforeAutospacing="0" w:after="0" w:afterAutospacing="0" w:line="560" w:lineRule="exact"/>
        <w:jc w:val="center"/>
        <w:rPr>
          <w:rFonts w:ascii="Times New Roman" w:eastAsia="方正小标宋简体" w:hAnsi="Times New Roman" w:cs="Times New Roman"/>
          <w:sz w:val="44"/>
          <w:szCs w:val="32"/>
        </w:rPr>
      </w:pPr>
      <w:r w:rsidRPr="00C43212">
        <w:rPr>
          <w:rFonts w:ascii="Times New Roman" w:eastAsia="方正小标宋简体" w:hAnsi="Times New Roman" w:cs="Times New Roman"/>
          <w:sz w:val="44"/>
          <w:szCs w:val="32"/>
        </w:rPr>
        <w:t>工作报告</w:t>
      </w:r>
    </w:p>
    <w:p w:rsidR="00B15E5B" w:rsidRPr="00C43212" w:rsidRDefault="00B15E5B" w:rsidP="00C43212">
      <w:pPr>
        <w:pStyle w:val="a5"/>
        <w:shd w:val="clear" w:color="auto" w:fill="FFFFFF"/>
        <w:spacing w:before="0" w:beforeAutospacing="0" w:after="0" w:afterAutospacing="0" w:line="560" w:lineRule="exact"/>
        <w:jc w:val="center"/>
        <w:rPr>
          <w:rFonts w:ascii="Times New Roman" w:eastAsia="仿宋_GB2312" w:hAnsi="Times New Roman" w:cs="Times New Roman"/>
          <w:sz w:val="32"/>
          <w:szCs w:val="32"/>
        </w:rPr>
      </w:pPr>
    </w:p>
    <w:p w:rsidR="00C87D12" w:rsidRPr="00C43212" w:rsidRDefault="007E24FD" w:rsidP="00C43212">
      <w:pPr>
        <w:pStyle w:val="a5"/>
        <w:shd w:val="clear" w:color="auto" w:fill="FFFFFF"/>
        <w:spacing w:before="0" w:beforeAutospacing="0" w:after="0" w:afterAutospacing="0" w:line="560" w:lineRule="exact"/>
        <w:ind w:firstLineChars="200" w:firstLine="640"/>
        <w:jc w:val="both"/>
        <w:rPr>
          <w:rFonts w:ascii="Times New Roman" w:eastAsia="仿宋_GB2312" w:hAnsi="Times New Roman" w:cs="Times New Roman"/>
          <w:sz w:val="32"/>
          <w:szCs w:val="32"/>
        </w:rPr>
      </w:pPr>
      <w:r w:rsidRPr="00C43212">
        <w:rPr>
          <w:rFonts w:ascii="Times New Roman" w:eastAsia="仿宋_GB2312" w:hAnsi="Times New Roman" w:cs="Times New Roman"/>
          <w:sz w:val="32"/>
          <w:szCs w:val="32"/>
        </w:rPr>
        <w:t>202</w:t>
      </w:r>
      <w:r w:rsidR="00C43212" w:rsidRPr="00C43212">
        <w:rPr>
          <w:rFonts w:ascii="Times New Roman" w:eastAsia="仿宋_GB2312" w:hAnsi="Times New Roman" w:cs="Times New Roman"/>
          <w:sz w:val="32"/>
          <w:szCs w:val="32"/>
        </w:rPr>
        <w:t>4</w:t>
      </w:r>
      <w:r w:rsidRPr="00C43212">
        <w:rPr>
          <w:rFonts w:ascii="Times New Roman" w:eastAsia="仿宋_GB2312" w:hAnsi="Times New Roman" w:cs="Times New Roman"/>
          <w:sz w:val="32"/>
          <w:szCs w:val="32"/>
        </w:rPr>
        <w:t>年，在市委、市政府的正确领导和大力支持下，我局全面贯彻落实江苏省、苏州市、太仓市法治政府建设的相关决策部署，坚持依法行政，文明规范执法，强化行业监管，以吃苦耐劳、勇于拼搏的精神为全市安全生产工作有序稳步发展贡献力量与智慧。现将</w:t>
      </w:r>
      <w:r w:rsidRPr="00C43212">
        <w:rPr>
          <w:rFonts w:ascii="Times New Roman" w:eastAsia="仿宋_GB2312" w:hAnsi="Times New Roman" w:cs="Times New Roman"/>
          <w:sz w:val="32"/>
          <w:szCs w:val="32"/>
        </w:rPr>
        <w:t>202</w:t>
      </w:r>
      <w:r w:rsidR="00C43212" w:rsidRPr="00C43212">
        <w:rPr>
          <w:rFonts w:ascii="Times New Roman" w:eastAsia="仿宋_GB2312" w:hAnsi="Times New Roman" w:cs="Times New Roman"/>
          <w:sz w:val="32"/>
          <w:szCs w:val="32"/>
        </w:rPr>
        <w:t>4</w:t>
      </w:r>
      <w:r w:rsidRPr="00C43212">
        <w:rPr>
          <w:rFonts w:ascii="Times New Roman" w:eastAsia="仿宋_GB2312" w:hAnsi="Times New Roman" w:cs="Times New Roman"/>
          <w:sz w:val="32"/>
          <w:szCs w:val="32"/>
        </w:rPr>
        <w:t>年度法治政府建设情况报告如下：</w:t>
      </w:r>
    </w:p>
    <w:p w:rsidR="00975360" w:rsidRPr="00C43212" w:rsidRDefault="00C87D12" w:rsidP="00C43212">
      <w:pPr>
        <w:pStyle w:val="a5"/>
        <w:shd w:val="clear" w:color="auto" w:fill="FFFFFF"/>
        <w:spacing w:before="0" w:beforeAutospacing="0" w:after="0" w:afterAutospacing="0" w:line="560" w:lineRule="exact"/>
        <w:ind w:firstLine="645"/>
        <w:jc w:val="both"/>
        <w:rPr>
          <w:rFonts w:ascii="Times New Roman" w:eastAsia="黑体" w:hAnsi="Times New Roman" w:cs="Times New Roman"/>
          <w:sz w:val="32"/>
          <w:szCs w:val="32"/>
        </w:rPr>
      </w:pPr>
      <w:r w:rsidRPr="00C43212">
        <w:rPr>
          <w:rFonts w:ascii="Times New Roman" w:eastAsia="黑体" w:hAnsi="Times New Roman" w:cs="Times New Roman"/>
          <w:sz w:val="32"/>
          <w:szCs w:val="32"/>
        </w:rPr>
        <w:t>一、</w:t>
      </w:r>
      <w:r w:rsidR="001864A5" w:rsidRPr="00C43212">
        <w:rPr>
          <w:rFonts w:ascii="Times New Roman" w:eastAsia="黑体" w:hAnsi="Times New Roman" w:cs="Times New Roman"/>
          <w:sz w:val="32"/>
          <w:szCs w:val="32"/>
        </w:rPr>
        <w:t>强化</w:t>
      </w:r>
      <w:r w:rsidR="00062E8D" w:rsidRPr="00C43212">
        <w:rPr>
          <w:rFonts w:ascii="Times New Roman" w:eastAsia="黑体" w:hAnsi="Times New Roman" w:cs="Times New Roman"/>
          <w:sz w:val="32"/>
          <w:szCs w:val="32"/>
        </w:rPr>
        <w:t>责任意识，认真履职尽责</w:t>
      </w:r>
    </w:p>
    <w:p w:rsidR="00C87D12" w:rsidRPr="00C43212" w:rsidRDefault="00975360" w:rsidP="00C43212">
      <w:pPr>
        <w:pStyle w:val="a5"/>
        <w:shd w:val="clear" w:color="auto" w:fill="FFFFFF"/>
        <w:spacing w:before="0" w:beforeAutospacing="0" w:after="0" w:afterAutospacing="0" w:line="560" w:lineRule="exact"/>
        <w:ind w:firstLine="645"/>
        <w:jc w:val="both"/>
        <w:rPr>
          <w:rFonts w:ascii="Times New Roman" w:eastAsia="楷体_GB2312" w:hAnsi="Times New Roman" w:cs="Times New Roman"/>
          <w:bCs/>
          <w:sz w:val="32"/>
          <w:szCs w:val="32"/>
        </w:rPr>
      </w:pPr>
      <w:r w:rsidRPr="00C43212">
        <w:rPr>
          <w:rFonts w:ascii="Times New Roman" w:eastAsia="楷体_GB2312" w:hAnsi="Times New Roman" w:cs="Times New Roman"/>
          <w:sz w:val="32"/>
          <w:szCs w:val="32"/>
        </w:rPr>
        <w:t>（一）</w:t>
      </w:r>
      <w:r w:rsidR="002C4F96" w:rsidRPr="00C43212">
        <w:rPr>
          <w:rFonts w:ascii="Times New Roman" w:eastAsia="楷体_GB2312" w:hAnsi="Times New Roman" w:cs="Times New Roman"/>
          <w:sz w:val="32"/>
          <w:szCs w:val="32"/>
        </w:rPr>
        <w:t>加强法治建设理论学习</w:t>
      </w:r>
    </w:p>
    <w:p w:rsidR="00062E8D" w:rsidRPr="00C43212" w:rsidRDefault="00C87D12" w:rsidP="00C43212">
      <w:pPr>
        <w:pStyle w:val="a5"/>
        <w:shd w:val="clear" w:color="auto" w:fill="FFFFFF"/>
        <w:spacing w:before="0" w:beforeAutospacing="0" w:after="0" w:afterAutospacing="0" w:line="560" w:lineRule="exact"/>
        <w:ind w:firstLine="660"/>
        <w:jc w:val="both"/>
        <w:rPr>
          <w:rFonts w:ascii="Times New Roman" w:eastAsia="仿宋_GB2312" w:hAnsi="Times New Roman" w:cs="Times New Roman"/>
          <w:sz w:val="32"/>
          <w:szCs w:val="32"/>
        </w:rPr>
      </w:pPr>
      <w:r w:rsidRPr="00C43212">
        <w:rPr>
          <w:rFonts w:ascii="Times New Roman" w:eastAsia="仿宋_GB2312" w:hAnsi="Times New Roman" w:cs="Times New Roman"/>
          <w:sz w:val="32"/>
          <w:szCs w:val="32"/>
        </w:rPr>
        <w:t>认真组织学习，树牢法治观</w:t>
      </w:r>
      <w:r w:rsidR="00E67059" w:rsidRPr="00C43212">
        <w:rPr>
          <w:rFonts w:ascii="Times New Roman" w:eastAsia="仿宋_GB2312" w:hAnsi="Times New Roman" w:cs="Times New Roman"/>
          <w:sz w:val="32"/>
          <w:szCs w:val="32"/>
        </w:rPr>
        <w:t>念。通过党委理论中心组学习、</w:t>
      </w:r>
      <w:r w:rsidR="00062E8D" w:rsidRPr="00C43212">
        <w:rPr>
          <w:rFonts w:ascii="Times New Roman" w:eastAsia="仿宋_GB2312" w:hAnsi="Times New Roman" w:cs="Times New Roman"/>
          <w:sz w:val="32"/>
          <w:szCs w:val="32"/>
        </w:rPr>
        <w:t>主题党日活动集中学习</w:t>
      </w:r>
      <w:r w:rsidR="00E67059" w:rsidRPr="00C43212">
        <w:rPr>
          <w:rFonts w:ascii="Times New Roman" w:eastAsia="仿宋_GB2312" w:hAnsi="Times New Roman" w:cs="Times New Roman"/>
          <w:sz w:val="32"/>
          <w:szCs w:val="32"/>
        </w:rPr>
        <w:t>等方式，主要领导率先垂范，</w:t>
      </w:r>
      <w:r w:rsidRPr="00C43212">
        <w:rPr>
          <w:rFonts w:ascii="Times New Roman" w:eastAsia="仿宋_GB2312" w:hAnsi="Times New Roman" w:cs="Times New Roman"/>
          <w:sz w:val="32"/>
          <w:szCs w:val="32"/>
        </w:rPr>
        <w:t>系统学习宪法和习近平总书记关于全面依法治国的重要论述，学习掌握中国特色社会主义</w:t>
      </w:r>
      <w:r w:rsidR="00F818D8" w:rsidRPr="00C43212">
        <w:rPr>
          <w:rFonts w:ascii="Times New Roman" w:eastAsia="仿宋_GB2312" w:hAnsi="Times New Roman" w:cs="Times New Roman"/>
          <w:sz w:val="32"/>
          <w:szCs w:val="32"/>
        </w:rPr>
        <w:t>法治</w:t>
      </w:r>
      <w:r w:rsidRPr="00C43212">
        <w:rPr>
          <w:rFonts w:ascii="Times New Roman" w:eastAsia="仿宋_GB2312" w:hAnsi="Times New Roman" w:cs="Times New Roman"/>
          <w:sz w:val="32"/>
          <w:szCs w:val="32"/>
        </w:rPr>
        <w:t>体系和社会主义核心价值观，</w:t>
      </w:r>
      <w:r w:rsidR="00062E8D" w:rsidRPr="00C43212">
        <w:rPr>
          <w:rFonts w:ascii="Times New Roman" w:eastAsia="仿宋_GB2312" w:hAnsi="Times New Roman" w:cs="Times New Roman"/>
          <w:sz w:val="32"/>
          <w:szCs w:val="32"/>
        </w:rPr>
        <w:t>坚持把习近平新时代中国特色社会主义思想、习近平法治思想、党的</w:t>
      </w:r>
      <w:r w:rsidR="00D8335E" w:rsidRPr="00C43212">
        <w:rPr>
          <w:rFonts w:ascii="Times New Roman" w:eastAsia="仿宋_GB2312" w:hAnsi="Times New Roman" w:cs="Times New Roman"/>
          <w:sz w:val="32"/>
          <w:szCs w:val="32"/>
        </w:rPr>
        <w:t>二十大</w:t>
      </w:r>
      <w:r w:rsidR="00062E8D" w:rsidRPr="00C43212">
        <w:rPr>
          <w:rFonts w:ascii="Times New Roman" w:eastAsia="仿宋_GB2312" w:hAnsi="Times New Roman" w:cs="Times New Roman"/>
          <w:sz w:val="32"/>
          <w:szCs w:val="32"/>
        </w:rPr>
        <w:t>精神作为做好各项工作的</w:t>
      </w:r>
      <w:r w:rsidR="00062E8D" w:rsidRPr="00C43212">
        <w:rPr>
          <w:rFonts w:ascii="Times New Roman" w:eastAsia="仿宋_GB2312" w:hAnsi="Times New Roman" w:cs="Times New Roman"/>
          <w:sz w:val="32"/>
          <w:szCs w:val="32"/>
        </w:rPr>
        <w:t>“</w:t>
      </w:r>
      <w:r w:rsidR="00062E8D" w:rsidRPr="00C43212">
        <w:rPr>
          <w:rFonts w:ascii="Times New Roman" w:eastAsia="仿宋_GB2312" w:hAnsi="Times New Roman" w:cs="Times New Roman"/>
          <w:sz w:val="32"/>
          <w:szCs w:val="32"/>
        </w:rPr>
        <w:t>定盘星</w:t>
      </w:r>
      <w:r w:rsidR="00062E8D" w:rsidRPr="00C43212">
        <w:rPr>
          <w:rFonts w:ascii="Times New Roman" w:eastAsia="仿宋_GB2312" w:hAnsi="Times New Roman" w:cs="Times New Roman"/>
          <w:sz w:val="32"/>
          <w:szCs w:val="32"/>
        </w:rPr>
        <w:t>”</w:t>
      </w:r>
      <w:r w:rsidR="00062E8D" w:rsidRPr="00C43212">
        <w:rPr>
          <w:rFonts w:ascii="Times New Roman" w:eastAsia="仿宋_GB2312" w:hAnsi="Times New Roman" w:cs="Times New Roman"/>
          <w:sz w:val="32"/>
          <w:szCs w:val="32"/>
        </w:rPr>
        <w:t>，</w:t>
      </w:r>
      <w:r w:rsidR="00596015" w:rsidRPr="00C43212">
        <w:rPr>
          <w:rFonts w:ascii="Times New Roman" w:eastAsia="仿宋_GB2312" w:hAnsi="Times New Roman" w:cs="Times New Roman"/>
          <w:sz w:val="32"/>
          <w:szCs w:val="32"/>
        </w:rPr>
        <w:t>深刻领悟</w:t>
      </w:r>
      <w:r w:rsidR="00596015" w:rsidRPr="00C43212">
        <w:rPr>
          <w:rFonts w:ascii="Times New Roman" w:eastAsia="仿宋_GB2312" w:hAnsi="Times New Roman" w:cs="Times New Roman"/>
          <w:sz w:val="32"/>
          <w:szCs w:val="32"/>
        </w:rPr>
        <w:t>“</w:t>
      </w:r>
      <w:r w:rsidR="00596015" w:rsidRPr="00C43212">
        <w:rPr>
          <w:rFonts w:ascii="Times New Roman" w:eastAsia="仿宋_GB2312" w:hAnsi="Times New Roman" w:cs="Times New Roman"/>
          <w:sz w:val="32"/>
          <w:szCs w:val="32"/>
        </w:rPr>
        <w:t>两个确立</w:t>
      </w:r>
      <w:r w:rsidR="00596015" w:rsidRPr="00C43212">
        <w:rPr>
          <w:rFonts w:ascii="Times New Roman" w:eastAsia="仿宋_GB2312" w:hAnsi="Times New Roman" w:cs="Times New Roman"/>
          <w:sz w:val="32"/>
          <w:szCs w:val="32"/>
        </w:rPr>
        <w:t>”</w:t>
      </w:r>
      <w:r w:rsidR="00596015" w:rsidRPr="00C43212">
        <w:rPr>
          <w:rFonts w:ascii="Times New Roman" w:eastAsia="仿宋_GB2312" w:hAnsi="Times New Roman" w:cs="Times New Roman"/>
          <w:sz w:val="32"/>
          <w:szCs w:val="32"/>
        </w:rPr>
        <w:t>的决定性意义，增强</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四个意识</w:t>
      </w:r>
      <w:r w:rsidRPr="00C43212">
        <w:rPr>
          <w:rFonts w:ascii="Times New Roman" w:eastAsia="仿宋_GB2312" w:hAnsi="Times New Roman" w:cs="Times New Roman"/>
          <w:sz w:val="32"/>
          <w:szCs w:val="32"/>
        </w:rPr>
        <w:t>”</w:t>
      </w:r>
      <w:r w:rsidR="00596015" w:rsidRPr="00C43212">
        <w:rPr>
          <w:rFonts w:ascii="Times New Roman" w:eastAsia="仿宋_GB2312" w:hAnsi="Times New Roman" w:cs="Times New Roman"/>
          <w:sz w:val="32"/>
          <w:szCs w:val="32"/>
        </w:rPr>
        <w:t>、坚定</w:t>
      </w:r>
      <w:r w:rsidR="00596015" w:rsidRPr="00C43212">
        <w:rPr>
          <w:rFonts w:ascii="Times New Roman" w:eastAsia="仿宋_GB2312" w:hAnsi="Times New Roman" w:cs="Times New Roman"/>
          <w:sz w:val="32"/>
          <w:szCs w:val="32"/>
        </w:rPr>
        <w:t>“</w:t>
      </w:r>
      <w:r w:rsidR="00596015" w:rsidRPr="00C43212">
        <w:rPr>
          <w:rFonts w:ascii="Times New Roman" w:eastAsia="仿宋_GB2312" w:hAnsi="Times New Roman" w:cs="Times New Roman"/>
          <w:sz w:val="32"/>
          <w:szCs w:val="32"/>
        </w:rPr>
        <w:t>四个</w:t>
      </w:r>
      <w:r w:rsidR="00596015" w:rsidRPr="00C43212">
        <w:rPr>
          <w:rFonts w:ascii="Times New Roman" w:eastAsia="仿宋_GB2312" w:hAnsi="Times New Roman" w:cs="Times New Roman"/>
          <w:sz w:val="32"/>
          <w:szCs w:val="32"/>
        </w:rPr>
        <w:t>”</w:t>
      </w:r>
      <w:r w:rsidR="00596015" w:rsidRPr="00C43212">
        <w:rPr>
          <w:rFonts w:ascii="Times New Roman" w:eastAsia="仿宋_GB2312" w:hAnsi="Times New Roman" w:cs="Times New Roman"/>
          <w:sz w:val="32"/>
          <w:szCs w:val="32"/>
        </w:rPr>
        <w:t>自信、做到</w:t>
      </w:r>
      <w:r w:rsidR="00596015" w:rsidRPr="00C43212">
        <w:rPr>
          <w:rFonts w:ascii="Times New Roman" w:eastAsia="仿宋_GB2312" w:hAnsi="Times New Roman" w:cs="Times New Roman"/>
          <w:sz w:val="32"/>
          <w:szCs w:val="32"/>
        </w:rPr>
        <w:t>“</w:t>
      </w:r>
      <w:r w:rsidR="00596015" w:rsidRPr="00C43212">
        <w:rPr>
          <w:rFonts w:ascii="Times New Roman" w:eastAsia="仿宋_GB2312" w:hAnsi="Times New Roman" w:cs="Times New Roman"/>
          <w:sz w:val="32"/>
          <w:szCs w:val="32"/>
        </w:rPr>
        <w:t>两个维护</w:t>
      </w:r>
      <w:r w:rsidR="00596015"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，切实增强贯彻落实党中央关于法治建设重大决策部署的思想自觉和行动自觉，不断提升运用法治思维和法治方式深化改革、推动发展、化解矛盾、维护稳定的能力和水平。</w:t>
      </w:r>
    </w:p>
    <w:p w:rsidR="00062E8D" w:rsidRPr="00C43212" w:rsidRDefault="00062E8D" w:rsidP="00C43212">
      <w:pPr>
        <w:pStyle w:val="a5"/>
        <w:shd w:val="clear" w:color="auto" w:fill="FFFFFF"/>
        <w:spacing w:before="0" w:beforeAutospacing="0" w:after="0" w:afterAutospacing="0" w:line="560" w:lineRule="exact"/>
        <w:ind w:firstLine="645"/>
        <w:jc w:val="both"/>
        <w:rPr>
          <w:rFonts w:ascii="Times New Roman" w:eastAsia="楷体_GB2312" w:hAnsi="Times New Roman" w:cs="Times New Roman"/>
          <w:sz w:val="32"/>
          <w:szCs w:val="32"/>
        </w:rPr>
      </w:pPr>
      <w:r w:rsidRPr="00C43212">
        <w:rPr>
          <w:rFonts w:ascii="Times New Roman" w:eastAsia="楷体_GB2312" w:hAnsi="Times New Roman" w:cs="Times New Roman"/>
          <w:sz w:val="32"/>
          <w:szCs w:val="32"/>
        </w:rPr>
        <w:t>（</w:t>
      </w:r>
      <w:r w:rsidR="000C79B9" w:rsidRPr="00C43212">
        <w:rPr>
          <w:rFonts w:ascii="Times New Roman" w:eastAsia="楷体_GB2312" w:hAnsi="Times New Roman" w:cs="Times New Roman"/>
          <w:sz w:val="32"/>
          <w:szCs w:val="32"/>
        </w:rPr>
        <w:t>二</w:t>
      </w:r>
      <w:r w:rsidRPr="00C43212">
        <w:rPr>
          <w:rFonts w:ascii="Times New Roman" w:eastAsia="楷体_GB2312" w:hAnsi="Times New Roman" w:cs="Times New Roman"/>
          <w:sz w:val="32"/>
          <w:szCs w:val="32"/>
        </w:rPr>
        <w:t>）</w:t>
      </w:r>
      <w:r w:rsidR="002C4F96" w:rsidRPr="00C43212">
        <w:rPr>
          <w:rFonts w:ascii="Times New Roman" w:eastAsia="楷体_GB2312" w:hAnsi="Times New Roman" w:cs="Times New Roman"/>
          <w:sz w:val="32"/>
          <w:szCs w:val="32"/>
        </w:rPr>
        <w:t>建立健全常态学法机制</w:t>
      </w:r>
    </w:p>
    <w:p w:rsidR="00062E8D" w:rsidRPr="00C43212" w:rsidRDefault="00062E8D" w:rsidP="00C43212">
      <w:pPr>
        <w:pStyle w:val="a5"/>
        <w:shd w:val="clear" w:color="auto" w:fill="FFFFFF"/>
        <w:spacing w:before="0" w:beforeAutospacing="0" w:after="0" w:afterAutospacing="0" w:line="560" w:lineRule="exact"/>
        <w:ind w:firstLine="645"/>
        <w:jc w:val="both"/>
        <w:rPr>
          <w:rFonts w:ascii="Times New Roman" w:eastAsia="仿宋_GB2312" w:hAnsi="Times New Roman" w:cs="Times New Roman"/>
          <w:sz w:val="32"/>
          <w:szCs w:val="32"/>
        </w:rPr>
      </w:pPr>
      <w:r w:rsidRPr="00C43212">
        <w:rPr>
          <w:rFonts w:ascii="Times New Roman" w:eastAsia="仿宋_GB2312" w:hAnsi="Times New Roman" w:cs="Times New Roman"/>
          <w:sz w:val="32"/>
          <w:szCs w:val="32"/>
        </w:rPr>
        <w:lastRenderedPageBreak/>
        <w:t>作为推进法治政府建设第一责任人，切实履行应急部门法治政府建设的组织、推动和实践者职责。领导班子积极发挥表率作用，落实尊法、守法、学法、用法常态化学习制度，领导干部担当起带头</w:t>
      </w:r>
      <w:proofErr w:type="gramStart"/>
      <w:r w:rsidRPr="00C43212">
        <w:rPr>
          <w:rFonts w:ascii="Times New Roman" w:eastAsia="仿宋_GB2312" w:hAnsi="Times New Roman" w:cs="Times New Roman"/>
          <w:sz w:val="32"/>
          <w:szCs w:val="32"/>
        </w:rPr>
        <w:t>学法尊法守法</w:t>
      </w:r>
      <w:proofErr w:type="gramEnd"/>
      <w:r w:rsidRPr="00C43212">
        <w:rPr>
          <w:rFonts w:ascii="Times New Roman" w:eastAsia="仿宋_GB2312" w:hAnsi="Times New Roman" w:cs="Times New Roman"/>
          <w:sz w:val="32"/>
          <w:szCs w:val="32"/>
        </w:rPr>
        <w:t>用法的先锋和表率，以放眼全局、突出重点、把握宗旨、与时俱进的态度学法，</w:t>
      </w:r>
      <w:r w:rsidR="00816B44" w:rsidRPr="00C43212">
        <w:rPr>
          <w:rFonts w:ascii="Times New Roman" w:eastAsia="仿宋_GB2312" w:hAnsi="Times New Roman" w:cs="Times New Roman"/>
          <w:sz w:val="32"/>
          <w:szCs w:val="32"/>
        </w:rPr>
        <w:t>今年以来</w:t>
      </w:r>
      <w:r w:rsidRPr="00C43212">
        <w:rPr>
          <w:rFonts w:ascii="Times New Roman" w:eastAsia="仿宋_GB2312" w:hAnsi="Times New Roman" w:cs="Times New Roman"/>
          <w:sz w:val="32"/>
          <w:szCs w:val="32"/>
        </w:rPr>
        <w:t>召开党组理论学习中心组学习</w:t>
      </w:r>
      <w:r w:rsidR="00850865" w:rsidRPr="00C43212">
        <w:rPr>
          <w:rFonts w:ascii="Times New Roman" w:eastAsia="仿宋_GB2312" w:hAnsi="Times New Roman" w:cs="Times New Roman"/>
          <w:sz w:val="32"/>
          <w:szCs w:val="32"/>
        </w:rPr>
        <w:t>12</w:t>
      </w:r>
      <w:r w:rsidRPr="00C43212">
        <w:rPr>
          <w:rFonts w:ascii="Times New Roman" w:eastAsia="仿宋_GB2312" w:hAnsi="Times New Roman" w:cs="Times New Roman"/>
          <w:sz w:val="32"/>
          <w:szCs w:val="32"/>
        </w:rPr>
        <w:t>次，</w:t>
      </w:r>
      <w:r w:rsidR="00824016" w:rsidRPr="00C43212">
        <w:rPr>
          <w:rFonts w:ascii="Times New Roman" w:eastAsia="仿宋_GB2312" w:hAnsi="Times New Roman" w:cs="Times New Roman"/>
          <w:sz w:val="32"/>
          <w:szCs w:val="32"/>
        </w:rPr>
        <w:t>组织</w:t>
      </w:r>
      <w:r w:rsidRPr="00C43212">
        <w:rPr>
          <w:rFonts w:ascii="Times New Roman" w:eastAsia="仿宋_GB2312" w:hAnsi="Times New Roman" w:cs="Times New Roman"/>
          <w:sz w:val="32"/>
          <w:szCs w:val="32"/>
        </w:rPr>
        <w:t>机关干部职工围绕</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四个意识</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、理想信念、纪律规矩等开展大讨论，自上而下树立法治信仰，切实推动学习贯彻往深里走、往实里走、往心里走，把法治学习的真理力量转化为推动工作的实践力量。</w:t>
      </w:r>
    </w:p>
    <w:p w:rsidR="000C79B9" w:rsidRPr="00C43212" w:rsidRDefault="000C79B9" w:rsidP="00C43212">
      <w:pPr>
        <w:pStyle w:val="a5"/>
        <w:shd w:val="clear" w:color="auto" w:fill="FFFFFF"/>
        <w:spacing w:before="0" w:beforeAutospacing="0" w:after="0" w:afterAutospacing="0" w:line="560" w:lineRule="exact"/>
        <w:ind w:firstLine="645"/>
        <w:jc w:val="both"/>
        <w:rPr>
          <w:rFonts w:ascii="Times New Roman" w:eastAsia="楷体_GB2312" w:hAnsi="Times New Roman" w:cs="Times New Roman"/>
          <w:sz w:val="32"/>
          <w:szCs w:val="32"/>
        </w:rPr>
      </w:pPr>
      <w:r w:rsidRPr="00C43212">
        <w:rPr>
          <w:rFonts w:ascii="Times New Roman" w:eastAsia="楷体_GB2312" w:hAnsi="Times New Roman" w:cs="Times New Roman"/>
          <w:sz w:val="32"/>
          <w:szCs w:val="32"/>
        </w:rPr>
        <w:t>（三）贯彻落实法治建设决策部署</w:t>
      </w:r>
    </w:p>
    <w:p w:rsidR="000C79B9" w:rsidRPr="00C43212" w:rsidRDefault="002C4F96" w:rsidP="00C43212">
      <w:pPr>
        <w:pStyle w:val="a5"/>
        <w:shd w:val="clear" w:color="auto" w:fill="FFFFFF"/>
        <w:spacing w:before="0" w:beforeAutospacing="0" w:after="0" w:afterAutospacing="0" w:line="560" w:lineRule="exact"/>
        <w:ind w:firstLine="645"/>
        <w:jc w:val="both"/>
        <w:rPr>
          <w:rFonts w:ascii="Times New Roman" w:eastAsia="仿宋_GB2312" w:hAnsi="Times New Roman" w:cs="Times New Roman"/>
          <w:sz w:val="32"/>
          <w:szCs w:val="32"/>
        </w:rPr>
      </w:pPr>
      <w:r w:rsidRPr="00C43212">
        <w:rPr>
          <w:rFonts w:ascii="Times New Roman" w:eastAsia="仿宋_GB2312" w:hAnsi="Times New Roman" w:cs="Times New Roman"/>
          <w:sz w:val="32"/>
          <w:szCs w:val="32"/>
        </w:rPr>
        <w:t>坚持以习近平新时代中国特色社会主义思想为指导，深入学习贯彻落</w:t>
      </w:r>
      <w:proofErr w:type="gramStart"/>
      <w:r w:rsidRPr="00C43212">
        <w:rPr>
          <w:rFonts w:ascii="Times New Roman" w:eastAsia="仿宋_GB2312" w:hAnsi="Times New Roman" w:cs="Times New Roman"/>
          <w:sz w:val="32"/>
          <w:szCs w:val="32"/>
        </w:rPr>
        <w:t>实习近</w:t>
      </w:r>
      <w:proofErr w:type="gramEnd"/>
      <w:r w:rsidRPr="00C43212">
        <w:rPr>
          <w:rFonts w:ascii="Times New Roman" w:eastAsia="仿宋_GB2312" w:hAnsi="Times New Roman" w:cs="Times New Roman"/>
          <w:sz w:val="32"/>
          <w:szCs w:val="32"/>
        </w:rPr>
        <w:t>平</w:t>
      </w:r>
      <w:r w:rsidR="00575729" w:rsidRPr="00C43212">
        <w:rPr>
          <w:rFonts w:ascii="Times New Roman" w:eastAsia="仿宋_GB2312" w:hAnsi="Times New Roman" w:cs="Times New Roman"/>
          <w:sz w:val="32"/>
          <w:szCs w:val="32"/>
        </w:rPr>
        <w:t>法治</w:t>
      </w:r>
      <w:r w:rsidRPr="00C43212">
        <w:rPr>
          <w:rFonts w:ascii="Times New Roman" w:eastAsia="仿宋_GB2312" w:hAnsi="Times New Roman" w:cs="Times New Roman"/>
          <w:sz w:val="32"/>
          <w:szCs w:val="32"/>
        </w:rPr>
        <w:t>思想和习近平总书记关于应急管理以及安全生产的重要论述精神，</w:t>
      </w:r>
      <w:r w:rsidR="000C79B9" w:rsidRPr="00C43212">
        <w:rPr>
          <w:rFonts w:ascii="Times New Roman" w:eastAsia="仿宋_GB2312" w:hAnsi="Times New Roman" w:cs="Times New Roman"/>
          <w:sz w:val="32"/>
          <w:szCs w:val="32"/>
        </w:rPr>
        <w:t>坚持对重要工作亲自部署、重大问题亲自过问、重点环节亲自协调、重要任务亲自督办，班子其他成员对分管领域的依法行政工作及时部署、及时督促，切实把法治建设的各项要求体现到业务工作和日常管理中，积极为推进法治建设提供保障、创造条件</w:t>
      </w:r>
      <w:r w:rsidR="00D76F4A" w:rsidRPr="00C43212">
        <w:rPr>
          <w:rFonts w:ascii="Times New Roman" w:eastAsia="仿宋_GB2312" w:hAnsi="Times New Roman" w:cs="Times New Roman"/>
          <w:sz w:val="32"/>
          <w:szCs w:val="32"/>
        </w:rPr>
        <w:t>，</w:t>
      </w:r>
      <w:r w:rsidR="000C79B9" w:rsidRPr="00C43212">
        <w:rPr>
          <w:rFonts w:ascii="Times New Roman" w:eastAsia="仿宋_GB2312" w:hAnsi="Times New Roman" w:cs="Times New Roman"/>
          <w:sz w:val="32"/>
          <w:szCs w:val="32"/>
        </w:rPr>
        <w:t>逐步形成</w:t>
      </w:r>
      <w:proofErr w:type="gramStart"/>
      <w:r w:rsidR="008C5F55" w:rsidRPr="00C43212">
        <w:rPr>
          <w:rFonts w:ascii="Times New Roman" w:eastAsia="仿宋_GB2312" w:hAnsi="Times New Roman" w:cs="Times New Roman"/>
          <w:sz w:val="32"/>
          <w:szCs w:val="32"/>
        </w:rPr>
        <w:t>一</w:t>
      </w:r>
      <w:proofErr w:type="gramEnd"/>
      <w:r w:rsidR="000C79B9" w:rsidRPr="00C43212">
        <w:rPr>
          <w:rFonts w:ascii="Times New Roman" w:eastAsia="仿宋_GB2312" w:hAnsi="Times New Roman" w:cs="Times New Roman"/>
          <w:sz w:val="32"/>
          <w:szCs w:val="32"/>
        </w:rPr>
        <w:t>套管理规范、内容完备的制度和管理体系。</w:t>
      </w:r>
    </w:p>
    <w:p w:rsidR="003A07A8" w:rsidRPr="00C43212" w:rsidRDefault="00C43212" w:rsidP="00C43212">
      <w:pPr>
        <w:pStyle w:val="a5"/>
        <w:shd w:val="clear" w:color="auto" w:fill="FFFFFF"/>
        <w:spacing w:before="0" w:beforeAutospacing="0" w:after="0" w:afterAutospacing="0" w:line="560" w:lineRule="exact"/>
        <w:ind w:firstLineChars="200" w:firstLine="640"/>
        <w:rPr>
          <w:rFonts w:ascii="Times New Roman" w:eastAsia="黑体" w:hAnsi="Times New Roman" w:cs="Times New Roman"/>
          <w:sz w:val="32"/>
          <w:szCs w:val="32"/>
        </w:rPr>
      </w:pPr>
      <w:r w:rsidRPr="00C43212">
        <w:rPr>
          <w:rFonts w:ascii="Times New Roman" w:eastAsia="黑体" w:hAnsi="Times New Roman" w:cs="Times New Roman"/>
          <w:sz w:val="32"/>
          <w:szCs w:val="32"/>
        </w:rPr>
        <w:t>二</w:t>
      </w:r>
      <w:r w:rsidR="003A07A8" w:rsidRPr="00C43212">
        <w:rPr>
          <w:rFonts w:ascii="Times New Roman" w:eastAsia="黑体" w:hAnsi="Times New Roman" w:cs="Times New Roman"/>
          <w:sz w:val="32"/>
          <w:szCs w:val="32"/>
        </w:rPr>
        <w:t>、加强法制监督，规范执法行为</w:t>
      </w:r>
    </w:p>
    <w:p w:rsidR="002C4F96" w:rsidRPr="00C43212" w:rsidRDefault="002C4F96" w:rsidP="00C43212">
      <w:pPr>
        <w:pStyle w:val="a5"/>
        <w:shd w:val="clear" w:color="auto" w:fill="FFFFFF"/>
        <w:spacing w:before="0" w:beforeAutospacing="0" w:after="0" w:afterAutospacing="0" w:line="560" w:lineRule="exact"/>
        <w:ind w:firstLine="645"/>
        <w:jc w:val="both"/>
        <w:rPr>
          <w:rFonts w:ascii="Times New Roman" w:eastAsia="楷体_GB2312" w:hAnsi="Times New Roman" w:cs="Times New Roman"/>
          <w:sz w:val="32"/>
          <w:szCs w:val="32"/>
        </w:rPr>
      </w:pPr>
      <w:r w:rsidRPr="00C43212">
        <w:rPr>
          <w:rFonts w:ascii="Times New Roman" w:eastAsia="楷体_GB2312" w:hAnsi="Times New Roman" w:cs="Times New Roman"/>
          <w:sz w:val="32"/>
          <w:szCs w:val="32"/>
        </w:rPr>
        <w:t>（一）</w:t>
      </w:r>
      <w:r w:rsidR="003A07A8" w:rsidRPr="00C43212">
        <w:rPr>
          <w:rFonts w:ascii="Times New Roman" w:eastAsia="楷体_GB2312" w:hAnsi="Times New Roman" w:cs="Times New Roman"/>
          <w:sz w:val="32"/>
          <w:szCs w:val="32"/>
        </w:rPr>
        <w:t>组织开展</w:t>
      </w:r>
      <w:r w:rsidRPr="00C43212">
        <w:rPr>
          <w:rFonts w:ascii="Times New Roman" w:eastAsia="楷体_GB2312" w:hAnsi="Times New Roman" w:cs="Times New Roman"/>
          <w:sz w:val="32"/>
          <w:szCs w:val="32"/>
        </w:rPr>
        <w:t>年度</w:t>
      </w:r>
      <w:r w:rsidR="003A07A8" w:rsidRPr="00C43212">
        <w:rPr>
          <w:rFonts w:ascii="Times New Roman" w:eastAsia="楷体_GB2312" w:hAnsi="Times New Roman" w:cs="Times New Roman"/>
          <w:sz w:val="32"/>
          <w:szCs w:val="32"/>
        </w:rPr>
        <w:t>行政</w:t>
      </w:r>
      <w:r w:rsidRPr="00C43212">
        <w:rPr>
          <w:rFonts w:ascii="Times New Roman" w:eastAsia="楷体_GB2312" w:hAnsi="Times New Roman" w:cs="Times New Roman"/>
          <w:sz w:val="32"/>
          <w:szCs w:val="32"/>
        </w:rPr>
        <w:t>执法监督</w:t>
      </w:r>
    </w:p>
    <w:p w:rsidR="0090513B" w:rsidRPr="00C43212" w:rsidRDefault="00736C9A" w:rsidP="00C43212">
      <w:pPr>
        <w:pStyle w:val="a5"/>
        <w:shd w:val="clear" w:color="auto" w:fill="FFFFFF"/>
        <w:spacing w:before="0" w:beforeAutospacing="0" w:after="0" w:afterAutospacing="0" w:line="560" w:lineRule="exact"/>
        <w:ind w:firstLineChars="200" w:firstLine="640"/>
        <w:rPr>
          <w:rFonts w:ascii="Times New Roman" w:eastAsia="仿宋_GB2312" w:hAnsi="Times New Roman" w:cs="Times New Roman"/>
          <w:sz w:val="32"/>
          <w:szCs w:val="32"/>
        </w:rPr>
      </w:pPr>
      <w:r w:rsidRPr="00C43212">
        <w:rPr>
          <w:rFonts w:ascii="Times New Roman" w:eastAsia="仿宋_GB2312" w:hAnsi="Times New Roman" w:cs="Times New Roman"/>
          <w:sz w:val="32"/>
          <w:szCs w:val="32"/>
        </w:rPr>
        <w:t>为深入推进我市应急管理综合行政执法改革，进一步</w:t>
      </w:r>
      <w:r w:rsidR="00373632" w:rsidRPr="00C43212">
        <w:rPr>
          <w:rFonts w:ascii="Times New Roman" w:eastAsia="仿宋_GB2312" w:hAnsi="Times New Roman" w:cs="Times New Roman"/>
          <w:sz w:val="32"/>
          <w:szCs w:val="32"/>
        </w:rPr>
        <w:t>规范</w:t>
      </w:r>
      <w:r w:rsidRPr="00C43212">
        <w:rPr>
          <w:rFonts w:ascii="Times New Roman" w:eastAsia="仿宋_GB2312" w:hAnsi="Times New Roman" w:cs="Times New Roman"/>
          <w:sz w:val="32"/>
          <w:szCs w:val="32"/>
        </w:rPr>
        <w:t>安全生产行政执法行为，全面提升我市安全生产行政执法水平，</w:t>
      </w:r>
      <w:r w:rsidR="003A07A8" w:rsidRPr="00C43212">
        <w:rPr>
          <w:rFonts w:ascii="Times New Roman" w:eastAsia="仿宋_GB2312" w:hAnsi="Times New Roman" w:cs="Times New Roman"/>
          <w:sz w:val="32"/>
          <w:szCs w:val="32"/>
        </w:rPr>
        <w:t>组</w:t>
      </w:r>
      <w:r w:rsidR="003A07A8" w:rsidRPr="00C43212">
        <w:rPr>
          <w:rFonts w:ascii="Times New Roman" w:eastAsia="仿宋_GB2312" w:hAnsi="Times New Roman" w:cs="Times New Roman"/>
          <w:sz w:val="32"/>
          <w:szCs w:val="32"/>
        </w:rPr>
        <w:lastRenderedPageBreak/>
        <w:t>织制定我局</w:t>
      </w:r>
      <w:r w:rsidRPr="00C43212">
        <w:rPr>
          <w:rFonts w:ascii="Times New Roman" w:eastAsia="仿宋_GB2312" w:hAnsi="Times New Roman" w:cs="Times New Roman"/>
          <w:sz w:val="32"/>
          <w:szCs w:val="32"/>
        </w:rPr>
        <w:t>年度执法监督计划，有计划开展安全生产综合、日常、专项监督工作，负责科室</w:t>
      </w:r>
      <w:r w:rsidR="003A07A8" w:rsidRPr="00C43212">
        <w:rPr>
          <w:rFonts w:ascii="Times New Roman" w:eastAsia="仿宋_GB2312" w:hAnsi="Times New Roman" w:cs="Times New Roman"/>
          <w:sz w:val="32"/>
          <w:szCs w:val="32"/>
        </w:rPr>
        <w:t>定期对执法监督情况进行通报，紧盯重点环节、关键步骤、共性问题、复杂事项抓好整改落实，强化工作闭环，推进安全生产执法规范化、法制化、制度化。</w:t>
      </w:r>
    </w:p>
    <w:p w:rsidR="00C43212" w:rsidRPr="00C43212" w:rsidRDefault="00C43212" w:rsidP="00C43212">
      <w:pPr>
        <w:pStyle w:val="a5"/>
        <w:shd w:val="clear" w:color="auto" w:fill="FFFFFF"/>
        <w:spacing w:before="0" w:beforeAutospacing="0" w:after="0" w:afterAutospacing="0" w:line="560" w:lineRule="exact"/>
        <w:ind w:firstLine="645"/>
        <w:jc w:val="both"/>
        <w:rPr>
          <w:rFonts w:ascii="Times New Roman" w:eastAsia="楷体_GB2312" w:hAnsi="Times New Roman" w:cs="Times New Roman"/>
          <w:sz w:val="32"/>
          <w:szCs w:val="32"/>
        </w:rPr>
      </w:pPr>
      <w:r w:rsidRPr="00C43212">
        <w:rPr>
          <w:rFonts w:ascii="Times New Roman" w:eastAsia="楷体_GB2312" w:hAnsi="Times New Roman" w:cs="Times New Roman"/>
          <w:sz w:val="32"/>
          <w:szCs w:val="32"/>
        </w:rPr>
        <w:t>（二）落实国家机关工作人员学法用法制度</w:t>
      </w:r>
    </w:p>
    <w:p w:rsidR="00C43212" w:rsidRPr="00C43212" w:rsidRDefault="00C43212" w:rsidP="00C43212">
      <w:pPr>
        <w:pStyle w:val="a5"/>
        <w:shd w:val="clear" w:color="auto" w:fill="FFFFFF"/>
        <w:spacing w:before="0" w:beforeAutospacing="0" w:after="0" w:afterAutospacing="0" w:line="560" w:lineRule="exact"/>
        <w:ind w:firstLineChars="200" w:firstLine="640"/>
        <w:rPr>
          <w:rFonts w:ascii="Times New Roman" w:eastAsia="仿宋_GB2312" w:hAnsi="Times New Roman" w:cs="Times New Roman"/>
          <w:sz w:val="32"/>
          <w:szCs w:val="32"/>
        </w:rPr>
      </w:pPr>
      <w:r w:rsidRPr="00C43212">
        <w:rPr>
          <w:rFonts w:ascii="Times New Roman" w:eastAsia="仿宋_GB2312" w:hAnsi="Times New Roman" w:cs="Times New Roman"/>
          <w:sz w:val="32"/>
          <w:szCs w:val="32"/>
        </w:rPr>
        <w:t>我局进一步落实国家机关工作人员学法用法制度，加快构建高标准、严要求的人员培训机制，注重法治水平和执法实务能力提升，纵深推进行政执法规范化建设。今年共计开展《工贸企业重大事故隐患判定标准》、《化工和危险化学品生产经营单位重大生产安全事故隐患判定标准》、</w:t>
      </w:r>
      <w:proofErr w:type="gramStart"/>
      <w:r w:rsidRPr="00C43212">
        <w:rPr>
          <w:rFonts w:ascii="Times New Roman" w:eastAsia="仿宋_GB2312" w:hAnsi="Times New Roman" w:cs="Times New Roman"/>
          <w:sz w:val="32"/>
          <w:szCs w:val="32"/>
        </w:rPr>
        <w:t>涉爆粉尘</w:t>
      </w:r>
      <w:proofErr w:type="gramEnd"/>
      <w:r w:rsidRPr="00C43212">
        <w:rPr>
          <w:rFonts w:ascii="Times New Roman" w:eastAsia="仿宋_GB2312" w:hAnsi="Times New Roman" w:cs="Times New Roman"/>
          <w:sz w:val="32"/>
          <w:szCs w:val="32"/>
        </w:rPr>
        <w:t>安全管理、执法业务培训等相关专题学法培训</w:t>
      </w:r>
      <w:r w:rsidRPr="00C43212">
        <w:rPr>
          <w:rFonts w:ascii="Times New Roman" w:eastAsia="仿宋_GB2312" w:hAnsi="Times New Roman" w:cs="Times New Roman"/>
          <w:sz w:val="32"/>
          <w:szCs w:val="32"/>
        </w:rPr>
        <w:t>16</w:t>
      </w:r>
      <w:r w:rsidRPr="00C43212">
        <w:rPr>
          <w:rFonts w:ascii="Times New Roman" w:eastAsia="仿宋_GB2312" w:hAnsi="Times New Roman" w:cs="Times New Roman"/>
          <w:sz w:val="32"/>
          <w:szCs w:val="32"/>
        </w:rPr>
        <w:t>场，有针对性地推动机关工作人员学习掌握与履行岗位职责密切相关的法律法规。组织机关工作人员旁听庭审活动，不断提高机关工作人员运用法律手段履职尽责的水平和能力。</w:t>
      </w:r>
    </w:p>
    <w:p w:rsidR="00C43212" w:rsidRPr="00C43212" w:rsidRDefault="00C43212" w:rsidP="00C43212">
      <w:pPr>
        <w:pStyle w:val="a5"/>
        <w:shd w:val="clear" w:color="auto" w:fill="FFFFFF"/>
        <w:spacing w:before="0" w:beforeAutospacing="0" w:after="0" w:afterAutospacing="0" w:line="560" w:lineRule="exact"/>
        <w:ind w:firstLine="645"/>
        <w:jc w:val="both"/>
        <w:rPr>
          <w:rFonts w:ascii="Times New Roman" w:eastAsia="楷体_GB2312" w:hAnsi="Times New Roman" w:cs="Times New Roman"/>
          <w:sz w:val="32"/>
          <w:szCs w:val="32"/>
        </w:rPr>
      </w:pPr>
      <w:r w:rsidRPr="00C43212">
        <w:rPr>
          <w:rFonts w:ascii="Times New Roman" w:eastAsia="楷体_GB2312" w:hAnsi="Times New Roman" w:cs="Times New Roman"/>
          <w:sz w:val="32"/>
          <w:szCs w:val="32"/>
        </w:rPr>
        <w:t>（三）加大以案释法宣传力度</w:t>
      </w:r>
    </w:p>
    <w:p w:rsidR="00C43212" w:rsidRPr="00C43212" w:rsidRDefault="00C43212" w:rsidP="00C43212">
      <w:pPr>
        <w:pStyle w:val="a5"/>
        <w:shd w:val="clear" w:color="auto" w:fill="FFFFFF"/>
        <w:spacing w:before="0" w:beforeAutospacing="0" w:after="0" w:afterAutospacing="0" w:line="560" w:lineRule="exact"/>
        <w:ind w:firstLine="645"/>
        <w:jc w:val="both"/>
        <w:rPr>
          <w:rFonts w:ascii="Times New Roman" w:eastAsia="仿宋_GB2312" w:hAnsi="Times New Roman" w:cs="Times New Roman"/>
          <w:sz w:val="32"/>
          <w:szCs w:val="32"/>
        </w:rPr>
      </w:pPr>
      <w:r w:rsidRPr="00C43212">
        <w:rPr>
          <w:rFonts w:ascii="Times New Roman" w:eastAsia="仿宋_GB2312" w:hAnsi="Times New Roman" w:cs="Times New Roman"/>
          <w:sz w:val="32"/>
          <w:szCs w:val="32"/>
        </w:rPr>
        <w:t>我局精准定位企业法治需求，在</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太仓应急管理</w:t>
      </w:r>
      <w:r w:rsidRPr="00C43212">
        <w:rPr>
          <w:rFonts w:ascii="Times New Roman" w:eastAsia="仿宋_GB2312" w:hAnsi="Times New Roman" w:cs="Times New Roman"/>
          <w:sz w:val="32"/>
          <w:szCs w:val="32"/>
        </w:rPr>
        <w:t>”</w:t>
      </w:r>
      <w:proofErr w:type="gramStart"/>
      <w:r w:rsidRPr="00C43212">
        <w:rPr>
          <w:rFonts w:ascii="Times New Roman" w:eastAsia="仿宋_GB2312" w:hAnsi="Times New Roman" w:cs="Times New Roman"/>
          <w:sz w:val="32"/>
          <w:szCs w:val="32"/>
        </w:rPr>
        <w:t>微信公众号设立</w:t>
      </w:r>
      <w:proofErr w:type="gramEnd"/>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以案示警</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专栏，持续发布企业安全生产</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六化</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规范化建设等正面典型案例及</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生命通道</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违法案例、危险作业未履行安全管理职责、企业外包外租违法行为等反面典型案例，加强正面榜样力量引导激励和反面典型案例警示教育，强化释法说理，提升普法实效，今年累计曝光典型案例</w:t>
      </w:r>
      <w:r w:rsidRPr="00C43212">
        <w:rPr>
          <w:rFonts w:ascii="Times New Roman" w:eastAsia="仿宋_GB2312" w:hAnsi="Times New Roman" w:cs="Times New Roman"/>
          <w:sz w:val="32"/>
          <w:szCs w:val="32"/>
        </w:rPr>
        <w:t>60</w:t>
      </w:r>
      <w:r w:rsidRPr="00C43212">
        <w:rPr>
          <w:rFonts w:ascii="Times New Roman" w:eastAsia="仿宋_GB2312" w:hAnsi="Times New Roman" w:cs="Times New Roman"/>
          <w:sz w:val="32"/>
          <w:szCs w:val="32"/>
        </w:rPr>
        <w:t>余期，持续深化</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以案示警、</w:t>
      </w:r>
      <w:r w:rsidRPr="00C43212">
        <w:rPr>
          <w:rFonts w:ascii="Times New Roman" w:eastAsia="仿宋_GB2312" w:hAnsi="Times New Roman" w:cs="Times New Roman"/>
          <w:sz w:val="32"/>
          <w:szCs w:val="32"/>
        </w:rPr>
        <w:lastRenderedPageBreak/>
        <w:t>以案为戒、以案促改</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目标任务，推动企业</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第一责任人</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守法履责，提升普法实效。</w:t>
      </w:r>
    </w:p>
    <w:p w:rsidR="00C43212" w:rsidRPr="00C43212" w:rsidRDefault="00C43212" w:rsidP="00C43212">
      <w:pPr>
        <w:pStyle w:val="a5"/>
        <w:shd w:val="clear" w:color="auto" w:fill="FFFFFF"/>
        <w:spacing w:before="0" w:beforeAutospacing="0" w:after="0" w:afterAutospacing="0" w:line="560" w:lineRule="exact"/>
        <w:ind w:firstLineChars="200" w:firstLine="640"/>
        <w:rPr>
          <w:rFonts w:ascii="Times New Roman" w:eastAsia="黑体" w:hAnsi="Times New Roman" w:cs="Times New Roman"/>
          <w:sz w:val="32"/>
          <w:szCs w:val="32"/>
        </w:rPr>
      </w:pPr>
      <w:r w:rsidRPr="00C43212">
        <w:rPr>
          <w:rFonts w:ascii="Times New Roman" w:eastAsia="黑体" w:hAnsi="Times New Roman" w:cs="Times New Roman"/>
          <w:sz w:val="32"/>
          <w:szCs w:val="32"/>
        </w:rPr>
        <w:t>三、推动靶向普法，厚</w:t>
      </w:r>
      <w:proofErr w:type="gramStart"/>
      <w:r w:rsidRPr="00C43212">
        <w:rPr>
          <w:rFonts w:ascii="Times New Roman" w:eastAsia="黑体" w:hAnsi="Times New Roman" w:cs="Times New Roman"/>
          <w:sz w:val="32"/>
          <w:szCs w:val="32"/>
        </w:rPr>
        <w:t>植法制</w:t>
      </w:r>
      <w:proofErr w:type="gramEnd"/>
      <w:r w:rsidRPr="00C43212">
        <w:rPr>
          <w:rFonts w:ascii="Times New Roman" w:eastAsia="黑体" w:hAnsi="Times New Roman" w:cs="Times New Roman"/>
          <w:sz w:val="32"/>
          <w:szCs w:val="32"/>
        </w:rPr>
        <w:t>文化</w:t>
      </w:r>
    </w:p>
    <w:p w:rsidR="00C43212" w:rsidRPr="00C43212" w:rsidRDefault="00C43212" w:rsidP="00C43212">
      <w:pPr>
        <w:pStyle w:val="a5"/>
        <w:shd w:val="clear" w:color="auto" w:fill="FFFFFF"/>
        <w:spacing w:before="0" w:beforeAutospacing="0" w:after="0" w:afterAutospacing="0" w:line="560" w:lineRule="exact"/>
        <w:ind w:firstLineChars="200" w:firstLine="640"/>
        <w:rPr>
          <w:rFonts w:ascii="Times New Roman" w:eastAsia="楷体_GB2312" w:hAnsi="Times New Roman" w:cs="Times New Roman"/>
          <w:sz w:val="32"/>
          <w:szCs w:val="32"/>
        </w:rPr>
      </w:pPr>
      <w:r w:rsidRPr="00C43212">
        <w:rPr>
          <w:rFonts w:ascii="Times New Roman" w:eastAsia="楷体_GB2312" w:hAnsi="Times New Roman" w:cs="Times New Roman"/>
          <w:sz w:val="32"/>
          <w:szCs w:val="32"/>
        </w:rPr>
        <w:t>（一）构建应急普法宣传矩阵</w:t>
      </w:r>
    </w:p>
    <w:p w:rsidR="00C43212" w:rsidRPr="00C43212" w:rsidRDefault="00C43212" w:rsidP="00C43212">
      <w:pPr>
        <w:pStyle w:val="a5"/>
        <w:shd w:val="clear" w:color="auto" w:fill="FFFFFF"/>
        <w:spacing w:before="0" w:beforeAutospacing="0" w:after="0" w:afterAutospacing="0" w:line="560" w:lineRule="exact"/>
        <w:ind w:firstLineChars="200" w:firstLine="640"/>
        <w:rPr>
          <w:rFonts w:ascii="Times New Roman" w:eastAsia="仿宋_GB2312" w:hAnsi="Times New Roman" w:cs="Times New Roman"/>
          <w:sz w:val="32"/>
          <w:szCs w:val="32"/>
        </w:rPr>
      </w:pPr>
      <w:r w:rsidRPr="00C43212">
        <w:rPr>
          <w:rFonts w:ascii="Times New Roman" w:eastAsia="仿宋_GB2312" w:hAnsi="Times New Roman" w:cs="Times New Roman"/>
          <w:sz w:val="32"/>
          <w:szCs w:val="32"/>
        </w:rPr>
        <w:t>我局创新普法宣传形式，广泛开展线上安全专题普法活动，拓展普法教育辐射范围。采用网格化覆盖的方式，快速定位筛选出受众企业，邀请安全行业专家、研究院教授等领域专业人士，</w:t>
      </w:r>
      <w:proofErr w:type="gramStart"/>
      <w:r w:rsidRPr="00C43212">
        <w:rPr>
          <w:rFonts w:ascii="Times New Roman" w:eastAsia="仿宋_GB2312" w:hAnsi="Times New Roman" w:cs="Times New Roman"/>
          <w:sz w:val="32"/>
          <w:szCs w:val="32"/>
        </w:rPr>
        <w:t>通过腾讯会议</w:t>
      </w:r>
      <w:proofErr w:type="gramEnd"/>
      <w:r w:rsidRPr="00C43212">
        <w:rPr>
          <w:rFonts w:ascii="Times New Roman" w:eastAsia="仿宋_GB2312" w:hAnsi="Times New Roman" w:cs="Times New Roman"/>
          <w:sz w:val="32"/>
          <w:szCs w:val="32"/>
        </w:rPr>
        <w:t>、</w:t>
      </w:r>
      <w:proofErr w:type="gramStart"/>
      <w:r w:rsidRPr="00C43212">
        <w:rPr>
          <w:rFonts w:ascii="Times New Roman" w:eastAsia="仿宋_GB2312" w:hAnsi="Times New Roman" w:cs="Times New Roman"/>
          <w:sz w:val="32"/>
          <w:szCs w:val="32"/>
        </w:rPr>
        <w:t>微信小</w:t>
      </w:r>
      <w:proofErr w:type="gramEnd"/>
      <w:r w:rsidRPr="00C43212">
        <w:rPr>
          <w:rFonts w:ascii="Times New Roman" w:eastAsia="仿宋_GB2312" w:hAnsi="Times New Roman" w:cs="Times New Roman"/>
          <w:sz w:val="32"/>
          <w:szCs w:val="32"/>
        </w:rPr>
        <w:t>程序等线上渠道，开展安全普法教育培训。充分运用线上普法资源，利用户外电子屏、电子公示栏等新媒体介质，滚动播放普法</w:t>
      </w:r>
      <w:proofErr w:type="gramStart"/>
      <w:r w:rsidRPr="00C43212">
        <w:rPr>
          <w:rFonts w:ascii="Times New Roman" w:eastAsia="仿宋_GB2312" w:hAnsi="Times New Roman" w:cs="Times New Roman"/>
          <w:sz w:val="32"/>
          <w:szCs w:val="32"/>
        </w:rPr>
        <w:t>专题公益</w:t>
      </w:r>
      <w:proofErr w:type="gramEnd"/>
      <w:r w:rsidRPr="00C43212">
        <w:rPr>
          <w:rFonts w:ascii="Times New Roman" w:eastAsia="仿宋_GB2312" w:hAnsi="Times New Roman" w:cs="Times New Roman"/>
          <w:sz w:val="32"/>
          <w:szCs w:val="32"/>
        </w:rPr>
        <w:t>广告、普法微视频、宣传海报、标语。</w:t>
      </w:r>
    </w:p>
    <w:p w:rsidR="00C43212" w:rsidRPr="00C43212" w:rsidRDefault="00C43212" w:rsidP="00C43212">
      <w:pPr>
        <w:pStyle w:val="a5"/>
        <w:shd w:val="clear" w:color="auto" w:fill="FFFFFF"/>
        <w:spacing w:before="0" w:beforeAutospacing="0" w:after="0" w:afterAutospacing="0" w:line="560" w:lineRule="exact"/>
        <w:ind w:firstLineChars="200" w:firstLine="640"/>
        <w:rPr>
          <w:rFonts w:ascii="Times New Roman" w:eastAsia="楷体_GB2312" w:hAnsi="Times New Roman" w:cs="Times New Roman"/>
          <w:sz w:val="32"/>
          <w:szCs w:val="32"/>
        </w:rPr>
      </w:pPr>
      <w:r w:rsidRPr="00C43212">
        <w:rPr>
          <w:rFonts w:ascii="Times New Roman" w:eastAsia="楷体_GB2312" w:hAnsi="Times New Roman" w:cs="Times New Roman"/>
          <w:sz w:val="32"/>
          <w:szCs w:val="32"/>
        </w:rPr>
        <w:t>（二）强化重要节点集中宣传</w:t>
      </w:r>
    </w:p>
    <w:p w:rsidR="00C43212" w:rsidRPr="00C43212" w:rsidRDefault="00C43212" w:rsidP="00C43212">
      <w:pPr>
        <w:pStyle w:val="a5"/>
        <w:shd w:val="clear" w:color="auto" w:fill="FFFFFF"/>
        <w:spacing w:before="0" w:beforeAutospacing="0" w:after="0" w:afterAutospacing="0" w:line="560" w:lineRule="exact"/>
        <w:ind w:firstLineChars="200" w:firstLine="640"/>
        <w:rPr>
          <w:rFonts w:ascii="Times New Roman" w:eastAsia="仿宋_GB2312" w:hAnsi="Times New Roman" w:cs="Times New Roman"/>
          <w:sz w:val="32"/>
          <w:szCs w:val="32"/>
        </w:rPr>
      </w:pPr>
      <w:r w:rsidRPr="00C43212">
        <w:rPr>
          <w:rFonts w:ascii="Times New Roman" w:eastAsia="仿宋_GB2312" w:hAnsi="Times New Roman" w:cs="Times New Roman"/>
          <w:sz w:val="32"/>
          <w:szCs w:val="32"/>
        </w:rPr>
        <w:t>紧扣安全主题，紧盯关键节点，紧抓重点领域，持续做好重要时间节点普法教育，积极开展各类安全生产讲堂、微党课和现场咨询日等活动，扎实推进安全宣传进社区。今年安全生产月期间，广泛开展安全生产宣传，在各类场所广泛投放张贴安全宣传海报和播放安全生产月宣传片，在全市开展了开展形式多样、内容丰富的系列宣教活动，累计排摸公共场所</w:t>
      </w:r>
      <w:r w:rsidRPr="00C43212">
        <w:rPr>
          <w:rFonts w:ascii="Times New Roman" w:eastAsia="仿宋_GB2312" w:hAnsi="Times New Roman" w:cs="Times New Roman"/>
          <w:sz w:val="32"/>
          <w:szCs w:val="32"/>
        </w:rPr>
        <w:t>3197</w:t>
      </w:r>
      <w:r w:rsidRPr="00C43212">
        <w:rPr>
          <w:rFonts w:ascii="Times New Roman" w:eastAsia="仿宋_GB2312" w:hAnsi="Times New Roman" w:cs="Times New Roman"/>
          <w:sz w:val="32"/>
          <w:szCs w:val="32"/>
        </w:rPr>
        <w:t>处，累计投放屏幕</w:t>
      </w:r>
      <w:r w:rsidRPr="00C43212">
        <w:rPr>
          <w:rFonts w:ascii="Times New Roman" w:eastAsia="仿宋_GB2312" w:hAnsi="Times New Roman" w:cs="Times New Roman"/>
          <w:sz w:val="32"/>
          <w:szCs w:val="32"/>
        </w:rPr>
        <w:t>3469</w:t>
      </w:r>
      <w:r w:rsidRPr="00C43212">
        <w:rPr>
          <w:rFonts w:ascii="Times New Roman" w:eastAsia="仿宋_GB2312" w:hAnsi="Times New Roman" w:cs="Times New Roman"/>
          <w:sz w:val="32"/>
          <w:szCs w:val="32"/>
        </w:rPr>
        <w:t>块，累计张贴安全生产月宣传海报</w:t>
      </w:r>
      <w:r w:rsidRPr="00C43212">
        <w:rPr>
          <w:rFonts w:ascii="Times New Roman" w:eastAsia="仿宋_GB2312" w:hAnsi="Times New Roman" w:cs="Times New Roman"/>
          <w:sz w:val="32"/>
          <w:szCs w:val="32"/>
        </w:rPr>
        <w:t>8765</w:t>
      </w:r>
      <w:r w:rsidRPr="00C43212">
        <w:rPr>
          <w:rFonts w:ascii="Times New Roman" w:eastAsia="仿宋_GB2312" w:hAnsi="Times New Roman" w:cs="Times New Roman"/>
          <w:sz w:val="32"/>
          <w:szCs w:val="32"/>
        </w:rPr>
        <w:t>份。为进一步树牢</w:t>
      </w:r>
      <w:proofErr w:type="gramStart"/>
      <w:r w:rsidRPr="00C43212">
        <w:rPr>
          <w:rFonts w:ascii="Times New Roman" w:eastAsia="仿宋_GB2312" w:hAnsi="Times New Roman" w:cs="Times New Roman"/>
          <w:sz w:val="32"/>
          <w:szCs w:val="32"/>
        </w:rPr>
        <w:t>安全发展</w:t>
      </w:r>
      <w:proofErr w:type="gramEnd"/>
      <w:r w:rsidRPr="00C43212">
        <w:rPr>
          <w:rFonts w:ascii="Times New Roman" w:eastAsia="仿宋_GB2312" w:hAnsi="Times New Roman" w:cs="Times New Roman"/>
          <w:sz w:val="32"/>
          <w:szCs w:val="32"/>
        </w:rPr>
        <w:t>理念，围绕畅通生命通道、落实好安全生产</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六化</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六项精准治理</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17</w:t>
      </w:r>
      <w:r w:rsidRPr="00C43212">
        <w:rPr>
          <w:rFonts w:ascii="Times New Roman" w:eastAsia="仿宋_GB2312" w:hAnsi="Times New Roman" w:cs="Times New Roman"/>
          <w:sz w:val="32"/>
          <w:szCs w:val="32"/>
        </w:rPr>
        <w:t>类行业场所安全生产突出问题专项排查整治</w:t>
      </w:r>
      <w:r w:rsidRPr="00C43212">
        <w:rPr>
          <w:rFonts w:ascii="Times New Roman" w:eastAsia="仿宋_GB2312" w:hAnsi="Times New Roman" w:cs="Times New Roman"/>
          <w:sz w:val="32"/>
          <w:szCs w:val="32"/>
        </w:rPr>
        <w:lastRenderedPageBreak/>
        <w:t>等方面要求，持续开展安全宣传进社区工作，不断提高全民安全意识。</w:t>
      </w:r>
    </w:p>
    <w:p w:rsidR="00C43212" w:rsidRPr="00C43212" w:rsidRDefault="00C43212" w:rsidP="00C43212">
      <w:pPr>
        <w:pStyle w:val="a5"/>
        <w:shd w:val="clear" w:color="auto" w:fill="FFFFFF"/>
        <w:spacing w:before="0" w:beforeAutospacing="0" w:after="0" w:afterAutospacing="0" w:line="560" w:lineRule="exact"/>
        <w:ind w:firstLineChars="200" w:firstLine="640"/>
        <w:rPr>
          <w:rFonts w:ascii="Times New Roman" w:eastAsia="楷体_GB2312" w:hAnsi="Times New Roman" w:cs="Times New Roman"/>
          <w:sz w:val="32"/>
          <w:szCs w:val="32"/>
        </w:rPr>
      </w:pPr>
      <w:r w:rsidRPr="00C43212">
        <w:rPr>
          <w:rFonts w:ascii="Times New Roman" w:eastAsia="楷体_GB2312" w:hAnsi="Times New Roman" w:cs="Times New Roman"/>
          <w:sz w:val="32"/>
          <w:szCs w:val="32"/>
        </w:rPr>
        <w:t>（三）打造线上普法宣传阵地</w:t>
      </w:r>
    </w:p>
    <w:p w:rsidR="00474848" w:rsidRPr="00C43212" w:rsidRDefault="00C43212" w:rsidP="00C43212">
      <w:pPr>
        <w:pStyle w:val="a5"/>
        <w:shd w:val="clear" w:color="auto" w:fill="FFFFFF"/>
        <w:spacing w:before="0" w:beforeAutospacing="0" w:after="0" w:afterAutospacing="0" w:line="560" w:lineRule="exact"/>
        <w:ind w:firstLineChars="200" w:firstLine="640"/>
        <w:rPr>
          <w:rFonts w:ascii="Times New Roman" w:eastAsia="仿宋_GB2312" w:hAnsi="Times New Roman" w:cs="Times New Roman"/>
          <w:sz w:val="32"/>
          <w:szCs w:val="32"/>
        </w:rPr>
      </w:pPr>
      <w:r w:rsidRPr="00C43212">
        <w:rPr>
          <w:rFonts w:ascii="Times New Roman" w:eastAsia="仿宋_GB2312" w:hAnsi="Times New Roman" w:cs="Times New Roman"/>
          <w:sz w:val="32"/>
          <w:szCs w:val="32"/>
        </w:rPr>
        <w:t>依托工业企业全员安全培训工作，首创</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太仓市安全生产全员教育平台</w:t>
      </w:r>
      <w:r w:rsidRPr="00C43212">
        <w:rPr>
          <w:rFonts w:ascii="Times New Roman" w:eastAsia="仿宋_GB2312" w:hAnsi="Times New Roman" w:cs="Times New Roman"/>
          <w:sz w:val="32"/>
          <w:szCs w:val="32"/>
        </w:rPr>
        <w:t>”</w:t>
      </w:r>
      <w:r w:rsidRPr="00C43212">
        <w:rPr>
          <w:rFonts w:ascii="Times New Roman" w:eastAsia="仿宋_GB2312" w:hAnsi="Times New Roman" w:cs="Times New Roman"/>
          <w:sz w:val="32"/>
          <w:szCs w:val="32"/>
        </w:rPr>
        <w:t>，围绕不同风险</w:t>
      </w:r>
      <w:proofErr w:type="gramStart"/>
      <w:r w:rsidRPr="00C43212">
        <w:rPr>
          <w:rFonts w:ascii="Times New Roman" w:eastAsia="仿宋_GB2312" w:hAnsi="Times New Roman" w:cs="Times New Roman"/>
          <w:sz w:val="32"/>
          <w:szCs w:val="32"/>
        </w:rPr>
        <w:t>点研制</w:t>
      </w:r>
      <w:proofErr w:type="gramEnd"/>
      <w:r w:rsidRPr="00C43212">
        <w:rPr>
          <w:rFonts w:ascii="Times New Roman" w:eastAsia="仿宋_GB2312" w:hAnsi="Times New Roman" w:cs="Times New Roman"/>
          <w:sz w:val="32"/>
          <w:szCs w:val="32"/>
        </w:rPr>
        <w:t>定向题库，向不同岗位员工精准推送试题，提升普法安全教育培训的针对性和覆盖面，聚力推动本质安全水平提升。平台将全市工业企业主要负责人、安全管理人员、一线员工全部列为教育对象，培训范围已覆盖</w:t>
      </w:r>
      <w:r w:rsidRPr="00C43212">
        <w:rPr>
          <w:rFonts w:ascii="Times New Roman" w:eastAsia="仿宋_GB2312" w:hAnsi="Times New Roman" w:cs="Times New Roman"/>
          <w:sz w:val="32"/>
          <w:szCs w:val="32"/>
        </w:rPr>
        <w:t>20</w:t>
      </w:r>
      <w:r w:rsidRPr="00C43212">
        <w:rPr>
          <w:rFonts w:ascii="Times New Roman" w:eastAsia="仿宋_GB2312" w:hAnsi="Times New Roman" w:cs="Times New Roman"/>
          <w:sz w:val="32"/>
          <w:szCs w:val="32"/>
        </w:rPr>
        <w:t>多万名企业员工，并不断拓展教育覆盖面。平台以风险库中一般以上风险点为蓝本，针对不同类型企业、不同风险点、不同岗位，定制培训考核内容，</w:t>
      </w:r>
      <w:r w:rsidR="009819F3" w:rsidRPr="009819F3">
        <w:rPr>
          <w:rFonts w:ascii="Times New Roman" w:eastAsia="仿宋_GB2312" w:hAnsi="Times New Roman" w:cs="Times New Roman" w:hint="eastAsia"/>
          <w:sz w:val="32"/>
          <w:szCs w:val="32"/>
        </w:rPr>
        <w:t>今年累计培训</w:t>
      </w:r>
      <w:r w:rsidR="00602202">
        <w:rPr>
          <w:rFonts w:ascii="Times New Roman" w:eastAsia="仿宋_GB2312" w:hAnsi="Times New Roman" w:cs="Times New Roman" w:hint="eastAsia"/>
          <w:sz w:val="32"/>
          <w:szCs w:val="32"/>
        </w:rPr>
        <w:t>近</w:t>
      </w:r>
      <w:r w:rsidR="00602202">
        <w:rPr>
          <w:rFonts w:ascii="Times New Roman" w:eastAsia="仿宋_GB2312" w:hAnsi="Times New Roman" w:cs="Times New Roman" w:hint="eastAsia"/>
          <w:sz w:val="32"/>
          <w:szCs w:val="32"/>
        </w:rPr>
        <w:t>90</w:t>
      </w:r>
      <w:r w:rsidR="009819F3" w:rsidRPr="009819F3">
        <w:rPr>
          <w:rFonts w:ascii="Times New Roman" w:eastAsia="仿宋_GB2312" w:hAnsi="Times New Roman" w:cs="Times New Roman" w:hint="eastAsia"/>
          <w:sz w:val="32"/>
          <w:szCs w:val="32"/>
        </w:rPr>
        <w:t>万人次，采购并发放安知宝礼品超</w:t>
      </w:r>
      <w:r w:rsidR="009819F3" w:rsidRPr="009819F3">
        <w:rPr>
          <w:rFonts w:ascii="Times New Roman" w:eastAsia="仿宋_GB2312" w:hAnsi="Times New Roman" w:cs="Times New Roman" w:hint="eastAsia"/>
          <w:sz w:val="32"/>
          <w:szCs w:val="32"/>
        </w:rPr>
        <w:t>3.6</w:t>
      </w:r>
      <w:r w:rsidR="009819F3" w:rsidRPr="009819F3">
        <w:rPr>
          <w:rFonts w:ascii="Times New Roman" w:eastAsia="仿宋_GB2312" w:hAnsi="Times New Roman" w:cs="Times New Roman" w:hint="eastAsia"/>
          <w:sz w:val="32"/>
          <w:szCs w:val="32"/>
        </w:rPr>
        <w:t>万份，不断提高企业员工参与教育培训的积极性，提升企业员工安全意识和专业技能。</w:t>
      </w:r>
      <w:bookmarkStart w:id="0" w:name="_GoBack"/>
      <w:bookmarkEnd w:id="0"/>
    </w:p>
    <w:sectPr w:rsidR="00474848" w:rsidRPr="00C43212" w:rsidSect="00474848">
      <w:pgSz w:w="11906" w:h="16838"/>
      <w:pgMar w:top="2041" w:right="1474" w:bottom="1928"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E2F" w:rsidRDefault="00C76E2F" w:rsidP="00C87D12">
      <w:r>
        <w:separator/>
      </w:r>
    </w:p>
  </w:endnote>
  <w:endnote w:type="continuationSeparator" w:id="0">
    <w:p w:rsidR="00C76E2F" w:rsidRDefault="00C76E2F" w:rsidP="00C8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E2F" w:rsidRDefault="00C76E2F" w:rsidP="00C87D12">
      <w:r>
        <w:separator/>
      </w:r>
    </w:p>
  </w:footnote>
  <w:footnote w:type="continuationSeparator" w:id="0">
    <w:p w:rsidR="00C76E2F" w:rsidRDefault="00C76E2F" w:rsidP="00C87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06A"/>
    <w:rsid w:val="00055DBF"/>
    <w:rsid w:val="00062E8D"/>
    <w:rsid w:val="00087E2F"/>
    <w:rsid w:val="000B0D26"/>
    <w:rsid w:val="000C79B9"/>
    <w:rsid w:val="001158D8"/>
    <w:rsid w:val="001864A5"/>
    <w:rsid w:val="00192BD3"/>
    <w:rsid w:val="001B4A38"/>
    <w:rsid w:val="00203DE5"/>
    <w:rsid w:val="002A0367"/>
    <w:rsid w:val="002B5AA8"/>
    <w:rsid w:val="002C4F96"/>
    <w:rsid w:val="00327558"/>
    <w:rsid w:val="003331ED"/>
    <w:rsid w:val="00340A26"/>
    <w:rsid w:val="00356755"/>
    <w:rsid w:val="00373632"/>
    <w:rsid w:val="00373C4E"/>
    <w:rsid w:val="0039054C"/>
    <w:rsid w:val="003A07A8"/>
    <w:rsid w:val="00474848"/>
    <w:rsid w:val="0049387E"/>
    <w:rsid w:val="00497CF1"/>
    <w:rsid w:val="004A4440"/>
    <w:rsid w:val="00506596"/>
    <w:rsid w:val="00535594"/>
    <w:rsid w:val="00575729"/>
    <w:rsid w:val="00596015"/>
    <w:rsid w:val="005A7899"/>
    <w:rsid w:val="005D76B3"/>
    <w:rsid w:val="00602202"/>
    <w:rsid w:val="00672340"/>
    <w:rsid w:val="006A4CEC"/>
    <w:rsid w:val="006A7197"/>
    <w:rsid w:val="006C4DDE"/>
    <w:rsid w:val="006F7F3E"/>
    <w:rsid w:val="00736C9A"/>
    <w:rsid w:val="007E24FD"/>
    <w:rsid w:val="00816B44"/>
    <w:rsid w:val="0082278A"/>
    <w:rsid w:val="00824016"/>
    <w:rsid w:val="00831AB0"/>
    <w:rsid w:val="0084006A"/>
    <w:rsid w:val="00842BF2"/>
    <w:rsid w:val="00850865"/>
    <w:rsid w:val="0088686E"/>
    <w:rsid w:val="008C3DB3"/>
    <w:rsid w:val="008C5F55"/>
    <w:rsid w:val="0090513B"/>
    <w:rsid w:val="00935535"/>
    <w:rsid w:val="00937274"/>
    <w:rsid w:val="00975360"/>
    <w:rsid w:val="009819F3"/>
    <w:rsid w:val="009B5D5E"/>
    <w:rsid w:val="009B74B2"/>
    <w:rsid w:val="009F4DA1"/>
    <w:rsid w:val="00A166BD"/>
    <w:rsid w:val="00A20E5E"/>
    <w:rsid w:val="00A45877"/>
    <w:rsid w:val="00A47015"/>
    <w:rsid w:val="00A75865"/>
    <w:rsid w:val="00A978EB"/>
    <w:rsid w:val="00AA4EF4"/>
    <w:rsid w:val="00AE10B0"/>
    <w:rsid w:val="00AE10B7"/>
    <w:rsid w:val="00AE482F"/>
    <w:rsid w:val="00AF723D"/>
    <w:rsid w:val="00B15E5B"/>
    <w:rsid w:val="00B2143C"/>
    <w:rsid w:val="00B4208D"/>
    <w:rsid w:val="00B57A0A"/>
    <w:rsid w:val="00BB422C"/>
    <w:rsid w:val="00BC73CB"/>
    <w:rsid w:val="00BD30EF"/>
    <w:rsid w:val="00C43212"/>
    <w:rsid w:val="00C43533"/>
    <w:rsid w:val="00C76E2F"/>
    <w:rsid w:val="00C87D12"/>
    <w:rsid w:val="00CB6F27"/>
    <w:rsid w:val="00CC3EE9"/>
    <w:rsid w:val="00CE2368"/>
    <w:rsid w:val="00D048F7"/>
    <w:rsid w:val="00D622AD"/>
    <w:rsid w:val="00D76F4A"/>
    <w:rsid w:val="00D8335E"/>
    <w:rsid w:val="00DA5486"/>
    <w:rsid w:val="00DD04D3"/>
    <w:rsid w:val="00DE5707"/>
    <w:rsid w:val="00E23483"/>
    <w:rsid w:val="00E321AF"/>
    <w:rsid w:val="00E616E3"/>
    <w:rsid w:val="00E67059"/>
    <w:rsid w:val="00EB1BB9"/>
    <w:rsid w:val="00EB1E6F"/>
    <w:rsid w:val="00EC54A8"/>
    <w:rsid w:val="00EC6D55"/>
    <w:rsid w:val="00ED2607"/>
    <w:rsid w:val="00F2541E"/>
    <w:rsid w:val="00F25B0E"/>
    <w:rsid w:val="00F56E1A"/>
    <w:rsid w:val="00F818D8"/>
    <w:rsid w:val="00FB1789"/>
    <w:rsid w:val="00FB6484"/>
    <w:rsid w:val="00FF2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7D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7D12"/>
    <w:rPr>
      <w:sz w:val="18"/>
      <w:szCs w:val="18"/>
    </w:rPr>
  </w:style>
  <w:style w:type="paragraph" w:styleId="a4">
    <w:name w:val="footer"/>
    <w:basedOn w:val="a"/>
    <w:link w:val="Char0"/>
    <w:uiPriority w:val="99"/>
    <w:unhideWhenUsed/>
    <w:rsid w:val="00C87D12"/>
    <w:pPr>
      <w:tabs>
        <w:tab w:val="center" w:pos="4153"/>
        <w:tab w:val="right" w:pos="8306"/>
      </w:tabs>
      <w:snapToGrid w:val="0"/>
      <w:jc w:val="left"/>
    </w:pPr>
    <w:rPr>
      <w:sz w:val="18"/>
      <w:szCs w:val="18"/>
    </w:rPr>
  </w:style>
  <w:style w:type="character" w:customStyle="1" w:styleId="Char0">
    <w:name w:val="页脚 Char"/>
    <w:basedOn w:val="a0"/>
    <w:link w:val="a4"/>
    <w:uiPriority w:val="99"/>
    <w:rsid w:val="00C87D12"/>
    <w:rPr>
      <w:sz w:val="18"/>
      <w:szCs w:val="18"/>
    </w:rPr>
  </w:style>
  <w:style w:type="paragraph" w:styleId="a5">
    <w:name w:val="Normal (Web)"/>
    <w:basedOn w:val="a"/>
    <w:uiPriority w:val="99"/>
    <w:unhideWhenUsed/>
    <w:rsid w:val="00C87D1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87D12"/>
    <w:rPr>
      <w:b/>
      <w:bCs/>
    </w:rPr>
  </w:style>
  <w:style w:type="character" w:styleId="a7">
    <w:name w:val="Hyperlink"/>
    <w:basedOn w:val="a0"/>
    <w:uiPriority w:val="99"/>
    <w:semiHidden/>
    <w:unhideWhenUsed/>
    <w:rsid w:val="00C87D12"/>
    <w:rPr>
      <w:color w:val="0000FF"/>
      <w:u w:val="single"/>
    </w:rPr>
  </w:style>
  <w:style w:type="paragraph" w:styleId="a8">
    <w:name w:val="Balloon Text"/>
    <w:basedOn w:val="a"/>
    <w:link w:val="Char1"/>
    <w:uiPriority w:val="99"/>
    <w:semiHidden/>
    <w:unhideWhenUsed/>
    <w:rsid w:val="00BC73CB"/>
    <w:rPr>
      <w:sz w:val="18"/>
      <w:szCs w:val="18"/>
    </w:rPr>
  </w:style>
  <w:style w:type="character" w:customStyle="1" w:styleId="Char1">
    <w:name w:val="批注框文本 Char"/>
    <w:basedOn w:val="a0"/>
    <w:link w:val="a8"/>
    <w:uiPriority w:val="99"/>
    <w:semiHidden/>
    <w:rsid w:val="00BC73C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7D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7D12"/>
    <w:rPr>
      <w:sz w:val="18"/>
      <w:szCs w:val="18"/>
    </w:rPr>
  </w:style>
  <w:style w:type="paragraph" w:styleId="a4">
    <w:name w:val="footer"/>
    <w:basedOn w:val="a"/>
    <w:link w:val="Char0"/>
    <w:uiPriority w:val="99"/>
    <w:unhideWhenUsed/>
    <w:rsid w:val="00C87D12"/>
    <w:pPr>
      <w:tabs>
        <w:tab w:val="center" w:pos="4153"/>
        <w:tab w:val="right" w:pos="8306"/>
      </w:tabs>
      <w:snapToGrid w:val="0"/>
      <w:jc w:val="left"/>
    </w:pPr>
    <w:rPr>
      <w:sz w:val="18"/>
      <w:szCs w:val="18"/>
    </w:rPr>
  </w:style>
  <w:style w:type="character" w:customStyle="1" w:styleId="Char0">
    <w:name w:val="页脚 Char"/>
    <w:basedOn w:val="a0"/>
    <w:link w:val="a4"/>
    <w:uiPriority w:val="99"/>
    <w:rsid w:val="00C87D12"/>
    <w:rPr>
      <w:sz w:val="18"/>
      <w:szCs w:val="18"/>
    </w:rPr>
  </w:style>
  <w:style w:type="paragraph" w:styleId="a5">
    <w:name w:val="Normal (Web)"/>
    <w:basedOn w:val="a"/>
    <w:uiPriority w:val="99"/>
    <w:unhideWhenUsed/>
    <w:rsid w:val="00C87D1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87D12"/>
    <w:rPr>
      <w:b/>
      <w:bCs/>
    </w:rPr>
  </w:style>
  <w:style w:type="character" w:styleId="a7">
    <w:name w:val="Hyperlink"/>
    <w:basedOn w:val="a0"/>
    <w:uiPriority w:val="99"/>
    <w:semiHidden/>
    <w:unhideWhenUsed/>
    <w:rsid w:val="00C87D12"/>
    <w:rPr>
      <w:color w:val="0000FF"/>
      <w:u w:val="single"/>
    </w:rPr>
  </w:style>
  <w:style w:type="paragraph" w:styleId="a8">
    <w:name w:val="Balloon Text"/>
    <w:basedOn w:val="a"/>
    <w:link w:val="Char1"/>
    <w:uiPriority w:val="99"/>
    <w:semiHidden/>
    <w:unhideWhenUsed/>
    <w:rsid w:val="00BC73CB"/>
    <w:rPr>
      <w:sz w:val="18"/>
      <w:szCs w:val="18"/>
    </w:rPr>
  </w:style>
  <w:style w:type="character" w:customStyle="1" w:styleId="Char1">
    <w:name w:val="批注框文本 Char"/>
    <w:basedOn w:val="a0"/>
    <w:link w:val="a8"/>
    <w:uiPriority w:val="99"/>
    <w:semiHidden/>
    <w:rsid w:val="00BC73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188318">
      <w:bodyDiv w:val="1"/>
      <w:marLeft w:val="0"/>
      <w:marRight w:val="0"/>
      <w:marTop w:val="0"/>
      <w:marBottom w:val="0"/>
      <w:divBdr>
        <w:top w:val="none" w:sz="0" w:space="0" w:color="auto"/>
        <w:left w:val="none" w:sz="0" w:space="0" w:color="auto"/>
        <w:bottom w:val="none" w:sz="0" w:space="0" w:color="auto"/>
        <w:right w:val="none" w:sz="0" w:space="0" w:color="auto"/>
      </w:divBdr>
    </w:div>
    <w:div w:id="212199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2024-02-27T01:31:00Z</cp:lastPrinted>
  <dcterms:created xsi:type="dcterms:W3CDTF">2025-01-07T06:04:00Z</dcterms:created>
  <dcterms:modified xsi:type="dcterms:W3CDTF">2025-01-14T02:56:00Z</dcterms:modified>
</cp:coreProperties>
</file>