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3A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60" w:lineRule="exact"/>
        <w:rPr>
          <w:rFonts w:hint="eastAsia" w:ascii="黑体" w:hAnsi="黑体" w:eastAsia="黑体" w:cs="黑体"/>
          <w:snapToGrid w:val="0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spacing w:val="-4"/>
          <w:kern w:val="0"/>
          <w:sz w:val="32"/>
          <w:szCs w:val="32"/>
        </w:rPr>
        <w:t>附件</w:t>
      </w:r>
      <w:bookmarkStart w:id="0" w:name="_GoBack"/>
      <w:bookmarkEnd w:id="0"/>
    </w:p>
    <w:p w14:paraId="5B78AB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60" w:lineRule="exact"/>
        <w:rPr>
          <w:rFonts w:hint="default" w:ascii="Times New Roman" w:hAnsi="Times New Roman" w:eastAsia="仿宋_GB2312" w:cs="Times New Roman"/>
          <w:snapToGrid w:val="0"/>
          <w:spacing w:val="-4"/>
          <w:kern w:val="0"/>
          <w:sz w:val="32"/>
          <w:szCs w:val="32"/>
        </w:rPr>
      </w:pPr>
    </w:p>
    <w:p w14:paraId="0ED9A7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60" w:lineRule="exact"/>
        <w:jc w:val="center"/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</w:rPr>
        <w:t>年第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  <w:t>四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</w:rPr>
        <w:t>批初定专业技术资格人员名单</w:t>
      </w:r>
    </w:p>
    <w:tbl>
      <w:tblPr>
        <w:tblStyle w:val="6"/>
        <w:tblpPr w:leftFromText="180" w:rightFromText="180" w:vertAnchor="text" w:horzAnchor="page" w:tblpXSpec="center" w:tblpY="558"/>
        <w:tblOverlap w:val="never"/>
        <w:tblW w:w="975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5"/>
        <w:gridCol w:w="1589"/>
        <w:gridCol w:w="5235"/>
        <w:gridCol w:w="1853"/>
      </w:tblGrid>
      <w:tr w14:paraId="3C5BA6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9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06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30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FC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9C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专业技术资格</w:t>
            </w:r>
          </w:p>
        </w:tc>
      </w:tr>
      <w:tr w14:paraId="4FEBEA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3D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C2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郭帅鹏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57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安佑生物科技集团股份有限公司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1A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助理畜牧兽医师</w:t>
            </w:r>
          </w:p>
        </w:tc>
      </w:tr>
      <w:tr w14:paraId="5B8CF3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22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CA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张莉莉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C5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安佑生物科技集团股份有限公司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0D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助理畜牧兽医师</w:t>
            </w:r>
          </w:p>
        </w:tc>
      </w:tr>
      <w:tr w14:paraId="1C3CCD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CB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8B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蔡晨辉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BB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奥端科技（苏州）有限公司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CD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02384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5B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15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杨杰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66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奥端科技（苏州）有限公司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58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DF79A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6C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42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江跃阳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E2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伯曼机械制造（太仓）有限公司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9D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</w:tr>
      <w:tr w14:paraId="29E017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46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62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陈志鑫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33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博纳环境设备（太仓）有限公司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5B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261CE1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A5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56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田佳静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9E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大加利（太仓）质量技术检测中心有限公司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61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7E95E8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0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95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宋健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D3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河南好烤克食品机械有限公司太仓分公司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FE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12394C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17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59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王冲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22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嘉好（太仓）新材料股份有限公司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17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FCBF4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51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A2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王袁园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86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江苏海江湾洋航运有限公司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71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研究实习员</w:t>
            </w:r>
          </w:p>
        </w:tc>
      </w:tr>
      <w:tr w14:paraId="5E7B53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23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C5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朱斌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FF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江苏海江湾洋航运有限公司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2F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A1494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B9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37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杜风岐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BE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江苏普洛泰生物科技有限公司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A9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5F371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93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67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胡雨萌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5E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江苏普洛泰生物科技有限公司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4E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C70D1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23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B6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姜凯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9B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江苏普洛泰生物科技有限公司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9F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</w:tr>
      <w:tr w14:paraId="21A038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B0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4A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林静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06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江苏普洛泰生物科技有限公司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7E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69EED9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A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78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B9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江苏普洛泰生物科技有限公司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9E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77339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93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89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吴永业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78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江苏普洛泰生物科技有限公司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64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</w:tr>
      <w:tr w14:paraId="6AC459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3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96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张文凯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A2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江苏普洛泰生物科技有限公司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22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1949BC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19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12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支新宇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A4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江苏普洛泰生物科技有限公司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FF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6D9DC9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9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71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周弈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E1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江苏普洛泰生物科技有限公司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06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E8C45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26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63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李嘉俊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EA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江苏润邦工业装备有限公司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29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DEEC9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A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B24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宋磊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B5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江苏润邦工业装备有限公司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20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1D109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D0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ED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谭晶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17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江苏润邦工业装备有限公司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67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6B9C1E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7C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98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曹志清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F7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江苏太仓农村商业银行股份有限公司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8E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E5D11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32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27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李祥艳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3E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江苏天原昊建设工程有限公司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71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24ACA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9B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14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介海东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56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江苏扬子三井造船有限公司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C83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355FB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DA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F9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凌俊贤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33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江苏扬子三井造船有限公司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D8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194A8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1A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B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王佳旅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FE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江苏扬子三井造船有限公司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A6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ACD3F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BE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0E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徐梓豪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1F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江苏扬子三井造船有限公司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78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7F1BA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D8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E7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曹国友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FB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江苏云圣智能科技有限责任公司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7B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17754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E3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A8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陈天慧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4C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江苏兆丰项目管理有限公司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7F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25CE03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5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6E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梁跃榆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A3E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柯希纳电气（苏州）有限公司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95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7BBABF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B2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5C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郑扬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9D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柯希纳电气（苏州）有限公司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9F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DE5A2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23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35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卞勇翔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B5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麦格聚能（苏州）制造有限公司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43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7A823C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A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CE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胡子康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F1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麦格聚能（苏州）制造有限公司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43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CF2C4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8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A9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尚剑辉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5A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麦格聚能（苏州）制造有限公司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94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2FDF7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AC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21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宋良杰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86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麦格聚能（苏州）制造有限公司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B3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7C610D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63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4D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张维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5C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麦格聚能（苏州）制造有限公司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78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DEF1A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9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B5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常天一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18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1A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3003F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18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7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陈昱莹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03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C7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D80D5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6C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3D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丁梦倩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08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4B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助理畜牧兽医师</w:t>
            </w:r>
          </w:p>
        </w:tc>
      </w:tr>
      <w:tr w14:paraId="2E0ED1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54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40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耿银双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504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C2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助理实验师</w:t>
            </w:r>
          </w:p>
        </w:tc>
      </w:tr>
      <w:tr w14:paraId="1FBA9D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5D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80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关慧婷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D9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E3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A6EC2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B0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9A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金子力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BE5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CF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2A464C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78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BB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李方敏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A0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E1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1C77FD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C7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FB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卢思影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A2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B5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A6ECD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B7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8A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王兆伟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9E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20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8EE2E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1F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8A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张腾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C1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06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9821A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B6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BC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张雅洁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53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8E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ED7D4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26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AC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周婷婷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7F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赛业(苏州）生物科技有限公司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F2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7F5096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DD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1D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陈一丹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7A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舍弗勒智能装备（太仓）有限公司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EF3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AECB4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4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EB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樊文鹏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DF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苏州光昛智能科技有限公司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AB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kern w:val="1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C3981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EE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2A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郑天赐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E37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苏州好报文化传媒有限公司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09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助理编辑</w:t>
            </w:r>
          </w:p>
        </w:tc>
      </w:tr>
      <w:tr w14:paraId="158D2E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DA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6B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郝宝成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44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苏州华益美生物科技有限公司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00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261706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18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5E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黄俊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D0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苏州捷赛机械股份有限公司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06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68C78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8B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F20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金花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3D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苏州金煜辉工业设备有限公司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CF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C1724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58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DC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耿春杰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A8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苏州锦博睿模塑科技有限公司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05B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38751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47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BA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俞昕业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80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苏州普瑞萨服务外包有限公司太仓分公司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1FC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5AE52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20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45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吴梦林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55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苏州瑞高新材料股份有限公司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2F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8C77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96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6E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郭军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5D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苏州市创飞文化传播有限公司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55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6F93D5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E0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C1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吕清军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B0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苏州首钢钢材加工配送有限公司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9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E9B24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E9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38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赖建安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B5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苏州武圣工贸集团有限公司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27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8DE88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72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3E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吴茜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71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苏州武圣工贸集团有限公司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92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</w:tr>
      <w:tr w14:paraId="3F2756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2F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AD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石张胤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88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苏州盱酋汽车科技有限公司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DC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6C2D9F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D4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1D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施吉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9D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苏州轩华机电工程有限公司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6B2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D60BC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35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83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张瑜梅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E8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台华食品（苏州）有限公司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AB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219FF0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4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3B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0C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太仓港协鑫发电有限公司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A0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CBED6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E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05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岳晨露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78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太仓恒鑫项目管理咨询有限公司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654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737DD5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E5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39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卢根旺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6C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太仓力耐诺泵业有限公司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FB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D2077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2D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C4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梁可欣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409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太仓三友人力资源职介有限公司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C2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1FD383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6F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50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钱陈亮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A89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太仓胜蓝环境检测有限公司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A5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7AA676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1C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DB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汪禹涵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B6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太仓胜蓝环境检测有限公司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94C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72878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8B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B8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黄天赐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BA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太仓市爱能吉电力工程有限公司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B5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</w:tr>
      <w:tr w14:paraId="48E2D3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53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1C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周信余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D4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太仓市碧源检测技术有限公司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61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493A6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88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D6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马骏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8EC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太仓市传媒文化发展有限公司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CA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助理记者</w:t>
            </w:r>
          </w:p>
        </w:tc>
      </w:tr>
      <w:tr w14:paraId="24A137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FD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D8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戴轩昊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DF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太仓市创新建筑技术研究所有限公司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33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D687D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3A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3D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周婷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33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太仓市创新建筑技术研究所有限公司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76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6A5B05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95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54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蒋迪成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E6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太仓市第一人民医院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7E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670A0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E8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51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顾晓晴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F2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太仓市广电网络有限公司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3C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69937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5A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F6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高雄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C9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太仓市沙溪人力资源有限公司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B8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2E38E0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EB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5A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钟文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28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太仓市沙溪人力资源有限公司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2B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30148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C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52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沈琪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08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太仓市乡镇广电服务中心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93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C478A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31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20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陈懿娴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CF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太仓市自然资源和规划局（太仓市林业局）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49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研究实习员</w:t>
            </w:r>
          </w:p>
        </w:tc>
      </w:tr>
      <w:tr w14:paraId="14B7C0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3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CD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全佳倩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DD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太仓市自然资源和规划局（太仓市林业局）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CF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研究实习员</w:t>
            </w:r>
          </w:p>
        </w:tc>
      </w:tr>
      <w:tr w14:paraId="304DE2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43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41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曲啸威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46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太仓斯迪克新材料科技有限公司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6A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52B40A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F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DC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孟轲轲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27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太仓腾益工程项目管理咨询有限公司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96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FD797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2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32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曹傅堉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47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太仓同晟工业自动化有限公司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75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技术员</w:t>
            </w:r>
          </w:p>
        </w:tc>
      </w:tr>
      <w:tr w14:paraId="4CC7C5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D4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3E8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顾哲烨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4A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太仓鑫海港口开发有限公司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BF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6F18D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7F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6A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朱明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C9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太仓园致景观工程有限公司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0C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687473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94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7A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朱怡晴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FA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太仓园致景观工程有限公司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BC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7F8E2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79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98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包蕙铭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97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太仓正和国际集装箱码头有限公司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03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2E64EE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A8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4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陈蔓娟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31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太仓正和国际集装箱码头有限公司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EA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41FE5F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26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A0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702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太仓中化环保化工有限公司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40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7635BC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1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03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高婷婷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60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太仓中集特种物流装备有限公司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00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DE009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EC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6A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陆文俊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B5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太仓中集特种物流装备有限公司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9B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101746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2E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76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潘明凯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5E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天航长鹰（江苏）科技有限公司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B8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9F741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39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D3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李江艳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D6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西北工业大学太仓长三角研究院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25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071A39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3D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82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宋海龙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97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西北工业大学太仓长三角研究院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E2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助理实验师</w:t>
            </w:r>
          </w:p>
        </w:tc>
      </w:tr>
      <w:tr w14:paraId="002210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34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1E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高会可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21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新大洲本田摩托（苏州）有限公司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99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A8AB7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54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A6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唐勇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10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毅结特紧固件系统（太仓）有限公司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E2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14E175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F7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3C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张盼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B8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毅结特紧固件系统（太仓）有限公司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CC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1459CE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3F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6C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蒋燕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45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75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研究实习员</w:t>
            </w:r>
          </w:p>
        </w:tc>
      </w:tr>
      <w:tr w14:paraId="276A69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5F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3A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苏晓燕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00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昭衍（苏州）新药研究中心有限公司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F2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研究实习员</w:t>
            </w:r>
          </w:p>
        </w:tc>
      </w:tr>
      <w:tr w14:paraId="477383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CE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08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何耀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0D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正帆百泰（苏州）科技有限公司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A2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助理工程师</w:t>
            </w:r>
          </w:p>
        </w:tc>
      </w:tr>
      <w:tr w14:paraId="3DF4B0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96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0E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刘嘉瑶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45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智慧太仓大数据有限公司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C9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助理编辑</w:t>
            </w:r>
          </w:p>
        </w:tc>
      </w:tr>
      <w:tr w14:paraId="778A51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F9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F6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唐倩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23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智慧太仓大数据有限公司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27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助理编辑</w:t>
            </w:r>
          </w:p>
        </w:tc>
      </w:tr>
      <w:tr w14:paraId="2E75B5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jc w:val="center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F5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D1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谢瑞丽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44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智慧太仓大数据有限公司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91A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助理编辑</w:t>
            </w:r>
          </w:p>
        </w:tc>
      </w:tr>
    </w:tbl>
    <w:p w14:paraId="104B7AE4">
      <w:pPr>
        <w:jc w:val="center"/>
        <w:rPr>
          <w:rFonts w:hint="default" w:ascii="Times New Roman" w:hAnsi="Times New Roman" w:cs="Times New Roman"/>
        </w:rPr>
      </w:pPr>
    </w:p>
    <w:sectPr>
      <w:footerReference r:id="rId5" w:type="default"/>
      <w:pgSz w:w="11906" w:h="16838"/>
      <w:pgMar w:top="2041" w:right="1474" w:bottom="1928" w:left="147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0D8149-3576-4F76-81FE-6E6BBF05E6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CAB7EF0-65D5-4A84-8FA9-62181E13213D}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3" w:fontKey="{5F9A8624-A9A8-4A98-80C8-D48FA4F5962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F26BB4E-410D-468E-A08B-1F4118D44B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EE36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033989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033989">
                    <w:pPr>
                      <w:pStyle w:val="4"/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lNDEzMjAxY2VmNTY3OTA4YzE2NDAyZWIwNzRjM2MifQ=="/>
  </w:docVars>
  <w:rsids>
    <w:rsidRoot w:val="00172A27"/>
    <w:rsid w:val="07190198"/>
    <w:rsid w:val="0DF94DC1"/>
    <w:rsid w:val="11E33D95"/>
    <w:rsid w:val="140E2DB5"/>
    <w:rsid w:val="14102AF6"/>
    <w:rsid w:val="15D52BE2"/>
    <w:rsid w:val="17A72C13"/>
    <w:rsid w:val="19674561"/>
    <w:rsid w:val="1BED6C8A"/>
    <w:rsid w:val="1ED37657"/>
    <w:rsid w:val="1F7137C7"/>
    <w:rsid w:val="200D5327"/>
    <w:rsid w:val="20C64AC4"/>
    <w:rsid w:val="25D02FFD"/>
    <w:rsid w:val="2B046DA3"/>
    <w:rsid w:val="2DBC6368"/>
    <w:rsid w:val="2E104C7B"/>
    <w:rsid w:val="2EC82D87"/>
    <w:rsid w:val="3047170D"/>
    <w:rsid w:val="33A55E80"/>
    <w:rsid w:val="35FF30FA"/>
    <w:rsid w:val="3D1F2CB1"/>
    <w:rsid w:val="3D936970"/>
    <w:rsid w:val="40075F9C"/>
    <w:rsid w:val="41467CC5"/>
    <w:rsid w:val="418F7DB9"/>
    <w:rsid w:val="46693553"/>
    <w:rsid w:val="48B36218"/>
    <w:rsid w:val="49920205"/>
    <w:rsid w:val="49EE5F05"/>
    <w:rsid w:val="4A8E240D"/>
    <w:rsid w:val="4DA5076C"/>
    <w:rsid w:val="4EE77166"/>
    <w:rsid w:val="4F232F7E"/>
    <w:rsid w:val="50106568"/>
    <w:rsid w:val="55D353D6"/>
    <w:rsid w:val="56722D94"/>
    <w:rsid w:val="570104CD"/>
    <w:rsid w:val="57D52101"/>
    <w:rsid w:val="58B158B9"/>
    <w:rsid w:val="592567E4"/>
    <w:rsid w:val="5BCD6196"/>
    <w:rsid w:val="5D537F66"/>
    <w:rsid w:val="61655E91"/>
    <w:rsid w:val="61E51A15"/>
    <w:rsid w:val="65E533EA"/>
    <w:rsid w:val="6DB177C8"/>
    <w:rsid w:val="6E381FB9"/>
    <w:rsid w:val="6F5077DB"/>
    <w:rsid w:val="6FA97B8D"/>
    <w:rsid w:val="704E0FA4"/>
    <w:rsid w:val="75412044"/>
    <w:rsid w:val="762053CF"/>
    <w:rsid w:val="78C232BF"/>
    <w:rsid w:val="798C7EE9"/>
    <w:rsid w:val="7F4C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312" w:lineRule="atLeast"/>
      <w:jc w:val="both"/>
    </w:pPr>
    <w:rPr>
      <w:rFonts w:ascii="Calibri" w:hAnsi="Calibri" w:eastAsia="宋体" w:cs="Calibri"/>
      <w:kern w:val="1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qFormat/>
    <w:uiPriority w:val="0"/>
    <w:pPr>
      <w:jc w:val="center"/>
    </w:pPr>
    <w:rPr>
      <w:rFonts w:hint="eastAsia"/>
    </w:rPr>
  </w:style>
  <w:style w:type="paragraph" w:styleId="3">
    <w:name w:val="Date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djustRightInd w:val="0"/>
      <w:ind w:left="100" w:leftChars="2500"/>
      <w:textAlignment w:val="baseline"/>
    </w:pPr>
    <w:rPr>
      <w:rFonts w:ascii="仿宋_GB2312" w:eastAsia="仿宋_GB2312" w:cs="仿宋_GB2312"/>
      <w:kern w:val="0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2396</Words>
  <Characters>2505</Characters>
  <Lines>0</Lines>
  <Paragraphs>0</Paragraphs>
  <TotalTime>27</TotalTime>
  <ScaleCrop>false</ScaleCrop>
  <LinksUpToDate>false</LinksUpToDate>
  <CharactersWithSpaces>2505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2023-12-11T06:33:00Z</dcterms:created>
  <dc:creator>ANNY</dc:creator>
  <cp:lastModifiedBy>Yu_</cp:lastModifiedBy>
  <cp:lastPrinted>2026-06-16T05:47:00Z</cp:lastPrinted>
  <dcterms:modified xsi:type="dcterms:W3CDTF">2026-08-19T08:00:54Z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E5A45494A21E47289B21CE7E13728986</vt:lpwstr>
  </property>
  <property fmtid="{D5CDD505-2E9C-101B-9397-08002B2CF9AE}" pid="4" name="KSOTemplateDocerSaveRecord">
    <vt:lpwstr>eyJoZGlkIjoiZDA5NDc2YmI0NzZhNTcxOTIyNThmYzRkY2FkNWZiNzYiLCJ1c2VySWQiOiIzODE1NzY5OTMifQ==</vt:lpwstr>
  </property>
</Properties>
</file>