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2020年度政府采购代理机构监督检查结果（苏州润建工程咨询有限公司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kern w:val="0"/>
          <w:sz w:val="44"/>
          <w:szCs w:val="44"/>
          <w:lang w:val="en-US"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当事人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苏州润建工程咨询有限公司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单位地址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太仓市城厢镇长春北路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25号401-402室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根据《中华人民共和国政府采购法》、《中华人民共和国政府采购法实施条例》、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《江苏省财政监督条例》、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关于开展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2020年全市政府采购代理机构监督检查工作的通知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》（太财购[20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]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号）等有关文件的要求，我局检查组于20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月21日起，对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你单位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年度政府采购业务开展情况及单位办公场所进行了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</w:rPr>
        <w:t>现场检查。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32"/>
          <w:szCs w:val="32"/>
        </w:rPr>
        <w:t>现将财政处理决定通知如下：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一、检查发现的问题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我局依据相关法律和法规，抽取你单位有关代理政府采购项目如下：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公开招标项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目SZRJ2019-TC-G-001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竞争性磋商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SZRJ2019-SX-C-003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。经检查，你单位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主要存在以下问题：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采用综合评分法的，将评审标准中的分值设置为区间，与评审因素的量化指标不对应。所抽检项目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SZRJ2019-SX-C-003在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采购文件编制的过程中，存在将评分标准分值设置为区间，与评审因素量化指标不对应的情况，不符合《政府采购竞争性磋商采购方式管理暂行办法》（财库[2014]214号）第二十四条第一款的规定。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评分标准中设置明显的倾向性、歧视性评审因素。所抽检项目SZRJ2019-TC-G-001采购文件评分标准“五、投标单位售后服务机构及业绩证明（6分）”中“投标单位在苏州范围内有固定的具备办公场所的服务机构，得1分，在太仓范围内有固定的具备办公场所的售后服务机构，得2分”，有明显的倾向性、歧视性评审因素，违反了《中华人民共和国政府采购法实施条例》第二十条第一款第八项的相关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评委详细打分表和评分汇总表汇总错误。所抽检项目SZRJ2019-TC-G-001存在评委详细打分表和评分汇总表汇总错误的情况，不符合《政府采购货物和服务招标投标管理办法》第六十四条第二款的规定。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在开评标阶段，采购人委托代表参加评标委员会，未向代理机构出具授权函。所抽检项目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SZRJ2019-SX-C-003、项目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ZRJ2019-TC-G-001存在采购人委派代表参加评审委员会，未向代理机构出具授权函的情况，不符合《关于进一步规范政府采购评审工作有关问题的通知》（财库[2012]69号）中“三、严肃政府采购评审工作纪律”相关内容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评标委员会未推举组长。所抽检项目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SZRJ2019-SX-C-003、项目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SZRJ2019-TC-G-001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在评审过程中，评标委员会未推举组长，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不符合《关于进一步规范政府采购评审工作有关问题的通知》（财库[2012]69号）中“三、严肃政府采购评审工作纪律”相关内容的规定。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未在政府采购合同签订之日起两个工作日内，将政府采购合同在省级以上人民政府财政部门指定的媒体上公告。所抽检项目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SZRJ2019-SX-C-003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项目SZRJ2019-TC-G-001均存在未在政府采购合同签订之日起两个工作日内，将政府采购合同在省级以上人民政府财政部门指定的媒体（苏州市政府采购网、江苏政府采购网）上公告的情况，不符合《中华人民共和国政府采购法实施条例》第五十条的相关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采购文件中未载明核心产品。所抽检项目SZRJ2019-TC-G-001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  <w:lang w:val="en-US" w:eastAsia="zh-CN"/>
        </w:rPr>
        <w:t>存在未根据采购项目技术构成、产品价格比重等合理确定核心产品，并在招标文件中载明核心产品的情况，不符合《政府采购货物和服务招标投标管理办法》第三十一条第三款的规定。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未妥善保管采购文件。所抽检项目SZRJ2019-SX-C-003、项目SZRJ2019-TC-G-001均存在缺少未中标单位保证金收退依据、开评标录音录像等材料，不符合《中华人民共和国政府采购法》第四十二条的规定。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eastAsia="zh-CN"/>
        </w:rPr>
        <w:t>二、处理决定及依据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1、对问题（一）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根据《政府采购竞争性磋商采购方式管理暂行办法》第二十四条第一款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2、对问题（二）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《中华人民共和国政府采购法实施条例》第二十条第一款第八项、《中华人民共和国政府采购法》第二十二条第二款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规定，责令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3、对问题（三）根据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政府采购货物和服务招标投标管理办法》第六十四条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4、对问题（四）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、（五）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根据《关于进一步规范政府采购评审工作有关问题的通知》（财库[2012]69号）“三、严肃政府采购评审工作纪律”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的相关规定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，责令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5、对问题（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）根据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《中华人民共和国政府采购法实施条例》第五十条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规定，责令限期改正。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6、对问题（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）根据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《政府采购货物和服务招标投标管理办法》第三十一条第三款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的规定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，责令整改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7、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对问题（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《中华人民共和国政府采购法》第四十二条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的规定，责令整改。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请你单位于收到《财政处理决定》之日起30日内，将上述问题的整改落实情况书面报告我局。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80" w:lineRule="exact"/>
        <w:ind w:right="320" w:firstLine="659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太仓</w:t>
      </w:r>
      <w:r>
        <w:rPr>
          <w:rFonts w:hint="eastAsia" w:ascii="仿宋_GB2312" w:hAnsi="仿宋_GB2312" w:eastAsia="仿宋_GB2312" w:cs="仿宋_GB2312"/>
          <w:sz w:val="32"/>
          <w:szCs w:val="32"/>
        </w:rPr>
        <w:t>市财政局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Autospacing="1" w:line="580" w:lineRule="exact"/>
        <w:ind w:firstLine="659"/>
        <w:jc w:val="right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154" w:right="1417" w:bottom="204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4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02BD42"/>
    <w:multiLevelType w:val="singleLevel"/>
    <w:tmpl w:val="9902BD4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37117"/>
    <w:rsid w:val="00000853"/>
    <w:rsid w:val="00002E9B"/>
    <w:rsid w:val="00061ABC"/>
    <w:rsid w:val="0006503E"/>
    <w:rsid w:val="00092B70"/>
    <w:rsid w:val="000967E5"/>
    <w:rsid w:val="000A0836"/>
    <w:rsid w:val="000E3E1D"/>
    <w:rsid w:val="000F45A2"/>
    <w:rsid w:val="001202DA"/>
    <w:rsid w:val="001246A4"/>
    <w:rsid w:val="001453D2"/>
    <w:rsid w:val="00173268"/>
    <w:rsid w:val="001E37A2"/>
    <w:rsid w:val="0028790F"/>
    <w:rsid w:val="0029454C"/>
    <w:rsid w:val="002A5B93"/>
    <w:rsid w:val="002D0EC5"/>
    <w:rsid w:val="002D1A6D"/>
    <w:rsid w:val="002E4E27"/>
    <w:rsid w:val="002F033B"/>
    <w:rsid w:val="002F3CD9"/>
    <w:rsid w:val="00304F8E"/>
    <w:rsid w:val="0033697A"/>
    <w:rsid w:val="0034715C"/>
    <w:rsid w:val="0034743C"/>
    <w:rsid w:val="0035341F"/>
    <w:rsid w:val="00397839"/>
    <w:rsid w:val="003A3EA7"/>
    <w:rsid w:val="003B798F"/>
    <w:rsid w:val="003C25BC"/>
    <w:rsid w:val="003C7927"/>
    <w:rsid w:val="0041409A"/>
    <w:rsid w:val="004355F0"/>
    <w:rsid w:val="0044585A"/>
    <w:rsid w:val="00466804"/>
    <w:rsid w:val="004925D9"/>
    <w:rsid w:val="004B474A"/>
    <w:rsid w:val="004B7CE4"/>
    <w:rsid w:val="004C50C4"/>
    <w:rsid w:val="004E0E7B"/>
    <w:rsid w:val="00514FD6"/>
    <w:rsid w:val="005239B8"/>
    <w:rsid w:val="005409A5"/>
    <w:rsid w:val="00540A18"/>
    <w:rsid w:val="005811FB"/>
    <w:rsid w:val="00582BB7"/>
    <w:rsid w:val="005C7087"/>
    <w:rsid w:val="005D7E71"/>
    <w:rsid w:val="006040EE"/>
    <w:rsid w:val="00623424"/>
    <w:rsid w:val="00630FBC"/>
    <w:rsid w:val="00635C95"/>
    <w:rsid w:val="006B384D"/>
    <w:rsid w:val="006D1352"/>
    <w:rsid w:val="006D3B9C"/>
    <w:rsid w:val="00700270"/>
    <w:rsid w:val="00705EB3"/>
    <w:rsid w:val="007063D4"/>
    <w:rsid w:val="00716A9B"/>
    <w:rsid w:val="00727C0E"/>
    <w:rsid w:val="00746FD6"/>
    <w:rsid w:val="00763DE9"/>
    <w:rsid w:val="00777738"/>
    <w:rsid w:val="00786EB1"/>
    <w:rsid w:val="007A0B8E"/>
    <w:rsid w:val="007D7673"/>
    <w:rsid w:val="007E3B23"/>
    <w:rsid w:val="007F310B"/>
    <w:rsid w:val="00804923"/>
    <w:rsid w:val="00805814"/>
    <w:rsid w:val="00824E1F"/>
    <w:rsid w:val="008278C0"/>
    <w:rsid w:val="00846D38"/>
    <w:rsid w:val="00884F18"/>
    <w:rsid w:val="008903B7"/>
    <w:rsid w:val="00892B88"/>
    <w:rsid w:val="008D1045"/>
    <w:rsid w:val="00904382"/>
    <w:rsid w:val="00936795"/>
    <w:rsid w:val="009402E9"/>
    <w:rsid w:val="00947ABD"/>
    <w:rsid w:val="00950A56"/>
    <w:rsid w:val="00982DDF"/>
    <w:rsid w:val="009A3D8A"/>
    <w:rsid w:val="009F536D"/>
    <w:rsid w:val="00A74FB6"/>
    <w:rsid w:val="00AB3D99"/>
    <w:rsid w:val="00AC26E5"/>
    <w:rsid w:val="00AE5675"/>
    <w:rsid w:val="00B11F91"/>
    <w:rsid w:val="00B12F5B"/>
    <w:rsid w:val="00B33F5B"/>
    <w:rsid w:val="00B576C6"/>
    <w:rsid w:val="00B77D14"/>
    <w:rsid w:val="00C0149B"/>
    <w:rsid w:val="00C12677"/>
    <w:rsid w:val="00C33E6E"/>
    <w:rsid w:val="00C36635"/>
    <w:rsid w:val="00C37117"/>
    <w:rsid w:val="00C4133E"/>
    <w:rsid w:val="00C44821"/>
    <w:rsid w:val="00C71C8B"/>
    <w:rsid w:val="00C73305"/>
    <w:rsid w:val="00CC647A"/>
    <w:rsid w:val="00D060DA"/>
    <w:rsid w:val="00D23A1E"/>
    <w:rsid w:val="00D51CED"/>
    <w:rsid w:val="00D75842"/>
    <w:rsid w:val="00D80F8C"/>
    <w:rsid w:val="00D923E0"/>
    <w:rsid w:val="00DB2162"/>
    <w:rsid w:val="00E018C6"/>
    <w:rsid w:val="00E43762"/>
    <w:rsid w:val="00E505B4"/>
    <w:rsid w:val="00E63D2E"/>
    <w:rsid w:val="00E9252A"/>
    <w:rsid w:val="00E95CFC"/>
    <w:rsid w:val="00EC6FD9"/>
    <w:rsid w:val="00F06BC8"/>
    <w:rsid w:val="00F37C3E"/>
    <w:rsid w:val="00F54693"/>
    <w:rsid w:val="00F73F51"/>
    <w:rsid w:val="00FB6C48"/>
    <w:rsid w:val="00FE29A7"/>
    <w:rsid w:val="00FF7C24"/>
    <w:rsid w:val="0A087AC5"/>
    <w:rsid w:val="1F335D89"/>
    <w:rsid w:val="289137DF"/>
    <w:rsid w:val="2C453106"/>
    <w:rsid w:val="2D9C3C2D"/>
    <w:rsid w:val="39A46902"/>
    <w:rsid w:val="4F0F14A5"/>
    <w:rsid w:val="55326964"/>
    <w:rsid w:val="620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日期 Char"/>
    <w:basedOn w:val="7"/>
    <w:link w:val="2"/>
    <w:semiHidden/>
    <w:qFormat/>
    <w:uiPriority w:val="99"/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332</Words>
  <Characters>1897</Characters>
  <Lines>15</Lines>
  <Paragraphs>4</Paragraphs>
  <TotalTime>0</TotalTime>
  <ScaleCrop>false</ScaleCrop>
  <LinksUpToDate>false</LinksUpToDate>
  <CharactersWithSpaces>2225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2018-01-29T02:25:00Z</dcterms:created>
  <dc:creator>微软用户</dc:creator>
  <cp:lastModifiedBy>徐小科</cp:lastModifiedBy>
  <cp:lastPrinted>2020-12-02T01:59:00Z</cp:lastPrinted>
  <dcterms:modified xsi:type="dcterms:W3CDTF">2020-12-15T06:02:12Z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