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  <w:lang w:val="en-US"/>
        </w:rPr>
      </w:pPr>
      <w:r>
        <w:rPr>
          <w:rFonts w:hint="eastAsia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</w:rPr>
        <w:t>太仓市2021年</w:t>
      </w:r>
      <w:r>
        <w:rPr>
          <w:rFonts w:hint="eastAsia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9</w:t>
      </w:r>
      <w:r>
        <w:rPr>
          <w:rFonts w:hint="eastAsia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</w:rPr>
        <w:t>月份食品安全抽检结果分析</w:t>
      </w:r>
      <w:r>
        <w:rPr>
          <w:rFonts w:hint="eastAsia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</w:rPr>
        <w:br w:type="textWrapping"/>
      </w:r>
      <w:r>
        <w:rPr>
          <w:rFonts w:hint="default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  <w:lang w:val="en-US"/>
        </w:rPr>
        <w:t>(</w:t>
      </w:r>
      <w:r>
        <w:rPr>
          <w:rFonts w:hint="eastAsia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中秋专项</w:t>
      </w:r>
      <w:r>
        <w:rPr>
          <w:rFonts w:hint="default" w:asciiTheme="majorEastAsia" w:hAnsiTheme="majorEastAsia" w:eastAsiaTheme="majorEastAsia"/>
          <w:b/>
          <w:bCs/>
          <w:color w:val="333333"/>
          <w:sz w:val="36"/>
          <w:szCs w:val="36"/>
          <w:shd w:val="clear" w:color="auto" w:fill="FFFFFF"/>
          <w:lang w:val="en-US"/>
        </w:rPr>
        <w:t>)</w:t>
      </w: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中秋将至，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近期太仓市市场监管局组织开展“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中秋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”专项抽检。根据《中华人民共和国食品安全法》、《食品安全抽样检验管理办法》等规定，现将食品安全监督抽检相关信息公告如下：</w:t>
      </w: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此次专项抽检对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生产、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流通环节在售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月饼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进行监督抽检。抽样范围覆盖全市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生产企业、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超市等单位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家，共完成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88</w:t>
      </w:r>
      <w:bookmarkStart w:id="0" w:name="_GoBack"/>
      <w:bookmarkEnd w:id="0"/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批次样品抽检工作，检测项目包括酸价（以脂肪计）；过氧化值（以脂肪计）；糖精钠（以糖精计）；苯甲酸及其钠盐（以苯甲酸计）；山梨酸及其钾盐（以山梨酸计） ；铝的残留量；丙酸及其钠盐、钙盐（以丙酸计）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  <w:t>等，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结果显示全部合格，合格率100%！</w:t>
      </w: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ind w:firstLine="3840" w:firstLineChars="1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 xml:space="preserve">太仓市食品安全委员会办公室                 </w:t>
      </w:r>
    </w:p>
    <w:p>
      <w:pPr>
        <w:ind w:firstLine="4480" w:firstLineChars="14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太仓市市场监督管理局</w:t>
      </w:r>
    </w:p>
    <w:p>
      <w:pPr>
        <w:ind w:firstLine="5120" w:firstLineChars="16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2021年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日</w:t>
      </w:r>
    </w:p>
    <w:p>
      <w:pPr>
        <w:ind w:firstLine="5120" w:firstLineChars="16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86"/>
    <w:rsid w:val="00BA6295"/>
    <w:rsid w:val="00FA1B86"/>
    <w:rsid w:val="0810334B"/>
    <w:rsid w:val="0DA5202F"/>
    <w:rsid w:val="11FC54E8"/>
    <w:rsid w:val="18B45F78"/>
    <w:rsid w:val="211A42C5"/>
    <w:rsid w:val="33177B04"/>
    <w:rsid w:val="4F047CD1"/>
    <w:rsid w:val="578964DE"/>
    <w:rsid w:val="5AEB4A37"/>
    <w:rsid w:val="6844272C"/>
    <w:rsid w:val="68B116F7"/>
    <w:rsid w:val="6A9A23AA"/>
    <w:rsid w:val="77A353F2"/>
    <w:rsid w:val="7AF47121"/>
    <w:rsid w:val="7AF5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43</Words>
  <Characters>248</Characters>
  <Lines>2</Lines>
  <Paragraphs>1</Paragraphs>
  <TotalTime>65</TotalTime>
  <ScaleCrop>false</ScaleCrop>
  <LinksUpToDate>false</LinksUpToDate>
  <CharactersWithSpaces>290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2021-04-01T02:07:00Z</dcterms:created>
  <dc:creator>Sky123.Org</dc:creator>
  <cp:lastModifiedBy>w</cp:lastModifiedBy>
  <dcterms:modified xsi:type="dcterms:W3CDTF">2021-09-17T08:40:04Z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7B49787AC9944B019CFEF6381D06EEB5</vt:lpwstr>
  </property>
</Properties>
</file>