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3BE" w:rsidRPr="005D23BE" w:rsidRDefault="005D23BE" w:rsidP="005D23BE">
      <w:pPr>
        <w:widowControl/>
        <w:snapToGrid w:val="0"/>
        <w:jc w:val="center"/>
        <w:rPr>
          <w:rFonts w:ascii="方正小标宋简体" w:eastAsia="方正小标宋简体" w:hAnsi="仿宋" w:cs="宋体"/>
          <w:b/>
          <w:kern w:val="0"/>
          <w:sz w:val="44"/>
          <w:szCs w:val="44"/>
        </w:rPr>
      </w:pPr>
      <w:bookmarkStart w:id="0" w:name="_GoBack"/>
      <w:r w:rsidRPr="005D23BE">
        <w:rPr>
          <w:rFonts w:ascii="方正小标宋简体" w:eastAsia="方正小标宋简体" w:hAnsi="仿宋" w:cs="宋体" w:hint="eastAsia"/>
          <w:b/>
          <w:kern w:val="0"/>
          <w:sz w:val="44"/>
          <w:szCs w:val="44"/>
        </w:rPr>
        <w:t>转发财政厅《关于调整2020年度全国会计专业技术资格考试 （江苏考区）考务日程安排及有关事项的通知》</w:t>
      </w:r>
    </w:p>
    <w:p w:rsidR="00093526" w:rsidRDefault="00093526" w:rsidP="00093526">
      <w:pPr>
        <w:widowControl/>
        <w:jc w:val="center"/>
        <w:rPr>
          <w:rFonts w:ascii="仿宋" w:eastAsia="仿宋" w:hAnsi="仿宋" w:cs="宋体"/>
          <w:kern w:val="0"/>
          <w:sz w:val="32"/>
          <w:szCs w:val="32"/>
        </w:rPr>
      </w:pPr>
    </w:p>
    <w:p w:rsidR="00640AD6" w:rsidRDefault="00640AD6" w:rsidP="00640AD6">
      <w:pPr>
        <w:widowControl/>
        <w:jc w:val="left"/>
        <w:rPr>
          <w:rFonts w:ascii="仿宋" w:eastAsia="仿宋" w:hAnsi="仿宋" w:cs="宋体"/>
          <w:kern w:val="0"/>
          <w:sz w:val="32"/>
          <w:szCs w:val="32"/>
        </w:rPr>
      </w:pPr>
      <w:r>
        <w:rPr>
          <w:rFonts w:ascii="仿宋" w:eastAsia="仿宋" w:hAnsi="仿宋" w:cs="宋体" w:hint="eastAsia"/>
          <w:kern w:val="0"/>
          <w:sz w:val="32"/>
          <w:szCs w:val="32"/>
        </w:rPr>
        <w:t>各有关单位及个人：</w:t>
      </w:r>
    </w:p>
    <w:p w:rsidR="005D23BE" w:rsidRPr="005D23BE" w:rsidRDefault="005D23BE" w:rsidP="005D23BE">
      <w:pPr>
        <w:widowControl/>
        <w:ind w:firstLineChars="200" w:firstLine="640"/>
        <w:jc w:val="left"/>
        <w:rPr>
          <w:rFonts w:ascii="仿宋" w:eastAsia="仿宋" w:hAnsi="仿宋" w:cs="宋体"/>
          <w:kern w:val="0"/>
          <w:sz w:val="32"/>
          <w:szCs w:val="32"/>
        </w:rPr>
      </w:pPr>
      <w:r w:rsidRPr="005D23BE">
        <w:rPr>
          <w:rFonts w:ascii="仿宋" w:eastAsia="仿宋" w:hAnsi="仿宋" w:cs="宋体" w:hint="eastAsia"/>
          <w:kern w:val="0"/>
          <w:sz w:val="32"/>
          <w:szCs w:val="32"/>
        </w:rPr>
        <w:t>现将江苏省财政厅《关于调整2020年度全国会计专业技术资格考试（江苏考区）考务日程安排及有关事项的通知》（苏财会〔2020〕17号）文件转发给你们，请遵照执行。</w:t>
      </w:r>
    </w:p>
    <w:p w:rsidR="005D23BE" w:rsidRPr="005D23BE" w:rsidRDefault="005D23BE" w:rsidP="005D23BE">
      <w:pPr>
        <w:widowControl/>
        <w:ind w:firstLineChars="200" w:firstLine="640"/>
        <w:jc w:val="left"/>
        <w:rPr>
          <w:rFonts w:ascii="仿宋" w:eastAsia="仿宋" w:hAnsi="仿宋" w:cs="宋体"/>
          <w:kern w:val="0"/>
          <w:sz w:val="32"/>
          <w:szCs w:val="32"/>
        </w:rPr>
      </w:pPr>
      <w:r w:rsidRPr="005D23BE">
        <w:rPr>
          <w:rFonts w:ascii="仿宋" w:eastAsia="仿宋" w:hAnsi="仿宋" w:cs="宋体" w:hint="eastAsia"/>
          <w:kern w:val="0"/>
          <w:sz w:val="32"/>
          <w:szCs w:val="32"/>
        </w:rPr>
        <w:t>关于</w:t>
      </w:r>
      <w:r w:rsidRPr="005D23BE">
        <w:rPr>
          <w:rFonts w:ascii="仿宋" w:eastAsia="仿宋" w:hAnsi="仿宋" w:cs="宋体"/>
          <w:kern w:val="0"/>
          <w:sz w:val="32"/>
          <w:szCs w:val="32"/>
        </w:rPr>
        <w:t>2020</w:t>
      </w:r>
      <w:r w:rsidRPr="005D23BE">
        <w:rPr>
          <w:rFonts w:ascii="仿宋" w:eastAsia="仿宋" w:hAnsi="仿宋" w:cs="宋体" w:hint="eastAsia"/>
          <w:kern w:val="0"/>
          <w:sz w:val="32"/>
          <w:szCs w:val="32"/>
        </w:rPr>
        <w:t>年度初级资格考试申请延期和转考，申请受理时间截至</w:t>
      </w:r>
      <w:r w:rsidRPr="005D23BE">
        <w:rPr>
          <w:rFonts w:ascii="仿宋" w:eastAsia="仿宋" w:hAnsi="仿宋" w:cs="宋体"/>
          <w:kern w:val="0"/>
          <w:sz w:val="32"/>
          <w:szCs w:val="32"/>
        </w:rPr>
        <w:t>2020</w:t>
      </w:r>
      <w:r w:rsidRPr="005D23BE">
        <w:rPr>
          <w:rFonts w:ascii="仿宋" w:eastAsia="仿宋" w:hAnsi="仿宋" w:cs="宋体" w:hint="eastAsia"/>
          <w:kern w:val="0"/>
          <w:sz w:val="32"/>
          <w:szCs w:val="32"/>
        </w:rPr>
        <w:t>年</w:t>
      </w:r>
      <w:r w:rsidRPr="005D23BE">
        <w:rPr>
          <w:rFonts w:ascii="仿宋" w:eastAsia="仿宋" w:hAnsi="仿宋" w:cs="宋体"/>
          <w:kern w:val="0"/>
          <w:sz w:val="32"/>
          <w:szCs w:val="32"/>
        </w:rPr>
        <w:t>7</w:t>
      </w:r>
      <w:r w:rsidRPr="005D23BE">
        <w:rPr>
          <w:rFonts w:ascii="仿宋" w:eastAsia="仿宋" w:hAnsi="仿宋" w:cs="宋体" w:hint="eastAsia"/>
          <w:kern w:val="0"/>
          <w:sz w:val="32"/>
          <w:szCs w:val="32"/>
        </w:rPr>
        <w:t>月</w:t>
      </w:r>
      <w:r w:rsidRPr="005D23BE">
        <w:rPr>
          <w:rFonts w:ascii="仿宋" w:eastAsia="仿宋" w:hAnsi="仿宋" w:cs="宋体"/>
          <w:kern w:val="0"/>
          <w:sz w:val="32"/>
          <w:szCs w:val="32"/>
        </w:rPr>
        <w:t>15</w:t>
      </w:r>
      <w:r>
        <w:rPr>
          <w:rFonts w:ascii="仿宋" w:eastAsia="仿宋" w:hAnsi="仿宋" w:cs="宋体" w:hint="eastAsia"/>
          <w:kern w:val="0"/>
          <w:sz w:val="32"/>
          <w:szCs w:val="32"/>
        </w:rPr>
        <w:t>日（工作日），逾期不再受理</w:t>
      </w:r>
      <w:r w:rsidRPr="005D23BE">
        <w:rPr>
          <w:rFonts w:ascii="仿宋" w:eastAsia="仿宋" w:hAnsi="仿宋" w:cs="宋体" w:hint="eastAsia"/>
          <w:kern w:val="0"/>
          <w:sz w:val="32"/>
          <w:szCs w:val="32"/>
        </w:rPr>
        <w:t>。我市申请受理地点如下（请先电话预约）：</w:t>
      </w:r>
    </w:p>
    <w:tbl>
      <w:tblPr>
        <w:tblW w:w="0" w:type="auto"/>
        <w:tblCellSpacing w:w="0" w:type="dxa"/>
        <w:tblCellMar>
          <w:left w:w="0" w:type="dxa"/>
          <w:right w:w="0" w:type="dxa"/>
        </w:tblCellMar>
        <w:tblLook w:val="04A0" w:firstRow="1" w:lastRow="0" w:firstColumn="1" w:lastColumn="0" w:noHBand="0" w:noVBand="1"/>
      </w:tblPr>
      <w:tblGrid>
        <w:gridCol w:w="1220"/>
        <w:gridCol w:w="3496"/>
        <w:gridCol w:w="1505"/>
        <w:gridCol w:w="2325"/>
      </w:tblGrid>
      <w:tr w:rsidR="005D23BE" w:rsidRPr="005D23BE" w:rsidTr="005D23BE">
        <w:trPr>
          <w:trHeight w:val="615"/>
          <w:tblCellSpacing w:w="0" w:type="dxa"/>
        </w:trPr>
        <w:tc>
          <w:tcPr>
            <w:tcW w:w="12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D23BE" w:rsidRPr="005D23BE" w:rsidRDefault="005D23BE" w:rsidP="005D23BE">
            <w:pPr>
              <w:widowControl/>
              <w:spacing w:line="495" w:lineRule="atLeast"/>
              <w:jc w:val="center"/>
              <w:rPr>
                <w:rFonts w:ascii="仿宋" w:eastAsia="仿宋" w:hAnsi="仿宋" w:cs="宋体"/>
                <w:b/>
                <w:kern w:val="0"/>
                <w:sz w:val="28"/>
                <w:szCs w:val="32"/>
              </w:rPr>
            </w:pPr>
            <w:r w:rsidRPr="005D23BE">
              <w:rPr>
                <w:rFonts w:ascii="仿宋" w:eastAsia="仿宋" w:hAnsi="仿宋" w:cs="宋体" w:hint="eastAsia"/>
                <w:b/>
                <w:color w:val="222222"/>
                <w:kern w:val="0"/>
                <w:sz w:val="28"/>
                <w:szCs w:val="32"/>
              </w:rPr>
              <w:t>受理点</w:t>
            </w:r>
          </w:p>
        </w:tc>
        <w:tc>
          <w:tcPr>
            <w:tcW w:w="3496"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5D23BE" w:rsidRPr="005D23BE" w:rsidRDefault="005D23BE" w:rsidP="005D23BE">
            <w:pPr>
              <w:widowControl/>
              <w:spacing w:line="495" w:lineRule="atLeast"/>
              <w:jc w:val="center"/>
              <w:rPr>
                <w:rFonts w:ascii="仿宋" w:eastAsia="仿宋" w:hAnsi="仿宋" w:cs="宋体"/>
                <w:b/>
                <w:kern w:val="0"/>
                <w:sz w:val="28"/>
                <w:szCs w:val="32"/>
              </w:rPr>
            </w:pPr>
            <w:r w:rsidRPr="005D23BE">
              <w:rPr>
                <w:rFonts w:ascii="仿宋" w:eastAsia="仿宋" w:hAnsi="仿宋" w:cs="宋体" w:hint="eastAsia"/>
                <w:b/>
                <w:color w:val="222222"/>
                <w:kern w:val="0"/>
                <w:sz w:val="28"/>
                <w:szCs w:val="32"/>
              </w:rPr>
              <w:t>地址</w:t>
            </w:r>
          </w:p>
        </w:tc>
        <w:tc>
          <w:tcPr>
            <w:tcW w:w="150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5D23BE" w:rsidRPr="005D23BE" w:rsidRDefault="005D23BE" w:rsidP="005D23BE">
            <w:pPr>
              <w:widowControl/>
              <w:spacing w:line="495" w:lineRule="atLeast"/>
              <w:jc w:val="center"/>
              <w:rPr>
                <w:rFonts w:ascii="仿宋" w:eastAsia="仿宋" w:hAnsi="仿宋" w:cs="宋体"/>
                <w:b/>
                <w:kern w:val="0"/>
                <w:sz w:val="28"/>
                <w:szCs w:val="32"/>
              </w:rPr>
            </w:pPr>
            <w:r w:rsidRPr="005D23BE">
              <w:rPr>
                <w:rFonts w:ascii="仿宋" w:eastAsia="仿宋" w:hAnsi="仿宋" w:cs="宋体" w:hint="eastAsia"/>
                <w:b/>
                <w:color w:val="222222"/>
                <w:kern w:val="0"/>
                <w:sz w:val="28"/>
                <w:szCs w:val="32"/>
              </w:rPr>
              <w:t>联系电话</w:t>
            </w:r>
          </w:p>
        </w:tc>
        <w:tc>
          <w:tcPr>
            <w:tcW w:w="232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5D23BE" w:rsidRPr="005D23BE" w:rsidRDefault="005D23BE" w:rsidP="005D23BE">
            <w:pPr>
              <w:widowControl/>
              <w:spacing w:line="495" w:lineRule="atLeast"/>
              <w:jc w:val="center"/>
              <w:rPr>
                <w:rFonts w:ascii="仿宋" w:eastAsia="仿宋" w:hAnsi="仿宋" w:cs="宋体"/>
                <w:b/>
                <w:kern w:val="0"/>
                <w:sz w:val="28"/>
                <w:szCs w:val="32"/>
              </w:rPr>
            </w:pPr>
            <w:r w:rsidRPr="005D23BE">
              <w:rPr>
                <w:rFonts w:ascii="仿宋" w:eastAsia="仿宋" w:hAnsi="仿宋" w:cs="宋体" w:hint="eastAsia"/>
                <w:b/>
                <w:color w:val="222222"/>
                <w:kern w:val="0"/>
                <w:sz w:val="28"/>
                <w:szCs w:val="32"/>
              </w:rPr>
              <w:t>受理时间</w:t>
            </w:r>
          </w:p>
        </w:tc>
      </w:tr>
      <w:tr w:rsidR="005D23BE" w:rsidRPr="005D23BE" w:rsidTr="005D23BE">
        <w:trPr>
          <w:trHeight w:val="795"/>
          <w:tblCellSpacing w:w="0" w:type="dxa"/>
        </w:trPr>
        <w:tc>
          <w:tcPr>
            <w:tcW w:w="12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D23BE" w:rsidRPr="005D23BE" w:rsidRDefault="005D23BE" w:rsidP="005D23BE">
            <w:pPr>
              <w:widowControl/>
              <w:spacing w:line="300" w:lineRule="atLeast"/>
              <w:jc w:val="center"/>
              <w:rPr>
                <w:rFonts w:ascii="仿宋" w:eastAsia="仿宋" w:hAnsi="仿宋" w:cs="宋体"/>
                <w:kern w:val="0"/>
                <w:sz w:val="28"/>
                <w:szCs w:val="28"/>
              </w:rPr>
            </w:pPr>
            <w:r w:rsidRPr="005D23BE">
              <w:rPr>
                <w:rFonts w:ascii="仿宋" w:eastAsia="仿宋" w:hAnsi="仿宋" w:cs="宋体" w:hint="eastAsia"/>
                <w:color w:val="222222"/>
                <w:kern w:val="0"/>
                <w:sz w:val="28"/>
                <w:szCs w:val="28"/>
              </w:rPr>
              <w:t>太仓市</w:t>
            </w:r>
          </w:p>
        </w:tc>
        <w:tc>
          <w:tcPr>
            <w:tcW w:w="3496"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D23BE" w:rsidRPr="005D23BE" w:rsidRDefault="005D23BE" w:rsidP="005D23BE">
            <w:pPr>
              <w:widowControl/>
              <w:spacing w:line="300" w:lineRule="atLeast"/>
              <w:jc w:val="left"/>
              <w:rPr>
                <w:rFonts w:ascii="仿宋" w:eastAsia="仿宋" w:hAnsi="仿宋" w:cs="宋体"/>
                <w:kern w:val="0"/>
                <w:sz w:val="28"/>
                <w:szCs w:val="32"/>
              </w:rPr>
            </w:pPr>
            <w:r w:rsidRPr="005D23BE">
              <w:rPr>
                <w:rFonts w:ascii="仿宋" w:eastAsia="仿宋" w:hAnsi="仿宋" w:cs="宋体" w:hint="eastAsia"/>
                <w:color w:val="222222"/>
                <w:kern w:val="0"/>
                <w:sz w:val="28"/>
                <w:szCs w:val="32"/>
              </w:rPr>
              <w:t>太仓市县府东街</w:t>
            </w:r>
            <w:r w:rsidRPr="005D23BE">
              <w:rPr>
                <w:rFonts w:ascii="仿宋" w:eastAsia="仿宋" w:hAnsi="仿宋" w:cs="Times New Roman"/>
                <w:color w:val="222222"/>
                <w:kern w:val="0"/>
                <w:sz w:val="28"/>
                <w:szCs w:val="32"/>
              </w:rPr>
              <w:t>99</w:t>
            </w:r>
            <w:r w:rsidRPr="005D23BE">
              <w:rPr>
                <w:rFonts w:ascii="仿宋" w:eastAsia="仿宋" w:hAnsi="仿宋" w:cs="宋体" w:hint="eastAsia"/>
                <w:color w:val="222222"/>
                <w:kern w:val="0"/>
                <w:sz w:val="28"/>
                <w:szCs w:val="32"/>
              </w:rPr>
              <w:t>号市行政中心</w:t>
            </w:r>
            <w:r w:rsidRPr="005D23BE">
              <w:rPr>
                <w:rFonts w:ascii="仿宋" w:eastAsia="仿宋" w:hAnsi="仿宋" w:cs="Times New Roman"/>
                <w:color w:val="222222"/>
                <w:kern w:val="0"/>
                <w:sz w:val="28"/>
                <w:szCs w:val="32"/>
              </w:rPr>
              <w:t>6</w:t>
            </w:r>
            <w:r w:rsidRPr="005D23BE">
              <w:rPr>
                <w:rFonts w:ascii="仿宋" w:eastAsia="仿宋" w:hAnsi="仿宋" w:cs="宋体" w:hint="eastAsia"/>
                <w:color w:val="222222"/>
                <w:kern w:val="0"/>
                <w:sz w:val="28"/>
                <w:szCs w:val="32"/>
              </w:rPr>
              <w:t>号楼</w:t>
            </w:r>
            <w:r w:rsidRPr="005D23BE">
              <w:rPr>
                <w:rFonts w:ascii="仿宋" w:eastAsia="仿宋" w:hAnsi="仿宋" w:cs="Times New Roman"/>
                <w:color w:val="222222"/>
                <w:kern w:val="0"/>
                <w:sz w:val="28"/>
                <w:szCs w:val="32"/>
              </w:rPr>
              <w:t>6A1809</w:t>
            </w:r>
          </w:p>
        </w:tc>
        <w:tc>
          <w:tcPr>
            <w:tcW w:w="15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D23BE" w:rsidRPr="005D23BE" w:rsidRDefault="005D23BE" w:rsidP="005D23BE">
            <w:pPr>
              <w:widowControl/>
              <w:spacing w:line="300" w:lineRule="atLeast"/>
              <w:jc w:val="center"/>
              <w:rPr>
                <w:rFonts w:ascii="仿宋" w:eastAsia="仿宋" w:hAnsi="仿宋" w:cs="宋体"/>
                <w:kern w:val="0"/>
                <w:sz w:val="28"/>
                <w:szCs w:val="32"/>
              </w:rPr>
            </w:pPr>
            <w:r w:rsidRPr="005D23BE">
              <w:rPr>
                <w:rFonts w:ascii="仿宋" w:eastAsia="仿宋" w:hAnsi="仿宋" w:cs="Times New Roman"/>
                <w:color w:val="222222"/>
                <w:kern w:val="0"/>
                <w:sz w:val="28"/>
                <w:szCs w:val="32"/>
              </w:rPr>
              <w:t>53540711</w:t>
            </w:r>
          </w:p>
        </w:tc>
        <w:tc>
          <w:tcPr>
            <w:tcW w:w="23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D23BE" w:rsidRPr="005D23BE" w:rsidRDefault="005D23BE" w:rsidP="005D23BE">
            <w:pPr>
              <w:widowControl/>
              <w:spacing w:line="240" w:lineRule="atLeast"/>
              <w:jc w:val="center"/>
              <w:rPr>
                <w:rFonts w:ascii="仿宋" w:eastAsia="仿宋" w:hAnsi="仿宋" w:cs="宋体"/>
                <w:kern w:val="0"/>
                <w:sz w:val="28"/>
                <w:szCs w:val="32"/>
              </w:rPr>
            </w:pPr>
            <w:r w:rsidRPr="005D23BE">
              <w:rPr>
                <w:rFonts w:ascii="仿宋" w:eastAsia="仿宋" w:hAnsi="仿宋" w:cs="Times New Roman"/>
                <w:color w:val="222222"/>
                <w:kern w:val="0"/>
                <w:sz w:val="28"/>
                <w:szCs w:val="32"/>
              </w:rPr>
              <w:t>9:00—11:</w:t>
            </w:r>
            <w:r w:rsidRPr="005D23BE">
              <w:rPr>
                <w:rFonts w:ascii="仿宋" w:eastAsia="仿宋" w:hAnsi="仿宋" w:cs="Times New Roman" w:hint="eastAsia"/>
                <w:color w:val="222222"/>
                <w:kern w:val="0"/>
                <w:sz w:val="28"/>
                <w:szCs w:val="32"/>
              </w:rPr>
              <w:t>3</w:t>
            </w:r>
            <w:r w:rsidRPr="005D23BE">
              <w:rPr>
                <w:rFonts w:ascii="仿宋" w:eastAsia="仿宋" w:hAnsi="仿宋" w:cs="Times New Roman"/>
                <w:color w:val="222222"/>
                <w:kern w:val="0"/>
                <w:sz w:val="28"/>
                <w:szCs w:val="32"/>
              </w:rPr>
              <w:t>0</w:t>
            </w:r>
          </w:p>
          <w:p w:rsidR="005D23BE" w:rsidRPr="005D23BE" w:rsidRDefault="005D23BE" w:rsidP="005D23BE">
            <w:pPr>
              <w:widowControl/>
              <w:spacing w:line="240" w:lineRule="atLeast"/>
              <w:jc w:val="center"/>
              <w:rPr>
                <w:rFonts w:ascii="仿宋" w:eastAsia="仿宋" w:hAnsi="仿宋" w:cs="宋体"/>
                <w:kern w:val="0"/>
                <w:sz w:val="28"/>
                <w:szCs w:val="32"/>
              </w:rPr>
            </w:pPr>
            <w:r w:rsidRPr="005D23BE">
              <w:rPr>
                <w:rFonts w:ascii="仿宋" w:eastAsia="仿宋" w:hAnsi="仿宋" w:cs="Times New Roman"/>
                <w:color w:val="222222"/>
                <w:kern w:val="0"/>
                <w:sz w:val="28"/>
                <w:szCs w:val="32"/>
              </w:rPr>
              <w:t>13:</w:t>
            </w:r>
            <w:r w:rsidRPr="005D23BE">
              <w:rPr>
                <w:rFonts w:ascii="仿宋" w:eastAsia="仿宋" w:hAnsi="仿宋" w:cs="Times New Roman" w:hint="eastAsia"/>
                <w:color w:val="222222"/>
                <w:kern w:val="0"/>
                <w:sz w:val="28"/>
                <w:szCs w:val="32"/>
              </w:rPr>
              <w:t>3</w:t>
            </w:r>
            <w:r w:rsidRPr="005D23BE">
              <w:rPr>
                <w:rFonts w:ascii="仿宋" w:eastAsia="仿宋" w:hAnsi="仿宋" w:cs="Times New Roman"/>
                <w:color w:val="222222"/>
                <w:kern w:val="0"/>
                <w:sz w:val="28"/>
                <w:szCs w:val="32"/>
              </w:rPr>
              <w:t>0—1</w:t>
            </w:r>
            <w:r w:rsidRPr="005D23BE">
              <w:rPr>
                <w:rFonts w:ascii="仿宋" w:eastAsia="仿宋" w:hAnsi="仿宋" w:cs="Times New Roman" w:hint="eastAsia"/>
                <w:color w:val="222222"/>
                <w:kern w:val="0"/>
                <w:sz w:val="28"/>
                <w:szCs w:val="32"/>
              </w:rPr>
              <w:t>7</w:t>
            </w:r>
            <w:r w:rsidRPr="005D23BE">
              <w:rPr>
                <w:rFonts w:ascii="仿宋" w:eastAsia="仿宋" w:hAnsi="仿宋" w:cs="Times New Roman"/>
                <w:color w:val="222222"/>
                <w:kern w:val="0"/>
                <w:sz w:val="28"/>
                <w:szCs w:val="32"/>
              </w:rPr>
              <w:t>:</w:t>
            </w:r>
            <w:r w:rsidRPr="005D23BE">
              <w:rPr>
                <w:rFonts w:ascii="仿宋" w:eastAsia="仿宋" w:hAnsi="仿宋" w:cs="Times New Roman" w:hint="eastAsia"/>
                <w:color w:val="222222"/>
                <w:kern w:val="0"/>
                <w:sz w:val="28"/>
                <w:szCs w:val="32"/>
              </w:rPr>
              <w:t>0</w:t>
            </w:r>
            <w:r w:rsidRPr="005D23BE">
              <w:rPr>
                <w:rFonts w:ascii="仿宋" w:eastAsia="仿宋" w:hAnsi="仿宋" w:cs="Times New Roman"/>
                <w:color w:val="222222"/>
                <w:kern w:val="0"/>
                <w:sz w:val="28"/>
                <w:szCs w:val="32"/>
              </w:rPr>
              <w:t>0</w:t>
            </w:r>
          </w:p>
        </w:tc>
      </w:tr>
    </w:tbl>
    <w:p w:rsidR="005D23BE" w:rsidRDefault="005D23BE" w:rsidP="005D23BE">
      <w:pPr>
        <w:widowControl/>
        <w:ind w:firstLineChars="200" w:firstLine="640"/>
        <w:jc w:val="left"/>
        <w:rPr>
          <w:rFonts w:ascii="仿宋" w:eastAsia="仿宋" w:hAnsi="仿宋" w:cs="宋体"/>
          <w:kern w:val="0"/>
          <w:sz w:val="32"/>
          <w:szCs w:val="32"/>
        </w:rPr>
      </w:pPr>
    </w:p>
    <w:p w:rsidR="005D23BE" w:rsidRDefault="005D23BE" w:rsidP="005D23BE">
      <w:pPr>
        <w:widowControl/>
        <w:ind w:firstLineChars="200" w:firstLine="640"/>
        <w:jc w:val="left"/>
        <w:rPr>
          <w:rFonts w:ascii="仿宋" w:eastAsia="仿宋" w:hAnsi="仿宋" w:cs="宋体"/>
          <w:kern w:val="0"/>
          <w:sz w:val="32"/>
          <w:szCs w:val="32"/>
        </w:rPr>
      </w:pPr>
      <w:r w:rsidRPr="005D23BE">
        <w:rPr>
          <w:rFonts w:ascii="仿宋" w:eastAsia="仿宋" w:hAnsi="仿宋" w:cs="宋体" w:hint="eastAsia"/>
          <w:kern w:val="0"/>
          <w:sz w:val="32"/>
          <w:szCs w:val="32"/>
        </w:rPr>
        <w:t>附件：江苏省财政厅《关于调整2020年度全国会计专业技术资格考试（江苏考区）考务日程安排及有关事项的通知》（苏财会〔2020〕17号）</w:t>
      </w:r>
    </w:p>
    <w:p w:rsidR="00640AD6" w:rsidRPr="005D23BE" w:rsidRDefault="00640AD6" w:rsidP="005D23BE">
      <w:pPr>
        <w:widowControl/>
        <w:ind w:firstLineChars="200" w:firstLine="640"/>
        <w:jc w:val="left"/>
        <w:rPr>
          <w:rFonts w:ascii="仿宋" w:eastAsia="仿宋" w:hAnsi="仿宋" w:cs="宋体"/>
          <w:kern w:val="0"/>
          <w:sz w:val="32"/>
          <w:szCs w:val="32"/>
        </w:rPr>
      </w:pPr>
    </w:p>
    <w:p w:rsidR="005D23BE" w:rsidRPr="005D23BE" w:rsidRDefault="005D23BE" w:rsidP="005D23BE">
      <w:pPr>
        <w:widowControl/>
        <w:ind w:left="420" w:firstLine="135"/>
        <w:jc w:val="right"/>
        <w:rPr>
          <w:rFonts w:ascii="仿宋" w:eastAsia="仿宋" w:hAnsi="仿宋" w:cs="宋体"/>
          <w:kern w:val="0"/>
          <w:sz w:val="32"/>
          <w:szCs w:val="32"/>
        </w:rPr>
      </w:pPr>
      <w:r>
        <w:rPr>
          <w:rFonts w:ascii="仿宋" w:eastAsia="仿宋" w:hAnsi="仿宋" w:cs="宋体" w:hint="eastAsia"/>
          <w:kern w:val="0"/>
          <w:sz w:val="32"/>
          <w:szCs w:val="32"/>
        </w:rPr>
        <w:t>太仓市</w:t>
      </w:r>
      <w:r w:rsidRPr="005D23BE">
        <w:rPr>
          <w:rFonts w:ascii="仿宋" w:eastAsia="仿宋" w:hAnsi="仿宋" w:cs="宋体" w:hint="eastAsia"/>
          <w:kern w:val="0"/>
          <w:sz w:val="32"/>
          <w:szCs w:val="32"/>
        </w:rPr>
        <w:t>财政局</w:t>
      </w:r>
    </w:p>
    <w:p w:rsidR="005D23BE" w:rsidRPr="005D23BE" w:rsidRDefault="005D23BE" w:rsidP="005D23BE">
      <w:pPr>
        <w:widowControl/>
        <w:ind w:firstLine="555"/>
        <w:jc w:val="right"/>
        <w:rPr>
          <w:rFonts w:ascii="仿宋" w:eastAsia="仿宋" w:hAnsi="仿宋" w:cs="宋体"/>
          <w:kern w:val="0"/>
          <w:sz w:val="32"/>
          <w:szCs w:val="32"/>
        </w:rPr>
      </w:pPr>
      <w:r w:rsidRPr="005D23BE">
        <w:rPr>
          <w:rFonts w:ascii="仿宋" w:eastAsia="仿宋" w:hAnsi="仿宋" w:cs="宋体" w:hint="eastAsia"/>
          <w:kern w:val="0"/>
          <w:sz w:val="32"/>
          <w:szCs w:val="32"/>
        </w:rPr>
        <w:t>2020年7月8日</w:t>
      </w:r>
    </w:p>
    <w:p w:rsidR="005D23BE" w:rsidRDefault="005D23BE" w:rsidP="005D23BE">
      <w:pPr>
        <w:widowControl/>
        <w:shd w:val="clear" w:color="auto" w:fill="FFFFFF"/>
        <w:jc w:val="left"/>
        <w:rPr>
          <w:rFonts w:ascii="仿宋" w:eastAsia="仿宋" w:hAnsi="仿宋" w:cs="宋体"/>
          <w:kern w:val="0"/>
          <w:sz w:val="32"/>
          <w:szCs w:val="32"/>
        </w:rPr>
      </w:pPr>
    </w:p>
    <w:p w:rsidR="005D23BE" w:rsidRDefault="005D23BE" w:rsidP="005D23BE">
      <w:pPr>
        <w:widowControl/>
        <w:shd w:val="clear" w:color="auto" w:fill="FFFFFF"/>
        <w:jc w:val="left"/>
        <w:rPr>
          <w:rFonts w:ascii="仿宋" w:eastAsia="仿宋" w:hAnsi="仿宋" w:cs="宋体"/>
          <w:kern w:val="0"/>
          <w:sz w:val="32"/>
          <w:szCs w:val="32"/>
        </w:rPr>
      </w:pPr>
      <w:r w:rsidRPr="005D23BE">
        <w:rPr>
          <w:rFonts w:ascii="仿宋" w:eastAsia="仿宋" w:hAnsi="仿宋" w:cs="宋体" w:hint="eastAsia"/>
          <w:color w:val="000000"/>
          <w:kern w:val="0"/>
          <w:sz w:val="32"/>
          <w:szCs w:val="32"/>
        </w:rPr>
        <w:lastRenderedPageBreak/>
        <w:t>附件：</w:t>
      </w:r>
    </w:p>
    <w:p w:rsidR="005D23BE" w:rsidRPr="005D23BE" w:rsidRDefault="005D23BE" w:rsidP="005D23BE">
      <w:pPr>
        <w:widowControl/>
        <w:shd w:val="clear" w:color="auto" w:fill="FFFFFF"/>
        <w:snapToGrid w:val="0"/>
        <w:jc w:val="center"/>
        <w:rPr>
          <w:rFonts w:ascii="仿宋" w:eastAsia="仿宋" w:hAnsi="仿宋" w:cs="宋体"/>
          <w:b/>
          <w:kern w:val="0"/>
          <w:sz w:val="32"/>
          <w:szCs w:val="32"/>
        </w:rPr>
      </w:pPr>
      <w:r w:rsidRPr="005D23BE">
        <w:rPr>
          <w:rFonts w:ascii="方正小标宋简体" w:eastAsia="方正小标宋简体" w:hAnsi="仿宋" w:cs="宋体" w:hint="eastAsia"/>
          <w:b/>
          <w:color w:val="000000"/>
          <w:kern w:val="0"/>
          <w:sz w:val="44"/>
          <w:szCs w:val="44"/>
        </w:rPr>
        <w:t>关于调整2020年度全国会计专业技术资格考试（江苏考区）考务日程安排及有关事项的通知</w:t>
      </w:r>
    </w:p>
    <w:p w:rsidR="005D23BE" w:rsidRPr="005D23BE" w:rsidRDefault="005D23BE" w:rsidP="005D23BE">
      <w:pPr>
        <w:widowControl/>
        <w:shd w:val="clear" w:color="auto" w:fill="FFFFFF"/>
        <w:spacing w:line="360" w:lineRule="atLeast"/>
        <w:jc w:val="center"/>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苏财会〔2020〕17号</w:t>
      </w:r>
    </w:p>
    <w:p w:rsidR="005D23BE" w:rsidRPr="005D23BE" w:rsidRDefault="005D23BE" w:rsidP="005D23BE">
      <w:pPr>
        <w:widowControl/>
        <w:shd w:val="clear" w:color="auto" w:fill="FFFFFF"/>
        <w:spacing w:line="360" w:lineRule="atLeast"/>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各设区市及常熟市、昆山市、沭阳县财政局：</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根据</w:t>
      </w:r>
      <w:r w:rsidRPr="005D23BE">
        <w:rPr>
          <w:rFonts w:ascii="仿宋" w:eastAsia="仿宋" w:hAnsi="仿宋" w:cs="宋体" w:hint="eastAsia"/>
          <w:color w:val="000000"/>
          <w:kern w:val="0"/>
          <w:sz w:val="32"/>
          <w:szCs w:val="32"/>
        </w:rPr>
        <w:t>财政部、人力资源和社会保障部及全国会计考办《关于调整2020年度全国会计专业技术资格考试考务日程安排及有关事项的通知》（会考〔2020〕5号）要求，</w:t>
      </w:r>
      <w:r w:rsidRPr="005D23BE">
        <w:rPr>
          <w:rFonts w:ascii="仿宋" w:eastAsia="仿宋" w:hAnsi="仿宋" w:cs="宋体" w:hint="eastAsia"/>
          <w:color w:val="000000"/>
          <w:kern w:val="0"/>
          <w:sz w:val="32"/>
          <w:szCs w:val="32"/>
          <w:bdr w:val="none" w:sz="0" w:space="0" w:color="auto" w:frame="1"/>
          <w:shd w:val="clear" w:color="auto" w:fill="FFFFFF"/>
        </w:rPr>
        <w:t>对2020年度全国会计专业技术资格考试（江苏考区）</w:t>
      </w:r>
      <w:r w:rsidRPr="005D23BE">
        <w:rPr>
          <w:rFonts w:ascii="仿宋" w:eastAsia="仿宋" w:hAnsi="仿宋" w:cs="宋体" w:hint="eastAsia"/>
          <w:color w:val="333333"/>
          <w:kern w:val="0"/>
          <w:sz w:val="32"/>
          <w:szCs w:val="32"/>
          <w:bdr w:val="none" w:sz="0" w:space="0" w:color="auto" w:frame="1"/>
        </w:rPr>
        <w:t>考务日程安排及有关事项进行调整</w:t>
      </w:r>
      <w:r w:rsidRPr="005D23BE">
        <w:rPr>
          <w:rFonts w:ascii="仿宋" w:eastAsia="仿宋" w:hAnsi="仿宋" w:cs="宋体" w:hint="eastAsia"/>
          <w:color w:val="000000"/>
          <w:kern w:val="0"/>
          <w:sz w:val="32"/>
          <w:szCs w:val="32"/>
          <w:bdr w:val="none" w:sz="0" w:space="0" w:color="auto" w:frame="1"/>
          <w:shd w:val="clear" w:color="auto" w:fill="FFFFFF"/>
        </w:rPr>
        <w:t>。现通知如下：</w:t>
      </w:r>
    </w:p>
    <w:p w:rsidR="005D23BE" w:rsidRPr="005D23BE" w:rsidRDefault="005D23BE" w:rsidP="005D23BE">
      <w:pPr>
        <w:widowControl/>
        <w:shd w:val="clear" w:color="auto" w:fill="FFFFFF"/>
        <w:spacing w:line="360" w:lineRule="atLeast"/>
        <w:ind w:firstLine="480"/>
        <w:jc w:val="left"/>
        <w:rPr>
          <w:rFonts w:ascii="黑体" w:eastAsia="黑体" w:hAnsi="黑体" w:cs="宋体"/>
          <w:kern w:val="0"/>
          <w:sz w:val="32"/>
          <w:szCs w:val="32"/>
        </w:rPr>
      </w:pPr>
      <w:r w:rsidRPr="005D23BE">
        <w:rPr>
          <w:rFonts w:ascii="黑体" w:eastAsia="黑体" w:hAnsi="黑体" w:cs="宋体" w:hint="eastAsia"/>
          <w:bCs/>
          <w:color w:val="000000"/>
          <w:kern w:val="0"/>
          <w:sz w:val="32"/>
          <w:szCs w:val="32"/>
        </w:rPr>
        <w:t>一、关于全国会计专业技术初级资格考试时间及时长</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2020年度全国会计专业技术初级资格考试日期调整为2020年8月29日至9月4日，9月9日至10日，分两个阶段进行。9月11日作为应急预留批次保留。</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具体安排如下：</w:t>
      </w:r>
    </w:p>
    <w:tbl>
      <w:tblPr>
        <w:tblW w:w="0" w:type="auto"/>
        <w:tblCellSpacing w:w="0" w:type="dxa"/>
        <w:tblCellMar>
          <w:left w:w="0" w:type="dxa"/>
          <w:right w:w="0" w:type="dxa"/>
        </w:tblCellMar>
        <w:tblLook w:val="04A0" w:firstRow="1" w:lastRow="0" w:firstColumn="1" w:lastColumn="0" w:noHBand="0" w:noVBand="1"/>
      </w:tblPr>
      <w:tblGrid>
        <w:gridCol w:w="2530"/>
        <w:gridCol w:w="5420"/>
      </w:tblGrid>
      <w:tr w:rsidR="005D23BE" w:rsidRPr="005D23BE" w:rsidTr="005D23BE">
        <w:trPr>
          <w:trHeight w:val="390"/>
          <w:tblCellSpacing w:w="0" w:type="dxa"/>
        </w:trPr>
        <w:tc>
          <w:tcPr>
            <w:tcW w:w="2530" w:type="dxa"/>
            <w:tcBorders>
              <w:top w:val="single" w:sz="6" w:space="0" w:color="000000"/>
              <w:left w:val="single" w:sz="6" w:space="0" w:color="000000"/>
              <w:bottom w:val="single" w:sz="6" w:space="0" w:color="auto"/>
              <w:right w:val="single" w:sz="6" w:space="0" w:color="auto"/>
            </w:tcBorders>
            <w:tcMar>
              <w:top w:w="0" w:type="dxa"/>
              <w:left w:w="105" w:type="dxa"/>
              <w:bottom w:w="0" w:type="dxa"/>
              <w:right w:w="105" w:type="dxa"/>
            </w:tcMar>
            <w:vAlign w:val="center"/>
            <w:hideMark/>
          </w:tcPr>
          <w:p w:rsidR="005D23BE" w:rsidRPr="005D23BE" w:rsidRDefault="005D23BE" w:rsidP="005D23BE">
            <w:pPr>
              <w:widowControl/>
              <w:spacing w:line="360" w:lineRule="atLeast"/>
              <w:jc w:val="center"/>
              <w:rPr>
                <w:rFonts w:ascii="仿宋" w:eastAsia="仿宋" w:hAnsi="仿宋" w:cs="宋体"/>
                <w:kern w:val="0"/>
                <w:sz w:val="32"/>
                <w:szCs w:val="32"/>
              </w:rPr>
            </w:pPr>
            <w:r w:rsidRPr="005D23BE">
              <w:rPr>
                <w:rFonts w:ascii="仿宋" w:eastAsia="仿宋" w:hAnsi="仿宋" w:cs="宋体" w:hint="eastAsia"/>
                <w:b/>
                <w:bCs/>
                <w:kern w:val="0"/>
                <w:sz w:val="32"/>
                <w:szCs w:val="32"/>
              </w:rPr>
              <w:t>考试日期</w:t>
            </w:r>
          </w:p>
        </w:tc>
        <w:tc>
          <w:tcPr>
            <w:tcW w:w="5420"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rsidR="005D23BE" w:rsidRPr="005D23BE" w:rsidRDefault="005D23BE" w:rsidP="005D23BE">
            <w:pPr>
              <w:widowControl/>
              <w:spacing w:line="360" w:lineRule="atLeast"/>
              <w:jc w:val="center"/>
              <w:rPr>
                <w:rFonts w:ascii="仿宋" w:eastAsia="仿宋" w:hAnsi="仿宋" w:cs="宋体"/>
                <w:kern w:val="0"/>
                <w:sz w:val="32"/>
                <w:szCs w:val="32"/>
              </w:rPr>
            </w:pPr>
            <w:r w:rsidRPr="005D23BE">
              <w:rPr>
                <w:rFonts w:ascii="仿宋" w:eastAsia="仿宋" w:hAnsi="仿宋" w:cs="宋体" w:hint="eastAsia"/>
                <w:b/>
                <w:bCs/>
                <w:kern w:val="0"/>
                <w:sz w:val="32"/>
                <w:szCs w:val="32"/>
              </w:rPr>
              <w:t>考试时间及科目</w:t>
            </w:r>
          </w:p>
        </w:tc>
      </w:tr>
      <w:tr w:rsidR="005D23BE" w:rsidRPr="005D23BE" w:rsidTr="005D23BE">
        <w:trPr>
          <w:trHeight w:val="1200"/>
          <w:tblCellSpacing w:w="0" w:type="dxa"/>
        </w:trPr>
        <w:tc>
          <w:tcPr>
            <w:tcW w:w="2530" w:type="dxa"/>
            <w:vMerge w:val="restart"/>
            <w:tcBorders>
              <w:top w:val="nil"/>
              <w:left w:val="single" w:sz="6" w:space="0" w:color="000000"/>
              <w:bottom w:val="single" w:sz="6" w:space="0" w:color="auto"/>
              <w:right w:val="single" w:sz="6" w:space="0" w:color="auto"/>
            </w:tcBorders>
            <w:tcMar>
              <w:top w:w="0" w:type="dxa"/>
              <w:left w:w="105" w:type="dxa"/>
              <w:bottom w:w="0" w:type="dxa"/>
              <w:right w:w="105" w:type="dxa"/>
            </w:tcMar>
            <w:vAlign w:val="center"/>
            <w:hideMark/>
          </w:tcPr>
          <w:p w:rsidR="005D23BE" w:rsidRPr="005D23BE" w:rsidRDefault="005D23BE" w:rsidP="005D23BE">
            <w:pPr>
              <w:widowControl/>
              <w:spacing w:line="360" w:lineRule="atLeast"/>
              <w:jc w:val="center"/>
              <w:rPr>
                <w:rFonts w:ascii="仿宋" w:eastAsia="仿宋" w:hAnsi="仿宋" w:cs="宋体"/>
                <w:kern w:val="0"/>
                <w:sz w:val="24"/>
                <w:szCs w:val="32"/>
              </w:rPr>
            </w:pPr>
            <w:r w:rsidRPr="005D23BE">
              <w:rPr>
                <w:rFonts w:ascii="仿宋" w:eastAsia="仿宋" w:hAnsi="仿宋" w:cs="宋体" w:hint="eastAsia"/>
                <w:color w:val="000000"/>
                <w:kern w:val="0"/>
                <w:sz w:val="24"/>
                <w:szCs w:val="32"/>
                <w:bdr w:val="none" w:sz="0" w:space="0" w:color="auto" w:frame="1"/>
                <w:shd w:val="clear" w:color="auto" w:fill="FFFFFF"/>
              </w:rPr>
              <w:t>8月29日至9月4日</w:t>
            </w:r>
          </w:p>
          <w:p w:rsidR="005D23BE" w:rsidRPr="005D23BE" w:rsidRDefault="005D23BE" w:rsidP="005D23BE">
            <w:pPr>
              <w:widowControl/>
              <w:spacing w:line="360" w:lineRule="atLeast"/>
              <w:jc w:val="center"/>
              <w:rPr>
                <w:rFonts w:ascii="仿宋" w:eastAsia="仿宋" w:hAnsi="仿宋" w:cs="宋体"/>
                <w:kern w:val="0"/>
                <w:sz w:val="24"/>
                <w:szCs w:val="32"/>
              </w:rPr>
            </w:pPr>
            <w:r w:rsidRPr="005D23BE">
              <w:rPr>
                <w:rFonts w:ascii="仿宋" w:eastAsia="仿宋" w:hAnsi="仿宋" w:cs="宋体" w:hint="eastAsia"/>
                <w:color w:val="000000"/>
                <w:kern w:val="0"/>
                <w:sz w:val="24"/>
                <w:szCs w:val="32"/>
                <w:bdr w:val="none" w:sz="0" w:space="0" w:color="auto" w:frame="1"/>
                <w:shd w:val="clear" w:color="auto" w:fill="FFFFFF"/>
              </w:rPr>
              <w:t>9月9日至9月10日</w:t>
            </w:r>
          </w:p>
        </w:tc>
        <w:tc>
          <w:tcPr>
            <w:tcW w:w="5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5D23BE" w:rsidRPr="005D23BE" w:rsidRDefault="005D23BE" w:rsidP="005D23BE">
            <w:pPr>
              <w:widowControl/>
              <w:spacing w:line="360" w:lineRule="atLeast"/>
              <w:jc w:val="center"/>
              <w:rPr>
                <w:rFonts w:ascii="仿宋" w:eastAsia="仿宋" w:hAnsi="仿宋" w:cs="宋体"/>
                <w:kern w:val="0"/>
                <w:sz w:val="24"/>
                <w:szCs w:val="32"/>
              </w:rPr>
            </w:pPr>
            <w:r w:rsidRPr="005D23BE">
              <w:rPr>
                <w:rFonts w:ascii="仿宋" w:eastAsia="仿宋" w:hAnsi="仿宋" w:cs="宋体" w:hint="eastAsia"/>
                <w:kern w:val="0"/>
                <w:sz w:val="24"/>
                <w:szCs w:val="32"/>
                <w:bdr w:val="none" w:sz="0" w:space="0" w:color="auto" w:frame="1"/>
              </w:rPr>
              <w:t>8：30－11：30</w:t>
            </w:r>
          </w:p>
          <w:p w:rsidR="005D23BE" w:rsidRPr="005D23BE" w:rsidRDefault="005D23BE" w:rsidP="005D23BE">
            <w:pPr>
              <w:widowControl/>
              <w:spacing w:line="360" w:lineRule="atLeast"/>
              <w:jc w:val="center"/>
              <w:rPr>
                <w:rFonts w:ascii="仿宋" w:eastAsia="仿宋" w:hAnsi="仿宋" w:cs="宋体"/>
                <w:kern w:val="0"/>
                <w:sz w:val="24"/>
                <w:szCs w:val="32"/>
              </w:rPr>
            </w:pPr>
            <w:r w:rsidRPr="005D23BE">
              <w:rPr>
                <w:rFonts w:ascii="仿宋" w:eastAsia="仿宋" w:hAnsi="仿宋" w:cs="宋体" w:hint="eastAsia"/>
                <w:kern w:val="0"/>
                <w:sz w:val="24"/>
                <w:szCs w:val="32"/>
                <w:bdr w:val="none" w:sz="0" w:space="0" w:color="auto" w:frame="1"/>
              </w:rPr>
              <w:t>初级会计实务</w:t>
            </w:r>
          </w:p>
          <w:p w:rsidR="005D23BE" w:rsidRPr="005D23BE" w:rsidRDefault="005D23BE" w:rsidP="005D23BE">
            <w:pPr>
              <w:widowControl/>
              <w:spacing w:line="360" w:lineRule="atLeast"/>
              <w:jc w:val="center"/>
              <w:rPr>
                <w:rFonts w:ascii="仿宋" w:eastAsia="仿宋" w:hAnsi="仿宋" w:cs="宋体"/>
                <w:kern w:val="0"/>
                <w:sz w:val="24"/>
                <w:szCs w:val="32"/>
              </w:rPr>
            </w:pPr>
            <w:r w:rsidRPr="005D23BE">
              <w:rPr>
                <w:rFonts w:ascii="仿宋" w:eastAsia="仿宋" w:hAnsi="仿宋" w:cs="宋体" w:hint="eastAsia"/>
                <w:kern w:val="0"/>
                <w:sz w:val="24"/>
                <w:szCs w:val="32"/>
                <w:bdr w:val="none" w:sz="0" w:space="0" w:color="auto" w:frame="1"/>
              </w:rPr>
              <w:t>经济法基础</w:t>
            </w:r>
          </w:p>
        </w:tc>
      </w:tr>
      <w:tr w:rsidR="005D23BE" w:rsidRPr="005D23BE" w:rsidTr="005D23BE">
        <w:trPr>
          <w:trHeight w:val="1155"/>
          <w:tblCellSpacing w:w="0" w:type="dxa"/>
        </w:trPr>
        <w:tc>
          <w:tcPr>
            <w:tcW w:w="2530" w:type="dxa"/>
            <w:vMerge/>
            <w:tcBorders>
              <w:top w:val="nil"/>
              <w:left w:val="single" w:sz="6" w:space="0" w:color="000000"/>
              <w:bottom w:val="single" w:sz="6" w:space="0" w:color="auto"/>
              <w:right w:val="single" w:sz="6" w:space="0" w:color="auto"/>
            </w:tcBorders>
            <w:vAlign w:val="center"/>
            <w:hideMark/>
          </w:tcPr>
          <w:p w:rsidR="005D23BE" w:rsidRPr="005D23BE" w:rsidRDefault="005D23BE" w:rsidP="005D23BE">
            <w:pPr>
              <w:widowControl/>
              <w:jc w:val="left"/>
              <w:rPr>
                <w:rFonts w:ascii="仿宋" w:eastAsia="仿宋" w:hAnsi="仿宋" w:cs="宋体"/>
                <w:kern w:val="0"/>
                <w:sz w:val="24"/>
                <w:szCs w:val="32"/>
              </w:rPr>
            </w:pPr>
          </w:p>
        </w:tc>
        <w:tc>
          <w:tcPr>
            <w:tcW w:w="5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5D23BE" w:rsidRPr="005D23BE" w:rsidRDefault="005D23BE" w:rsidP="005D23BE">
            <w:pPr>
              <w:widowControl/>
              <w:spacing w:line="360" w:lineRule="atLeast"/>
              <w:jc w:val="center"/>
              <w:rPr>
                <w:rFonts w:ascii="仿宋" w:eastAsia="仿宋" w:hAnsi="仿宋" w:cs="宋体"/>
                <w:kern w:val="0"/>
                <w:sz w:val="24"/>
                <w:szCs w:val="32"/>
              </w:rPr>
            </w:pPr>
            <w:r w:rsidRPr="005D23BE">
              <w:rPr>
                <w:rFonts w:ascii="仿宋" w:eastAsia="仿宋" w:hAnsi="仿宋" w:cs="宋体" w:hint="eastAsia"/>
                <w:kern w:val="0"/>
                <w:sz w:val="24"/>
                <w:szCs w:val="32"/>
                <w:bdr w:val="none" w:sz="0" w:space="0" w:color="auto" w:frame="1"/>
              </w:rPr>
              <w:t>14：30－17：30</w:t>
            </w:r>
          </w:p>
          <w:p w:rsidR="005D23BE" w:rsidRPr="005D23BE" w:rsidRDefault="005D23BE" w:rsidP="005D23BE">
            <w:pPr>
              <w:widowControl/>
              <w:spacing w:line="360" w:lineRule="atLeast"/>
              <w:jc w:val="center"/>
              <w:rPr>
                <w:rFonts w:ascii="仿宋" w:eastAsia="仿宋" w:hAnsi="仿宋" w:cs="宋体"/>
                <w:kern w:val="0"/>
                <w:sz w:val="24"/>
                <w:szCs w:val="32"/>
              </w:rPr>
            </w:pPr>
            <w:r w:rsidRPr="005D23BE">
              <w:rPr>
                <w:rFonts w:ascii="仿宋" w:eastAsia="仿宋" w:hAnsi="仿宋" w:cs="宋体" w:hint="eastAsia"/>
                <w:kern w:val="0"/>
                <w:sz w:val="24"/>
                <w:szCs w:val="32"/>
                <w:bdr w:val="none" w:sz="0" w:space="0" w:color="auto" w:frame="1"/>
              </w:rPr>
              <w:t>初级会计实务</w:t>
            </w:r>
          </w:p>
          <w:p w:rsidR="005D23BE" w:rsidRPr="005D23BE" w:rsidRDefault="005D23BE" w:rsidP="005D23BE">
            <w:pPr>
              <w:widowControl/>
              <w:spacing w:line="360" w:lineRule="atLeast"/>
              <w:jc w:val="center"/>
              <w:rPr>
                <w:rFonts w:ascii="仿宋" w:eastAsia="仿宋" w:hAnsi="仿宋" w:cs="宋体"/>
                <w:kern w:val="0"/>
                <w:sz w:val="24"/>
                <w:szCs w:val="32"/>
              </w:rPr>
            </w:pPr>
            <w:r w:rsidRPr="005D23BE">
              <w:rPr>
                <w:rFonts w:ascii="仿宋" w:eastAsia="仿宋" w:hAnsi="仿宋" w:cs="宋体" w:hint="eastAsia"/>
                <w:kern w:val="0"/>
                <w:sz w:val="24"/>
                <w:szCs w:val="32"/>
                <w:bdr w:val="none" w:sz="0" w:space="0" w:color="auto" w:frame="1"/>
              </w:rPr>
              <w:t>经济法基础</w:t>
            </w:r>
          </w:p>
        </w:tc>
      </w:tr>
    </w:tbl>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《初级会计实务》科目考试时长为105分钟，《经济法基础》科目考试时长为75分钟，两个科目连续考试，时间不能混用。</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在上述时间段内，各地财政部门可根据疫情防控要求、机位落实情况，统筹安排考试批次。</w:t>
      </w:r>
    </w:p>
    <w:p w:rsidR="005D23BE" w:rsidRPr="005D23BE" w:rsidRDefault="005D23BE" w:rsidP="005D23BE">
      <w:pPr>
        <w:widowControl/>
        <w:shd w:val="clear" w:color="auto" w:fill="FFFFFF"/>
        <w:spacing w:line="360" w:lineRule="atLeast"/>
        <w:ind w:firstLine="480"/>
        <w:jc w:val="left"/>
        <w:rPr>
          <w:rFonts w:ascii="黑体" w:eastAsia="黑体" w:hAnsi="黑体" w:cs="宋体"/>
          <w:kern w:val="0"/>
          <w:sz w:val="32"/>
          <w:szCs w:val="32"/>
        </w:rPr>
      </w:pPr>
      <w:r w:rsidRPr="005D23BE">
        <w:rPr>
          <w:rFonts w:ascii="黑体" w:eastAsia="黑体" w:hAnsi="黑体" w:cs="宋体" w:hint="eastAsia"/>
          <w:bCs/>
          <w:color w:val="000000"/>
          <w:kern w:val="0"/>
          <w:sz w:val="32"/>
          <w:szCs w:val="32"/>
        </w:rPr>
        <w:t>二、关于全国会计专业技术中高级资格考试时间及时长</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（一）</w:t>
      </w:r>
      <w:r w:rsidRPr="005D23BE">
        <w:rPr>
          <w:rFonts w:ascii="仿宋" w:eastAsia="仿宋" w:hAnsi="仿宋" w:cs="宋体" w:hint="eastAsia"/>
          <w:color w:val="333333"/>
          <w:kern w:val="0"/>
          <w:sz w:val="32"/>
          <w:szCs w:val="32"/>
          <w:bdr w:val="none" w:sz="0" w:space="0" w:color="auto" w:frame="1"/>
        </w:rPr>
        <w:t>2020年度全国会计专业技术中级资格考试仍于2020年9月5日至7日举行，共3批次，</w:t>
      </w:r>
      <w:r w:rsidRPr="005D23BE">
        <w:rPr>
          <w:rFonts w:ascii="仿宋" w:eastAsia="仿宋" w:hAnsi="仿宋" w:cs="宋体" w:hint="eastAsia"/>
          <w:color w:val="000000"/>
          <w:kern w:val="0"/>
          <w:sz w:val="32"/>
          <w:szCs w:val="32"/>
          <w:bdr w:val="none" w:sz="0" w:space="0" w:color="auto" w:frame="1"/>
          <w:shd w:val="clear" w:color="auto" w:fill="FFFFFF"/>
        </w:rPr>
        <w:t>各科目考试时间及时长如下：</w:t>
      </w:r>
    </w:p>
    <w:tbl>
      <w:tblPr>
        <w:tblW w:w="0" w:type="auto"/>
        <w:tblCellSpacing w:w="0" w:type="dxa"/>
        <w:tblCellMar>
          <w:left w:w="0" w:type="dxa"/>
          <w:right w:w="0" w:type="dxa"/>
        </w:tblCellMar>
        <w:tblLook w:val="04A0" w:firstRow="1" w:lastRow="0" w:firstColumn="1" w:lastColumn="0" w:noHBand="0" w:noVBand="1"/>
      </w:tblPr>
      <w:tblGrid>
        <w:gridCol w:w="2640"/>
        <w:gridCol w:w="5702"/>
      </w:tblGrid>
      <w:tr w:rsidR="005D23BE" w:rsidRPr="005D23BE" w:rsidTr="005D23BE">
        <w:trPr>
          <w:trHeight w:val="435"/>
          <w:tblCellSpacing w:w="0" w:type="dxa"/>
        </w:trPr>
        <w:tc>
          <w:tcPr>
            <w:tcW w:w="2640" w:type="dxa"/>
            <w:tcBorders>
              <w:top w:val="single" w:sz="6" w:space="0" w:color="000000"/>
              <w:left w:val="single" w:sz="6" w:space="0" w:color="000000"/>
              <w:bottom w:val="single" w:sz="6" w:space="0" w:color="auto"/>
              <w:right w:val="single" w:sz="6" w:space="0" w:color="auto"/>
            </w:tcBorders>
            <w:shd w:val="clear" w:color="auto" w:fill="auto"/>
            <w:tcMar>
              <w:top w:w="0" w:type="dxa"/>
              <w:left w:w="105" w:type="dxa"/>
              <w:bottom w:w="0" w:type="dxa"/>
              <w:right w:w="105" w:type="dxa"/>
            </w:tcMar>
            <w:vAlign w:val="center"/>
            <w:hideMark/>
          </w:tcPr>
          <w:p w:rsidR="005D23BE" w:rsidRPr="005D23BE" w:rsidRDefault="005D23BE" w:rsidP="005D23BE">
            <w:pPr>
              <w:widowControl/>
              <w:spacing w:line="495" w:lineRule="atLeast"/>
              <w:ind w:firstLine="555"/>
              <w:jc w:val="left"/>
              <w:rPr>
                <w:rFonts w:ascii="仿宋" w:eastAsia="仿宋" w:hAnsi="仿宋" w:cs="宋体"/>
                <w:kern w:val="0"/>
                <w:sz w:val="32"/>
                <w:szCs w:val="32"/>
              </w:rPr>
            </w:pPr>
            <w:r w:rsidRPr="005D23BE">
              <w:rPr>
                <w:rFonts w:ascii="仿宋" w:eastAsia="仿宋" w:hAnsi="仿宋" w:cs="宋体" w:hint="eastAsia"/>
                <w:b/>
                <w:bCs/>
                <w:color w:val="000000"/>
                <w:kern w:val="0"/>
                <w:sz w:val="32"/>
                <w:szCs w:val="32"/>
              </w:rPr>
              <w:t>考试日期</w:t>
            </w:r>
          </w:p>
        </w:tc>
        <w:tc>
          <w:tcPr>
            <w:tcW w:w="5702" w:type="dxa"/>
            <w:tcBorders>
              <w:top w:val="single" w:sz="6" w:space="0" w:color="000000"/>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D23BE" w:rsidRPr="005D23BE" w:rsidRDefault="005D23BE" w:rsidP="005D23BE">
            <w:pPr>
              <w:widowControl/>
              <w:spacing w:line="495" w:lineRule="atLeast"/>
              <w:ind w:firstLine="1320"/>
              <w:jc w:val="left"/>
              <w:rPr>
                <w:rFonts w:ascii="仿宋" w:eastAsia="仿宋" w:hAnsi="仿宋" w:cs="宋体"/>
                <w:kern w:val="0"/>
                <w:sz w:val="32"/>
                <w:szCs w:val="32"/>
              </w:rPr>
            </w:pPr>
            <w:r w:rsidRPr="005D23BE">
              <w:rPr>
                <w:rFonts w:ascii="仿宋" w:eastAsia="仿宋" w:hAnsi="仿宋" w:cs="宋体" w:hint="eastAsia"/>
                <w:b/>
                <w:bCs/>
                <w:color w:val="000000"/>
                <w:kern w:val="0"/>
                <w:sz w:val="32"/>
                <w:szCs w:val="32"/>
              </w:rPr>
              <w:t>考试时间及科目</w:t>
            </w:r>
          </w:p>
        </w:tc>
      </w:tr>
      <w:tr w:rsidR="005D23BE" w:rsidRPr="005D23BE" w:rsidTr="005D23BE">
        <w:trPr>
          <w:trHeight w:val="840"/>
          <w:tblCellSpacing w:w="0" w:type="dxa"/>
        </w:trPr>
        <w:tc>
          <w:tcPr>
            <w:tcW w:w="2640" w:type="dxa"/>
            <w:vMerge w:val="restart"/>
            <w:tcBorders>
              <w:top w:val="nil"/>
              <w:left w:val="single" w:sz="6" w:space="0" w:color="000000"/>
              <w:bottom w:val="single" w:sz="6" w:space="0" w:color="000000"/>
              <w:right w:val="single" w:sz="6" w:space="0" w:color="auto"/>
            </w:tcBorders>
            <w:shd w:val="clear" w:color="auto" w:fill="auto"/>
            <w:tcMar>
              <w:top w:w="0" w:type="dxa"/>
              <w:left w:w="105" w:type="dxa"/>
              <w:bottom w:w="0" w:type="dxa"/>
              <w:right w:w="105" w:type="dxa"/>
            </w:tcMar>
            <w:vAlign w:val="center"/>
            <w:hideMark/>
          </w:tcPr>
          <w:p w:rsidR="005D23BE" w:rsidRPr="005D23BE" w:rsidRDefault="005D23BE" w:rsidP="005D23BE">
            <w:pPr>
              <w:widowControl/>
              <w:spacing w:line="495" w:lineRule="atLeast"/>
              <w:jc w:val="center"/>
              <w:rPr>
                <w:rFonts w:ascii="仿宋" w:eastAsia="仿宋" w:hAnsi="仿宋" w:cs="宋体"/>
                <w:kern w:val="0"/>
                <w:sz w:val="24"/>
                <w:szCs w:val="32"/>
              </w:rPr>
            </w:pPr>
            <w:r w:rsidRPr="005D23BE">
              <w:rPr>
                <w:rFonts w:ascii="仿宋" w:eastAsia="仿宋" w:hAnsi="仿宋" w:cs="宋体" w:hint="eastAsia"/>
                <w:color w:val="000000"/>
                <w:kern w:val="0"/>
                <w:sz w:val="24"/>
                <w:szCs w:val="32"/>
                <w:bdr w:val="none" w:sz="0" w:space="0" w:color="auto" w:frame="1"/>
              </w:rPr>
              <w:t>9月5日至7日</w:t>
            </w:r>
          </w:p>
        </w:tc>
        <w:tc>
          <w:tcPr>
            <w:tcW w:w="5702"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D23BE" w:rsidRPr="005D23BE" w:rsidRDefault="005D23BE" w:rsidP="005D23BE">
            <w:pPr>
              <w:widowControl/>
              <w:spacing w:line="495" w:lineRule="atLeast"/>
              <w:ind w:firstLine="1305"/>
              <w:jc w:val="left"/>
              <w:rPr>
                <w:rFonts w:ascii="仿宋" w:eastAsia="仿宋" w:hAnsi="仿宋" w:cs="宋体"/>
                <w:kern w:val="0"/>
                <w:sz w:val="24"/>
                <w:szCs w:val="32"/>
              </w:rPr>
            </w:pPr>
            <w:r w:rsidRPr="005D23BE">
              <w:rPr>
                <w:rFonts w:ascii="仿宋" w:eastAsia="仿宋" w:hAnsi="仿宋" w:cs="宋体" w:hint="eastAsia"/>
                <w:color w:val="000000"/>
                <w:kern w:val="0"/>
                <w:sz w:val="24"/>
                <w:szCs w:val="32"/>
                <w:bdr w:val="none" w:sz="0" w:space="0" w:color="auto" w:frame="1"/>
              </w:rPr>
              <w:t>8:30－11:15</w:t>
            </w:r>
          </w:p>
          <w:p w:rsidR="005D23BE" w:rsidRPr="005D23BE" w:rsidRDefault="005D23BE" w:rsidP="005D23BE">
            <w:pPr>
              <w:widowControl/>
              <w:spacing w:line="495" w:lineRule="atLeast"/>
              <w:ind w:firstLine="1305"/>
              <w:jc w:val="left"/>
              <w:rPr>
                <w:rFonts w:ascii="仿宋" w:eastAsia="仿宋" w:hAnsi="仿宋" w:cs="宋体"/>
                <w:kern w:val="0"/>
                <w:sz w:val="24"/>
                <w:szCs w:val="32"/>
              </w:rPr>
            </w:pPr>
            <w:r w:rsidRPr="005D23BE">
              <w:rPr>
                <w:rFonts w:ascii="仿宋" w:eastAsia="仿宋" w:hAnsi="仿宋" w:cs="宋体" w:hint="eastAsia"/>
                <w:color w:val="000000"/>
                <w:kern w:val="0"/>
                <w:sz w:val="24"/>
                <w:szCs w:val="32"/>
                <w:bdr w:val="none" w:sz="0" w:space="0" w:color="auto" w:frame="1"/>
              </w:rPr>
              <w:t>中级会计实务</w:t>
            </w:r>
          </w:p>
        </w:tc>
      </w:tr>
      <w:tr w:rsidR="005D23BE" w:rsidRPr="005D23BE" w:rsidTr="005D23BE">
        <w:trPr>
          <w:trHeight w:val="840"/>
          <w:tblCellSpacing w:w="0" w:type="dxa"/>
        </w:trPr>
        <w:tc>
          <w:tcPr>
            <w:tcW w:w="0" w:type="auto"/>
            <w:vMerge/>
            <w:tcBorders>
              <w:top w:val="nil"/>
              <w:left w:val="single" w:sz="6" w:space="0" w:color="000000"/>
              <w:bottom w:val="single" w:sz="6" w:space="0" w:color="000000"/>
              <w:right w:val="single" w:sz="6" w:space="0" w:color="auto"/>
            </w:tcBorders>
            <w:vAlign w:val="center"/>
            <w:hideMark/>
          </w:tcPr>
          <w:p w:rsidR="005D23BE" w:rsidRPr="005D23BE" w:rsidRDefault="005D23BE" w:rsidP="005D23BE">
            <w:pPr>
              <w:widowControl/>
              <w:jc w:val="left"/>
              <w:rPr>
                <w:rFonts w:ascii="仿宋" w:eastAsia="仿宋" w:hAnsi="仿宋" w:cs="宋体"/>
                <w:kern w:val="0"/>
                <w:sz w:val="24"/>
                <w:szCs w:val="32"/>
              </w:rPr>
            </w:pPr>
          </w:p>
        </w:tc>
        <w:tc>
          <w:tcPr>
            <w:tcW w:w="5702"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D23BE" w:rsidRPr="005D23BE" w:rsidRDefault="005D23BE" w:rsidP="005D23BE">
            <w:pPr>
              <w:widowControl/>
              <w:spacing w:line="495" w:lineRule="atLeast"/>
              <w:ind w:firstLine="1305"/>
              <w:jc w:val="left"/>
              <w:rPr>
                <w:rFonts w:ascii="仿宋" w:eastAsia="仿宋" w:hAnsi="仿宋" w:cs="宋体"/>
                <w:kern w:val="0"/>
                <w:sz w:val="24"/>
                <w:szCs w:val="32"/>
              </w:rPr>
            </w:pPr>
            <w:r w:rsidRPr="005D23BE">
              <w:rPr>
                <w:rFonts w:ascii="仿宋" w:eastAsia="仿宋" w:hAnsi="仿宋" w:cs="宋体" w:hint="eastAsia"/>
                <w:color w:val="000000"/>
                <w:kern w:val="0"/>
                <w:sz w:val="24"/>
                <w:szCs w:val="32"/>
                <w:bdr w:val="none" w:sz="0" w:space="0" w:color="auto" w:frame="1"/>
              </w:rPr>
              <w:t>13:30－15:45</w:t>
            </w:r>
          </w:p>
          <w:p w:rsidR="005D23BE" w:rsidRPr="005D23BE" w:rsidRDefault="005D23BE" w:rsidP="005D23BE">
            <w:pPr>
              <w:widowControl/>
              <w:spacing w:line="495" w:lineRule="atLeast"/>
              <w:ind w:firstLine="1575"/>
              <w:jc w:val="left"/>
              <w:rPr>
                <w:rFonts w:ascii="仿宋" w:eastAsia="仿宋" w:hAnsi="仿宋" w:cs="宋体"/>
                <w:kern w:val="0"/>
                <w:sz w:val="24"/>
                <w:szCs w:val="32"/>
              </w:rPr>
            </w:pPr>
            <w:r w:rsidRPr="005D23BE">
              <w:rPr>
                <w:rFonts w:ascii="仿宋" w:eastAsia="仿宋" w:hAnsi="仿宋" w:cs="宋体" w:hint="eastAsia"/>
                <w:color w:val="000000"/>
                <w:kern w:val="0"/>
                <w:sz w:val="24"/>
                <w:szCs w:val="32"/>
                <w:bdr w:val="none" w:sz="0" w:space="0" w:color="auto" w:frame="1"/>
              </w:rPr>
              <w:t>财务管理</w:t>
            </w:r>
          </w:p>
        </w:tc>
      </w:tr>
      <w:tr w:rsidR="005D23BE" w:rsidRPr="005D23BE" w:rsidTr="005D23BE">
        <w:trPr>
          <w:trHeight w:val="840"/>
          <w:tblCellSpacing w:w="0" w:type="dxa"/>
        </w:trPr>
        <w:tc>
          <w:tcPr>
            <w:tcW w:w="0" w:type="auto"/>
            <w:vMerge/>
            <w:tcBorders>
              <w:top w:val="nil"/>
              <w:left w:val="single" w:sz="6" w:space="0" w:color="000000"/>
              <w:bottom w:val="single" w:sz="6" w:space="0" w:color="000000"/>
              <w:right w:val="single" w:sz="6" w:space="0" w:color="auto"/>
            </w:tcBorders>
            <w:vAlign w:val="center"/>
            <w:hideMark/>
          </w:tcPr>
          <w:p w:rsidR="005D23BE" w:rsidRPr="005D23BE" w:rsidRDefault="005D23BE" w:rsidP="005D23BE">
            <w:pPr>
              <w:widowControl/>
              <w:jc w:val="left"/>
              <w:rPr>
                <w:rFonts w:ascii="仿宋" w:eastAsia="仿宋" w:hAnsi="仿宋" w:cs="宋体"/>
                <w:kern w:val="0"/>
                <w:sz w:val="24"/>
                <w:szCs w:val="32"/>
              </w:rPr>
            </w:pPr>
          </w:p>
        </w:tc>
        <w:tc>
          <w:tcPr>
            <w:tcW w:w="5702"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D23BE" w:rsidRPr="005D23BE" w:rsidRDefault="005D23BE" w:rsidP="005D23BE">
            <w:pPr>
              <w:widowControl/>
              <w:spacing w:line="495" w:lineRule="atLeast"/>
              <w:ind w:firstLine="1305"/>
              <w:jc w:val="left"/>
              <w:rPr>
                <w:rFonts w:ascii="仿宋" w:eastAsia="仿宋" w:hAnsi="仿宋" w:cs="宋体"/>
                <w:kern w:val="0"/>
                <w:sz w:val="24"/>
                <w:szCs w:val="32"/>
              </w:rPr>
            </w:pPr>
            <w:r w:rsidRPr="005D23BE">
              <w:rPr>
                <w:rFonts w:ascii="仿宋" w:eastAsia="仿宋" w:hAnsi="仿宋" w:cs="宋体" w:hint="eastAsia"/>
                <w:color w:val="000000"/>
                <w:kern w:val="0"/>
                <w:sz w:val="24"/>
                <w:szCs w:val="32"/>
                <w:bdr w:val="none" w:sz="0" w:space="0" w:color="auto" w:frame="1"/>
              </w:rPr>
              <w:t>18:00－20:00</w:t>
            </w:r>
          </w:p>
          <w:p w:rsidR="005D23BE" w:rsidRPr="005D23BE" w:rsidRDefault="005D23BE" w:rsidP="005D23BE">
            <w:pPr>
              <w:widowControl/>
              <w:spacing w:line="495" w:lineRule="atLeast"/>
              <w:ind w:firstLine="1305"/>
              <w:jc w:val="left"/>
              <w:rPr>
                <w:rFonts w:ascii="仿宋" w:eastAsia="仿宋" w:hAnsi="仿宋" w:cs="宋体"/>
                <w:kern w:val="0"/>
                <w:sz w:val="24"/>
                <w:szCs w:val="32"/>
              </w:rPr>
            </w:pPr>
            <w:r w:rsidRPr="005D23BE">
              <w:rPr>
                <w:rFonts w:ascii="宋体" w:eastAsia="宋体" w:hAnsi="宋体" w:cs="宋体" w:hint="eastAsia"/>
                <w:color w:val="000000"/>
                <w:kern w:val="0"/>
                <w:sz w:val="24"/>
                <w:szCs w:val="32"/>
                <w:bdr w:val="none" w:sz="0" w:space="0" w:color="auto" w:frame="1"/>
              </w:rPr>
              <w:t> </w:t>
            </w:r>
            <w:r w:rsidRPr="005D23BE">
              <w:rPr>
                <w:rFonts w:ascii="仿宋" w:eastAsia="仿宋" w:hAnsi="仿宋" w:cs="宋体" w:hint="eastAsia"/>
                <w:color w:val="000000"/>
                <w:kern w:val="0"/>
                <w:sz w:val="24"/>
                <w:szCs w:val="32"/>
                <w:bdr w:val="none" w:sz="0" w:space="0" w:color="auto" w:frame="1"/>
              </w:rPr>
              <w:t xml:space="preserve"> 经济法</w:t>
            </w:r>
          </w:p>
        </w:tc>
      </w:tr>
    </w:tbl>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（二）</w:t>
      </w:r>
      <w:r w:rsidRPr="005D23BE">
        <w:rPr>
          <w:rFonts w:ascii="仿宋" w:eastAsia="仿宋" w:hAnsi="仿宋" w:cs="宋体" w:hint="eastAsia"/>
          <w:color w:val="333333"/>
          <w:kern w:val="0"/>
          <w:sz w:val="32"/>
          <w:szCs w:val="32"/>
          <w:bdr w:val="none" w:sz="0" w:space="0" w:color="auto" w:frame="1"/>
        </w:rPr>
        <w:t>2020年度全国会计专业技术高级资格考试</w:t>
      </w:r>
      <w:r w:rsidRPr="005D23BE">
        <w:rPr>
          <w:rFonts w:ascii="仿宋" w:eastAsia="仿宋" w:hAnsi="仿宋" w:cs="宋体" w:hint="eastAsia"/>
          <w:color w:val="000000"/>
          <w:kern w:val="0"/>
          <w:sz w:val="32"/>
          <w:szCs w:val="32"/>
          <w:bdr w:val="none" w:sz="0" w:space="0" w:color="auto" w:frame="1"/>
          <w:shd w:val="clear" w:color="auto" w:fill="FFFFFF"/>
        </w:rPr>
        <w:t>《高级会计实务》科目考试时间及时长不变，</w:t>
      </w:r>
      <w:r w:rsidRPr="005D23BE">
        <w:rPr>
          <w:rFonts w:ascii="仿宋" w:eastAsia="仿宋" w:hAnsi="仿宋" w:cs="宋体" w:hint="eastAsia"/>
          <w:color w:val="333333"/>
          <w:kern w:val="0"/>
          <w:sz w:val="32"/>
          <w:szCs w:val="32"/>
          <w:bdr w:val="none" w:sz="0" w:space="0" w:color="auto" w:frame="1"/>
        </w:rPr>
        <w:t>仍为2020年9月6日，考试时间为：8:30－12:00。</w:t>
      </w:r>
    </w:p>
    <w:p w:rsidR="005D23BE" w:rsidRPr="005D23BE" w:rsidRDefault="005D23BE" w:rsidP="005D23BE">
      <w:pPr>
        <w:widowControl/>
        <w:shd w:val="clear" w:color="auto" w:fill="FFFFFF"/>
        <w:spacing w:line="360" w:lineRule="atLeast"/>
        <w:ind w:firstLine="480"/>
        <w:jc w:val="left"/>
        <w:rPr>
          <w:rFonts w:ascii="黑体" w:eastAsia="黑体" w:hAnsi="黑体" w:cs="宋体"/>
          <w:kern w:val="0"/>
          <w:sz w:val="32"/>
          <w:szCs w:val="32"/>
        </w:rPr>
      </w:pPr>
      <w:r w:rsidRPr="005D23BE">
        <w:rPr>
          <w:rFonts w:ascii="黑体" w:eastAsia="黑体" w:hAnsi="黑体" w:cs="宋体" w:hint="eastAsia"/>
          <w:bCs/>
          <w:color w:val="000000"/>
          <w:kern w:val="0"/>
          <w:sz w:val="32"/>
          <w:szCs w:val="32"/>
        </w:rPr>
        <w:t>三、关于考务日程安排</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（一）调整2020年度全国会计专业技术初级资格考试（江苏考区）考务日程安排：</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333333"/>
          <w:kern w:val="0"/>
          <w:sz w:val="32"/>
          <w:szCs w:val="32"/>
          <w:bdr w:val="none" w:sz="0" w:space="0" w:color="auto" w:frame="1"/>
        </w:rPr>
        <w:t>1．</w:t>
      </w:r>
      <w:r w:rsidRPr="005D23BE">
        <w:rPr>
          <w:rFonts w:ascii="仿宋" w:eastAsia="仿宋" w:hAnsi="仿宋" w:cs="宋体" w:hint="eastAsia"/>
          <w:color w:val="000000"/>
          <w:kern w:val="0"/>
          <w:sz w:val="32"/>
          <w:szCs w:val="32"/>
          <w:bdr w:val="none" w:sz="0" w:space="0" w:color="auto" w:frame="1"/>
          <w:shd w:val="clear" w:color="auto" w:fill="FFFFFF"/>
        </w:rPr>
        <w:t>准考证网上打印时间：</w:t>
      </w:r>
      <w:r w:rsidRPr="005D23BE">
        <w:rPr>
          <w:rFonts w:ascii="仿宋" w:eastAsia="仿宋" w:hAnsi="仿宋" w:cs="宋体" w:hint="eastAsia"/>
          <w:color w:val="333333"/>
          <w:kern w:val="0"/>
          <w:sz w:val="32"/>
          <w:szCs w:val="32"/>
          <w:bdr w:val="none" w:sz="0" w:space="0" w:color="auto" w:frame="1"/>
        </w:rPr>
        <w:t>2020年8月19日至8月28日</w:t>
      </w:r>
      <w:r w:rsidRPr="005D23BE">
        <w:rPr>
          <w:rFonts w:ascii="仿宋" w:eastAsia="仿宋" w:hAnsi="仿宋" w:cs="宋体" w:hint="eastAsia"/>
          <w:color w:val="000000"/>
          <w:kern w:val="0"/>
          <w:sz w:val="32"/>
          <w:szCs w:val="32"/>
          <w:bdr w:val="none" w:sz="0" w:space="0" w:color="auto" w:frame="1"/>
          <w:shd w:val="clear" w:color="auto" w:fill="FFFFFF"/>
        </w:rPr>
        <w:t>。</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2．2020年8月29日开始组织考试。</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333333"/>
          <w:kern w:val="0"/>
          <w:sz w:val="32"/>
          <w:szCs w:val="32"/>
          <w:bdr w:val="none" w:sz="0" w:space="0" w:color="auto" w:frame="1"/>
        </w:rPr>
        <w:t>3．2020年9月30日前，考试成绩统计完毕，并在“全国会计资格评价网”和“江苏省财政厅”网站公布。</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333333"/>
          <w:kern w:val="0"/>
          <w:sz w:val="32"/>
          <w:szCs w:val="32"/>
          <w:bdr w:val="none" w:sz="0" w:space="0" w:color="auto" w:frame="1"/>
        </w:rPr>
        <w:t>4．考试成绩公布后一个月内，各级财政部门完成合格人员相关信息复核、确认工作。</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（二）</w:t>
      </w:r>
      <w:r w:rsidRPr="005D23BE">
        <w:rPr>
          <w:rFonts w:ascii="仿宋" w:eastAsia="仿宋" w:hAnsi="仿宋" w:cs="宋体" w:hint="eastAsia"/>
          <w:color w:val="333333"/>
          <w:kern w:val="0"/>
          <w:sz w:val="32"/>
          <w:szCs w:val="32"/>
          <w:bdr w:val="none" w:sz="0" w:space="0" w:color="auto" w:frame="1"/>
        </w:rPr>
        <w:t>2020年度全国会计专业技术中、高级资格考试考务日程安排不作调整，仍按《关于2020年度全国会计专业技术中高级资格考试（江苏考区）有关事项的通知》（苏财会〔2020〕3号）规定执行。</w:t>
      </w:r>
    </w:p>
    <w:p w:rsidR="005D23BE" w:rsidRPr="005D23BE" w:rsidRDefault="005D23BE" w:rsidP="005D23BE">
      <w:pPr>
        <w:widowControl/>
        <w:shd w:val="clear" w:color="auto" w:fill="FFFFFF"/>
        <w:spacing w:line="360" w:lineRule="atLeast"/>
        <w:ind w:firstLine="480"/>
        <w:jc w:val="left"/>
        <w:rPr>
          <w:rFonts w:ascii="黑体" w:eastAsia="黑体" w:hAnsi="黑体" w:cs="宋体"/>
          <w:kern w:val="0"/>
          <w:sz w:val="32"/>
          <w:szCs w:val="32"/>
        </w:rPr>
      </w:pPr>
      <w:r w:rsidRPr="005D23BE">
        <w:rPr>
          <w:rFonts w:ascii="黑体" w:eastAsia="黑体" w:hAnsi="黑体" w:cs="宋体" w:hint="eastAsia"/>
          <w:bCs/>
          <w:color w:val="000000"/>
          <w:kern w:val="0"/>
          <w:sz w:val="32"/>
          <w:szCs w:val="32"/>
        </w:rPr>
        <w:t>四、关于2020年度初级资格考试申请延期和转考</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333333"/>
          <w:kern w:val="0"/>
          <w:sz w:val="32"/>
          <w:szCs w:val="32"/>
          <w:bdr w:val="none" w:sz="0" w:space="0" w:color="auto" w:frame="1"/>
        </w:rPr>
        <w:t>（一）下列考生，可以向报名所在地财政局申请延期至下年参加考试，并免收相应的报名考试费用。</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333333"/>
          <w:kern w:val="0"/>
          <w:sz w:val="32"/>
          <w:szCs w:val="32"/>
          <w:bdr w:val="none" w:sz="0" w:space="0" w:color="auto" w:frame="1"/>
        </w:rPr>
        <w:t>1．孕妇或产妇。考生申请需提供居民身份证、医院诊断证明（孕妇）或婴儿出生证明（产妇，起始时间5月）；委托他人办理的，还需提供受托人居民身份证。</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333333"/>
          <w:kern w:val="0"/>
          <w:sz w:val="32"/>
          <w:szCs w:val="32"/>
          <w:bdr w:val="none" w:sz="0" w:space="0" w:color="auto" w:frame="1"/>
        </w:rPr>
        <w:t>2．因疫情滞留境外。考生申请需提供居民身份证复印件、出境行程、单位证明及受托人居民身份证。</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333333"/>
          <w:kern w:val="0"/>
          <w:sz w:val="32"/>
          <w:szCs w:val="32"/>
          <w:bdr w:val="none" w:sz="0" w:space="0" w:color="auto" w:frame="1"/>
        </w:rPr>
        <w:t>3．因其他不可抗力因素导致无法参加考试的，由各地财政局根据实际情况认定并受理。</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333333"/>
          <w:kern w:val="0"/>
          <w:sz w:val="32"/>
          <w:szCs w:val="32"/>
          <w:bdr w:val="none" w:sz="0" w:space="0" w:color="auto" w:frame="1"/>
        </w:rPr>
        <w:t>（二）因当年毕业离开学校所在地的考生，可向户籍所在地或者工作所在地财政局申请转考，不再收取相关报名考试费用。考生申请需提供居民身份证、毕业证、户籍证或相关工作证明。</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333333"/>
          <w:kern w:val="0"/>
          <w:sz w:val="32"/>
          <w:szCs w:val="32"/>
          <w:bdr w:val="none" w:sz="0" w:space="0" w:color="auto" w:frame="1"/>
        </w:rPr>
        <w:t>延期和转考申请受理时间截至2020年7月15日，逾期不再受理。各地财政局可开设现场办理窗口，登录“全国会计资格评价网”，点击“报名状态查询”，核实考生相关信息。对上述考生的申请如发现弄虚作假的，考试成绩一律作废，并按相关法律法规进行违纪违规处理。</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333333"/>
          <w:kern w:val="0"/>
          <w:sz w:val="32"/>
          <w:szCs w:val="32"/>
          <w:bdr w:val="none" w:sz="0" w:space="0" w:color="auto" w:frame="1"/>
        </w:rPr>
        <w:t>各地财政局于2020年7月17日前将延期和转考申请汇总表上报至省财政厅会计处。</w:t>
      </w:r>
    </w:p>
    <w:p w:rsidR="005D23BE" w:rsidRPr="005D23BE" w:rsidRDefault="005D23BE" w:rsidP="005D23BE">
      <w:pPr>
        <w:widowControl/>
        <w:shd w:val="clear" w:color="auto" w:fill="FFFFFF"/>
        <w:spacing w:line="360" w:lineRule="atLeast"/>
        <w:ind w:firstLine="480"/>
        <w:jc w:val="left"/>
        <w:rPr>
          <w:rFonts w:ascii="黑体" w:eastAsia="黑体" w:hAnsi="黑体" w:cs="宋体"/>
          <w:kern w:val="0"/>
          <w:sz w:val="32"/>
          <w:szCs w:val="32"/>
        </w:rPr>
      </w:pPr>
      <w:r w:rsidRPr="005D23BE">
        <w:rPr>
          <w:rFonts w:ascii="黑体" w:eastAsia="黑体" w:hAnsi="黑体" w:cs="宋体" w:hint="eastAsia"/>
          <w:bCs/>
          <w:color w:val="000000"/>
          <w:kern w:val="0"/>
          <w:sz w:val="32"/>
          <w:szCs w:val="32"/>
        </w:rPr>
        <w:t>五、关于考试证件要求</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考生进入考场需提供有效证件，其中：中国大陆居民凭居民身份证和准考证进场；以军官证报名的考生凭居民身份证、军官证及准考证进场；港澳台地区居民凭有效身份证明原件及准考证进场。未提供上述证件或者证件信息不一致，禁止进入考试。</w:t>
      </w:r>
    </w:p>
    <w:p w:rsidR="005D23BE" w:rsidRPr="005D23BE" w:rsidRDefault="005D23BE" w:rsidP="005D23BE">
      <w:pPr>
        <w:widowControl/>
        <w:shd w:val="clear" w:color="auto" w:fill="FFFFFF"/>
        <w:spacing w:line="360" w:lineRule="atLeast"/>
        <w:ind w:firstLine="480"/>
        <w:jc w:val="left"/>
        <w:rPr>
          <w:rFonts w:ascii="黑体" w:eastAsia="黑体" w:hAnsi="黑体" w:cs="宋体"/>
          <w:kern w:val="0"/>
          <w:sz w:val="32"/>
          <w:szCs w:val="32"/>
        </w:rPr>
      </w:pPr>
      <w:r w:rsidRPr="005D23BE">
        <w:rPr>
          <w:rFonts w:ascii="黑体" w:eastAsia="黑体" w:hAnsi="黑体" w:cs="宋体" w:hint="eastAsia"/>
          <w:bCs/>
          <w:color w:val="000000"/>
          <w:kern w:val="0"/>
          <w:sz w:val="32"/>
          <w:szCs w:val="32"/>
        </w:rPr>
        <w:t>六、关于上报人脸识别身份验证设备数量</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为进一步做好防范和打击考试作弊活动，2020年度全国会计专业技术资格考试（江苏考区）所有考点进口，将增设人脸识别身份验证设备，用于确认考生身份。各地财政部门应分别根据初级和中高级考试考场布置情况及考生流量，确定设备数量，并于2020年7月15日前上报省财政厅会计处。</w:t>
      </w:r>
    </w:p>
    <w:p w:rsidR="005D23BE" w:rsidRPr="005D23BE" w:rsidRDefault="005D23BE" w:rsidP="005D23BE">
      <w:pPr>
        <w:widowControl/>
        <w:shd w:val="clear" w:color="auto" w:fill="FFFFFF"/>
        <w:spacing w:line="360" w:lineRule="atLeast"/>
        <w:ind w:firstLine="480"/>
        <w:jc w:val="left"/>
        <w:rPr>
          <w:rFonts w:ascii="黑体" w:eastAsia="黑体" w:hAnsi="黑体" w:cs="宋体"/>
          <w:kern w:val="0"/>
          <w:sz w:val="32"/>
          <w:szCs w:val="32"/>
        </w:rPr>
      </w:pPr>
      <w:r w:rsidRPr="005D23BE">
        <w:rPr>
          <w:rFonts w:ascii="黑体" w:eastAsia="黑体" w:hAnsi="黑体" w:cs="宋体" w:hint="eastAsia"/>
          <w:bCs/>
          <w:color w:val="000000"/>
          <w:kern w:val="0"/>
          <w:sz w:val="32"/>
          <w:szCs w:val="32"/>
        </w:rPr>
        <w:t>七、其他事项</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r w:rsidRPr="005D23BE">
        <w:rPr>
          <w:rFonts w:ascii="仿宋" w:eastAsia="仿宋" w:hAnsi="仿宋" w:cs="宋体" w:hint="eastAsia"/>
          <w:color w:val="000000"/>
          <w:kern w:val="0"/>
          <w:sz w:val="32"/>
          <w:szCs w:val="32"/>
          <w:bdr w:val="none" w:sz="0" w:space="0" w:color="auto" w:frame="1"/>
          <w:shd w:val="clear" w:color="auto" w:fill="FFFFFF"/>
        </w:rPr>
        <w:t>（一）</w:t>
      </w:r>
      <w:r w:rsidRPr="005D23BE">
        <w:rPr>
          <w:rFonts w:ascii="仿宋" w:eastAsia="仿宋" w:hAnsi="仿宋" w:cs="宋体" w:hint="eastAsia"/>
          <w:color w:val="333333"/>
          <w:kern w:val="0"/>
          <w:sz w:val="32"/>
          <w:szCs w:val="32"/>
          <w:bdr w:val="none" w:sz="0" w:space="0" w:color="auto" w:frame="1"/>
        </w:rPr>
        <w:t>各地财政部门应按照本地区新冠肺炎疫情防控工作有关要求，制定疫情防控措施和应急预案，确保广大考生和考试工作人员的身体健康和生命安全。确因疫情防控工作统一要求无法在本通知规定的时间范围内组织考试的地区，相关考试并入下一年度进行，全国会计专业技术中级资格考试各科目考试成绩有效期相应延长一年。</w:t>
      </w:r>
    </w:p>
    <w:p w:rsidR="005D23BE" w:rsidRDefault="005D23BE" w:rsidP="005D23BE">
      <w:pPr>
        <w:widowControl/>
        <w:shd w:val="clear" w:color="auto" w:fill="FFFFFF"/>
        <w:spacing w:line="360" w:lineRule="atLeast"/>
        <w:ind w:firstLine="480"/>
        <w:jc w:val="left"/>
        <w:rPr>
          <w:rFonts w:ascii="仿宋" w:eastAsia="仿宋" w:hAnsi="仿宋" w:cs="宋体"/>
          <w:color w:val="333333"/>
          <w:kern w:val="0"/>
          <w:sz w:val="32"/>
          <w:szCs w:val="32"/>
          <w:bdr w:val="none" w:sz="0" w:space="0" w:color="auto" w:frame="1"/>
        </w:rPr>
      </w:pPr>
      <w:r w:rsidRPr="005D23BE">
        <w:rPr>
          <w:rFonts w:ascii="仿宋" w:eastAsia="仿宋" w:hAnsi="仿宋" w:cs="宋体" w:hint="eastAsia"/>
          <w:color w:val="000000"/>
          <w:kern w:val="0"/>
          <w:sz w:val="32"/>
          <w:szCs w:val="32"/>
          <w:bdr w:val="none" w:sz="0" w:space="0" w:color="auto" w:frame="1"/>
          <w:shd w:val="clear" w:color="auto" w:fill="FFFFFF"/>
        </w:rPr>
        <w:t>（二）各地财政部门要认真做好考试组织实施工作，及时把调整后的考试时间及有关事项通知到考生。严格按照《关于2020年度全国会计专业技术初级资格考试（江苏考区）有关事项的通知》</w:t>
      </w:r>
      <w:r w:rsidRPr="005D23BE">
        <w:rPr>
          <w:rFonts w:ascii="仿宋" w:eastAsia="仿宋" w:hAnsi="仿宋" w:cs="宋体" w:hint="eastAsia"/>
          <w:color w:val="333333"/>
          <w:kern w:val="0"/>
          <w:sz w:val="32"/>
          <w:szCs w:val="32"/>
          <w:bdr w:val="none" w:sz="0" w:space="0" w:color="auto" w:frame="1"/>
        </w:rPr>
        <w:t>（苏财会〔2019〕50号）</w:t>
      </w:r>
      <w:r w:rsidRPr="005D23BE">
        <w:rPr>
          <w:rFonts w:ascii="仿宋" w:eastAsia="仿宋" w:hAnsi="仿宋" w:cs="宋体" w:hint="eastAsia"/>
          <w:color w:val="000000"/>
          <w:kern w:val="0"/>
          <w:sz w:val="32"/>
          <w:szCs w:val="32"/>
          <w:bdr w:val="none" w:sz="0" w:space="0" w:color="auto" w:frame="1"/>
          <w:shd w:val="clear" w:color="auto" w:fill="FFFFFF"/>
        </w:rPr>
        <w:t>和</w:t>
      </w:r>
      <w:r w:rsidRPr="005D23BE">
        <w:rPr>
          <w:rFonts w:ascii="仿宋" w:eastAsia="仿宋" w:hAnsi="仿宋" w:cs="宋体" w:hint="eastAsia"/>
          <w:color w:val="333333"/>
          <w:kern w:val="0"/>
          <w:sz w:val="32"/>
          <w:szCs w:val="32"/>
          <w:bdr w:val="none" w:sz="0" w:space="0" w:color="auto" w:frame="1"/>
        </w:rPr>
        <w:t>《关于2020年度全国会计专业技术中高级资格考试（江苏考区）有关事项的通知》（苏财会〔2020〕3号）和本通知</w:t>
      </w:r>
      <w:r w:rsidRPr="005D23BE">
        <w:rPr>
          <w:rFonts w:ascii="仿宋" w:eastAsia="仿宋" w:hAnsi="仿宋" w:cs="宋体" w:hint="eastAsia"/>
          <w:color w:val="000000"/>
          <w:kern w:val="0"/>
          <w:sz w:val="32"/>
          <w:szCs w:val="32"/>
          <w:bdr w:val="none" w:sz="0" w:space="0" w:color="auto" w:frame="1"/>
          <w:shd w:val="clear" w:color="auto" w:fill="FFFFFF"/>
        </w:rPr>
        <w:t>有关要求，加强考试</w:t>
      </w:r>
      <w:r w:rsidRPr="005D23BE">
        <w:rPr>
          <w:rFonts w:ascii="仿宋" w:eastAsia="仿宋" w:hAnsi="仿宋" w:cs="宋体" w:hint="eastAsia"/>
          <w:color w:val="333333"/>
          <w:kern w:val="0"/>
          <w:sz w:val="32"/>
          <w:szCs w:val="32"/>
          <w:bdr w:val="none" w:sz="0" w:space="0" w:color="auto" w:frame="1"/>
        </w:rPr>
        <w:t>考务管理各环节工作，确保2020年度全国会计专业技术资格考试各项工作圆满完成。</w:t>
      </w:r>
    </w:p>
    <w:p w:rsidR="005D23BE" w:rsidRPr="005D23BE" w:rsidRDefault="005D23BE" w:rsidP="005D23BE">
      <w:pPr>
        <w:widowControl/>
        <w:shd w:val="clear" w:color="auto" w:fill="FFFFFF"/>
        <w:spacing w:line="360" w:lineRule="atLeast"/>
        <w:ind w:firstLine="480"/>
        <w:jc w:val="left"/>
        <w:rPr>
          <w:rFonts w:ascii="仿宋" w:eastAsia="仿宋" w:hAnsi="仿宋" w:cs="宋体"/>
          <w:kern w:val="0"/>
          <w:sz w:val="32"/>
          <w:szCs w:val="32"/>
        </w:rPr>
      </w:pPr>
    </w:p>
    <w:p w:rsidR="005D23BE" w:rsidRPr="005D23BE" w:rsidRDefault="005D23BE" w:rsidP="005D23BE">
      <w:pPr>
        <w:widowControl/>
        <w:shd w:val="clear" w:color="auto" w:fill="FFFFFF"/>
        <w:spacing w:line="360" w:lineRule="atLeast"/>
        <w:jc w:val="right"/>
        <w:rPr>
          <w:rFonts w:ascii="仿宋" w:eastAsia="仿宋" w:hAnsi="仿宋" w:cs="宋体"/>
          <w:color w:val="333333"/>
          <w:kern w:val="0"/>
          <w:sz w:val="32"/>
          <w:szCs w:val="32"/>
          <w:bdr w:val="none" w:sz="0" w:space="0" w:color="auto" w:frame="1"/>
        </w:rPr>
      </w:pPr>
      <w:r w:rsidRPr="005D23BE">
        <w:rPr>
          <w:rFonts w:ascii="仿宋" w:eastAsia="仿宋" w:hAnsi="仿宋" w:cs="宋体" w:hint="eastAsia"/>
          <w:color w:val="333333"/>
          <w:kern w:val="0"/>
          <w:sz w:val="32"/>
          <w:szCs w:val="32"/>
          <w:bdr w:val="none" w:sz="0" w:space="0" w:color="auto" w:frame="1"/>
        </w:rPr>
        <w:t>江苏省财政厅</w:t>
      </w:r>
    </w:p>
    <w:p w:rsidR="00B131BB" w:rsidRPr="005D23BE" w:rsidRDefault="005D23BE" w:rsidP="005D23BE">
      <w:pPr>
        <w:widowControl/>
        <w:shd w:val="clear" w:color="auto" w:fill="FFFFFF"/>
        <w:spacing w:line="360" w:lineRule="atLeast"/>
        <w:jc w:val="right"/>
        <w:rPr>
          <w:rFonts w:ascii="仿宋" w:eastAsia="仿宋" w:hAnsi="仿宋" w:cs="宋体"/>
          <w:kern w:val="0"/>
          <w:sz w:val="32"/>
          <w:szCs w:val="32"/>
        </w:rPr>
      </w:pPr>
      <w:r w:rsidRPr="005D23BE">
        <w:rPr>
          <w:rFonts w:ascii="仿宋" w:eastAsia="仿宋" w:hAnsi="仿宋" w:cs="宋体" w:hint="eastAsia"/>
          <w:color w:val="333333"/>
          <w:kern w:val="0"/>
          <w:sz w:val="32"/>
          <w:szCs w:val="32"/>
          <w:bdr w:val="none" w:sz="0" w:space="0" w:color="auto" w:frame="1"/>
        </w:rPr>
        <w:t>2020年6月30日</w:t>
      </w:r>
      <w:bookmarkEnd w:id="0"/>
    </w:p>
    <w:sectPr w:rsidR="00B131BB" w:rsidRPr="005D23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AAC"/>
    <w:rsid w:val="00093526"/>
    <w:rsid w:val="005D23BE"/>
    <w:rsid w:val="00640AD6"/>
    <w:rsid w:val="00863A5F"/>
    <w:rsid w:val="00B131BB"/>
    <w:rsid w:val="00E16A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23B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D23BE"/>
    <w:rPr>
      <w:b/>
      <w:bCs/>
    </w:rPr>
  </w:style>
  <w:style w:type="character" w:styleId="a5">
    <w:name w:val="Intense Emphasis"/>
    <w:basedOn w:val="a0"/>
    <w:uiPriority w:val="21"/>
    <w:qFormat/>
    <w:rsid w:val="00863A5F"/>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23B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D23BE"/>
    <w:rPr>
      <w:b/>
      <w:bCs/>
    </w:rPr>
  </w:style>
  <w:style w:type="character" w:styleId="a5">
    <w:name w:val="Intense Emphasis"/>
    <w:basedOn w:val="a0"/>
    <w:uiPriority w:val="21"/>
    <w:qFormat/>
    <w:rsid w:val="00863A5F"/>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3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377</Words>
  <Characters>2154</Characters>
  <Application>Microsoft Office Word</Application>
  <DocSecurity>0</DocSecurity>
  <Lines>17</Lines>
  <Paragraphs>5</Paragraphs>
  <ScaleCrop>false</ScaleCrop>
  <Company>Microsoft</Company>
  <LinksUpToDate>false</LinksUpToDate>
  <CharactersWithSpaces>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2020-07-08T07:28:00Z</dcterms:created>
  <dcterms:modified xsi:type="dcterms:W3CDTF">2020-07-08T08:02:00Z</dcterms:modified>
</cp:coreProperties>
</file>