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1588"/>
        </w:tabs>
        <w:spacing w:line="560" w:lineRule="exact"/>
        <w:ind w:firstLine="0"/>
        <w:rPr>
          <w:rFonts w:ascii="黑体" w:hAnsi="黑体" w:eastAsia="黑体"/>
        </w:rPr>
      </w:pPr>
      <w:r>
        <w:rPr>
          <w:rFonts w:ascii="黑体" w:hAnsi="黑体" w:eastAsia="黑体"/>
        </w:rPr>
        <w:t>附件1</w:t>
      </w:r>
    </w:p>
    <w:p>
      <w:pPr>
        <w:spacing w:line="580" w:lineRule="exact"/>
        <w:ind w:firstLine="0"/>
        <w:rPr>
          <w:rFonts w:ascii="Times New Roman" w:eastAsia="方正小标宋简体"/>
          <w:sz w:val="44"/>
          <w:szCs w:val="36"/>
        </w:rPr>
      </w:pPr>
    </w:p>
    <w:p>
      <w:pPr>
        <w:spacing w:line="580" w:lineRule="exact"/>
        <w:ind w:firstLine="0"/>
        <w:rPr>
          <w:rFonts w:ascii="Times New Roman" w:eastAsia="方正小标宋简体"/>
          <w:sz w:val="44"/>
          <w:szCs w:val="36"/>
        </w:rPr>
      </w:pPr>
      <w:r>
        <w:rPr>
          <w:rFonts w:ascii="Times New Roman" w:eastAsia="方正小标宋简体"/>
          <w:sz w:val="44"/>
          <w:szCs w:val="36"/>
        </w:rPr>
        <w:t>2022年太仓市政府行政规范性文件制定计划表</w:t>
      </w:r>
    </w:p>
    <w:p>
      <w:pPr>
        <w:spacing w:line="580" w:lineRule="exact"/>
        <w:ind w:firstLine="220" w:firstLineChars="50"/>
        <w:jc w:val="center"/>
        <w:rPr>
          <w:rFonts w:ascii="Times New Roman" w:eastAsia="方正小标宋简体"/>
          <w:sz w:val="44"/>
          <w:szCs w:val="40"/>
        </w:rPr>
      </w:pPr>
    </w:p>
    <w:tbl>
      <w:tblPr>
        <w:tblStyle w:val="3"/>
        <w:tblpPr w:leftFromText="180" w:rightFromText="180" w:vertAnchor="text" w:horzAnchor="page" w:tblpX="1552" w:tblpY="109"/>
        <w:tblOverlap w:val="never"/>
        <w:tblW w:w="892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562"/>
        <w:gridCol w:w="5665"/>
        <w:gridCol w:w="9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序号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主要起草</w:t>
            </w:r>
          </w:p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单位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拟制定文件名称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拟发布时间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市场监管局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太仓市市长质量奖管理办法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4</w:t>
            </w:r>
            <w:r>
              <w:rPr>
                <w:rFonts w:ascii="Times New Roman" w:hAnsi="仿宋_GB2312" w:eastAsia="仿宋_GB2312"/>
                <w:sz w:val="24"/>
                <w:szCs w:val="24"/>
              </w:rPr>
              <w:t>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农业农村局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太仓市新型职业农民认定管理办法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6</w:t>
            </w:r>
            <w:r>
              <w:rPr>
                <w:rFonts w:ascii="Times New Roman" w:hAnsi="仿宋_GB2312" w:eastAsia="仿宋_GB2312"/>
                <w:sz w:val="24"/>
                <w:szCs w:val="24"/>
              </w:rPr>
              <w:t>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城管局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太仓市景观照明管理办法（修订）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7</w:t>
            </w:r>
            <w:r>
              <w:rPr>
                <w:rFonts w:ascii="Times New Roman" w:hAnsi="仿宋_GB2312" w:eastAsia="仿宋_GB2312"/>
                <w:sz w:val="24"/>
                <w:szCs w:val="24"/>
              </w:rPr>
              <w:t>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财政局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太仓市财政专项资金管理办法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8</w:t>
            </w:r>
            <w:r>
              <w:rPr>
                <w:rFonts w:ascii="Times New Roman" w:hAnsi="仿宋_GB2312" w:eastAsia="仿宋_GB2312"/>
                <w:sz w:val="24"/>
                <w:szCs w:val="24"/>
              </w:rPr>
              <w:t>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发改委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太仓市政府投资管理办法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9</w:t>
            </w:r>
            <w:r>
              <w:rPr>
                <w:rFonts w:ascii="Times New Roman" w:hAnsi="仿宋_GB2312" w:eastAsia="仿宋_GB2312"/>
                <w:sz w:val="24"/>
                <w:szCs w:val="24"/>
              </w:rPr>
              <w:t>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城管局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太仓市城市管理相对集中行政处罚权实施办法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10</w:t>
            </w:r>
            <w:r>
              <w:rPr>
                <w:rFonts w:ascii="Times New Roman" w:hAnsi="仿宋_GB2312" w:eastAsia="仿宋_GB2312"/>
                <w:sz w:val="24"/>
                <w:szCs w:val="24"/>
              </w:rPr>
              <w:t>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7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城管局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hAnsi="仿宋_GB2312" w:eastAsia="仿宋_GB2312"/>
                <w:sz w:val="24"/>
                <w:szCs w:val="24"/>
              </w:rPr>
              <w:t>太仓市住宅区物业管理工作实施意见（修订）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11</w:t>
            </w:r>
            <w:r>
              <w:rPr>
                <w:rFonts w:ascii="Times New Roman" w:hAnsi="仿宋_GB2312" w:eastAsia="仿宋_GB2312"/>
                <w:sz w:val="24"/>
                <w:szCs w:val="24"/>
              </w:rPr>
              <w:t>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05E15"/>
    <w:rsid w:val="6A80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customStyle="1" w:styleId="5">
    <w:name w:val="附件栏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2022-03-11T05:26:00Z</dcterms:created>
  <dc:creator>庄伯阳</dc:creator>
  <cp:lastModifiedBy>庄伯阳</cp:lastModifiedBy>
  <dcterms:modified xsi:type="dcterms:W3CDTF">2022-03-11T05:27:19Z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1975370EA39C427C9FF68B74C91DBF5D</vt:lpwstr>
  </property>
</Properties>
</file>