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896" w:rsidRPr="003E0FCB" w:rsidRDefault="00956EA6">
      <w:pPr>
        <w:rPr>
          <w:rFonts w:ascii="Times New Roman" w:eastAsia="黑体" w:hAnsi="Times New Roman" w:cs="Times New Roman"/>
          <w:sz w:val="32"/>
          <w:szCs w:val="32"/>
        </w:rPr>
      </w:pPr>
      <w:r w:rsidRPr="003E0FCB">
        <w:rPr>
          <w:rFonts w:ascii="Times New Roman" w:eastAsia="黑体" w:hAnsi="Times New Roman" w:cs="Times New Roman"/>
          <w:sz w:val="32"/>
          <w:szCs w:val="32"/>
        </w:rPr>
        <w:t>附件</w:t>
      </w:r>
      <w:r w:rsidRPr="003E0FCB">
        <w:rPr>
          <w:rFonts w:ascii="Times New Roman" w:eastAsia="黑体" w:hAnsi="Times New Roman" w:cs="Times New Roman"/>
          <w:sz w:val="32"/>
          <w:szCs w:val="32"/>
        </w:rPr>
        <w:t>1</w:t>
      </w:r>
    </w:p>
    <w:p w:rsidR="00370896" w:rsidRPr="003E0FCB" w:rsidRDefault="00956EA6">
      <w:pPr>
        <w:jc w:val="center"/>
        <w:rPr>
          <w:rFonts w:ascii="Times New Roman" w:eastAsia="方正小标宋简体" w:hAnsi="Times New Roman" w:cs="Times New Roman"/>
          <w:bCs/>
          <w:w w:val="95"/>
          <w:sz w:val="44"/>
          <w:szCs w:val="44"/>
        </w:rPr>
      </w:pPr>
      <w:r w:rsidRPr="003E0FCB">
        <w:rPr>
          <w:rFonts w:ascii="Times New Roman" w:eastAsia="方正小标宋简体" w:hAnsi="Times New Roman" w:cs="Times New Roman"/>
          <w:bCs/>
          <w:w w:val="95"/>
          <w:sz w:val="44"/>
          <w:szCs w:val="44"/>
        </w:rPr>
        <w:t>太仓市城镇燃气老旧管道</w:t>
      </w:r>
      <w:r w:rsidRPr="003E0FCB">
        <w:rPr>
          <w:rFonts w:ascii="Times New Roman" w:eastAsia="方正小标宋简体" w:hAnsi="Times New Roman" w:cs="Times New Roman"/>
          <w:bCs/>
          <w:w w:val="95"/>
          <w:sz w:val="44"/>
          <w:szCs w:val="44"/>
        </w:rPr>
        <w:t>检测</w:t>
      </w:r>
      <w:r w:rsidRPr="003E0FCB">
        <w:rPr>
          <w:rFonts w:ascii="Times New Roman" w:eastAsia="方正小标宋简体" w:hAnsi="Times New Roman" w:cs="Times New Roman"/>
          <w:bCs/>
          <w:w w:val="95"/>
          <w:sz w:val="44"/>
          <w:szCs w:val="44"/>
        </w:rPr>
        <w:t>改造工作实施方案</w:t>
      </w:r>
    </w:p>
    <w:p w:rsidR="00370896" w:rsidRPr="003E0FCB" w:rsidRDefault="00370896">
      <w:pPr>
        <w:rPr>
          <w:rFonts w:ascii="Times New Roman" w:hAnsi="Times New Roman" w:cs="Times New Roman"/>
        </w:rPr>
      </w:pPr>
    </w:p>
    <w:p w:rsidR="00370896" w:rsidRPr="003E0FCB" w:rsidRDefault="00956EA6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E0FCB">
        <w:rPr>
          <w:rFonts w:ascii="Times New Roman" w:eastAsia="仿宋_GB2312" w:hAnsi="Times New Roman" w:cs="Times New Roman"/>
          <w:sz w:val="32"/>
          <w:szCs w:val="32"/>
        </w:rPr>
        <w:t>为压实企业安全管理主体责任，全面落实城镇燃气管道检验工作，着力提升城镇燃气管道本体安全水平，根据《苏州市加强城镇燃气管道检验工作方案》要求，结合我市实际，制定本实施方案。</w:t>
      </w:r>
    </w:p>
    <w:p w:rsidR="00370896" w:rsidRPr="003E0FCB" w:rsidRDefault="00956EA6">
      <w:pPr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3E0FCB">
        <w:rPr>
          <w:rFonts w:ascii="Times New Roman" w:eastAsia="黑体" w:hAnsi="Times New Roman" w:cs="Times New Roman"/>
          <w:sz w:val="32"/>
          <w:szCs w:val="32"/>
        </w:rPr>
        <w:t>一、工作目标</w:t>
      </w:r>
    </w:p>
    <w:p w:rsidR="00370896" w:rsidRPr="003E0FCB" w:rsidRDefault="00956EA6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E0FCB">
        <w:rPr>
          <w:rFonts w:ascii="Times New Roman" w:eastAsia="仿宋_GB2312" w:hAnsi="Times New Roman" w:cs="Times New Roman"/>
          <w:sz w:val="32"/>
          <w:szCs w:val="32"/>
        </w:rPr>
        <w:t>为全力保障人民群众生命财产安全，全面梳理城镇燃气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老旧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管道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底数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，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结合检验检测工作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全面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排查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安全隐患，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对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存在安全隐患的燃气管道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立即实施改造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，实现市政燃气基础设施安全可持续运行。</w:t>
      </w:r>
    </w:p>
    <w:p w:rsidR="00370896" w:rsidRPr="003E0FCB" w:rsidRDefault="00956EA6">
      <w:pPr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3E0FCB">
        <w:rPr>
          <w:rFonts w:ascii="Times New Roman" w:eastAsia="黑体" w:hAnsi="Times New Roman" w:cs="Times New Roman"/>
          <w:sz w:val="32"/>
          <w:szCs w:val="32"/>
        </w:rPr>
        <w:t>二、工作内容</w:t>
      </w:r>
    </w:p>
    <w:p w:rsidR="00370896" w:rsidRPr="003E0FCB" w:rsidRDefault="00956EA6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E0FCB">
        <w:rPr>
          <w:rFonts w:ascii="Times New Roman" w:eastAsia="仿宋_GB2312" w:hAnsi="Times New Roman" w:cs="Times New Roman"/>
          <w:sz w:val="32"/>
          <w:szCs w:val="32"/>
        </w:rPr>
        <w:t>根据《特种设备安全技术规范》，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对前期排查的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总计约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348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公里的运行超过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8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年的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GB1-</w:t>
      </w:r>
      <w:r w:rsidRPr="003E0FCB">
        <w:rPr>
          <w:rFonts w:ascii="宋体" w:eastAsia="宋体" w:hAnsi="宋体" w:cs="宋体" w:hint="eastAsia"/>
          <w:sz w:val="32"/>
          <w:szCs w:val="32"/>
        </w:rPr>
        <w:t>Ⅲ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级次高压燃气管道以及运行超过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12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年的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GB1-</w:t>
      </w:r>
      <w:r w:rsidRPr="003E0FCB">
        <w:rPr>
          <w:rFonts w:ascii="宋体" w:eastAsia="宋体" w:hAnsi="宋体" w:cs="宋体" w:hint="eastAsia"/>
          <w:sz w:val="32"/>
          <w:szCs w:val="32"/>
        </w:rPr>
        <w:t>Ⅳ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级次高压燃气管道、中</w:t>
      </w:r>
      <w:bookmarkStart w:id="0" w:name="_GoBack"/>
      <w:bookmarkEnd w:id="0"/>
      <w:r w:rsidRPr="003E0FCB">
        <w:rPr>
          <w:rFonts w:ascii="Times New Roman" w:eastAsia="仿宋_GB2312" w:hAnsi="Times New Roman" w:cs="Times New Roman"/>
          <w:sz w:val="32"/>
          <w:szCs w:val="32"/>
        </w:rPr>
        <w:t>压燃气管道、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GB2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级管道，通过内外腐蚀直接检测以及耐压（压力）试验等方式，开展全面检验工作，根据管道检验结果，制定改造计划，在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2025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年底前全面完成老旧管道改造工作。</w:t>
      </w:r>
    </w:p>
    <w:p w:rsidR="00370896" w:rsidRPr="003E0FCB" w:rsidRDefault="00956EA6">
      <w:pPr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3E0FCB">
        <w:rPr>
          <w:rFonts w:ascii="Times New Roman" w:eastAsia="黑体" w:hAnsi="Times New Roman" w:cs="Times New Roman"/>
          <w:sz w:val="32"/>
          <w:szCs w:val="32"/>
        </w:rPr>
        <w:t>三、</w:t>
      </w:r>
      <w:r w:rsidRPr="003E0FCB">
        <w:rPr>
          <w:rFonts w:ascii="Times New Roman" w:eastAsia="黑体" w:hAnsi="Times New Roman" w:cs="Times New Roman"/>
          <w:sz w:val="32"/>
          <w:szCs w:val="32"/>
        </w:rPr>
        <w:t>工作安排</w:t>
      </w:r>
    </w:p>
    <w:p w:rsidR="00370896" w:rsidRPr="003E0FCB" w:rsidRDefault="00956EA6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E0FCB">
        <w:rPr>
          <w:rFonts w:ascii="Times New Roman" w:eastAsia="楷体_GB2312" w:hAnsi="Times New Roman" w:cs="Times New Roman"/>
          <w:sz w:val="32"/>
          <w:szCs w:val="32"/>
        </w:rPr>
        <w:t>（一）方案制定阶段（即日起至</w:t>
      </w:r>
      <w:r w:rsidRPr="003E0FCB">
        <w:rPr>
          <w:rFonts w:ascii="Times New Roman" w:eastAsia="楷体_GB2312" w:hAnsi="Times New Roman" w:cs="Times New Roman"/>
          <w:sz w:val="32"/>
          <w:szCs w:val="32"/>
        </w:rPr>
        <w:t>2023</w:t>
      </w:r>
      <w:r w:rsidRPr="003E0FCB">
        <w:rPr>
          <w:rFonts w:ascii="Times New Roman" w:eastAsia="楷体_GB2312" w:hAnsi="Times New Roman" w:cs="Times New Roman"/>
          <w:sz w:val="32"/>
          <w:szCs w:val="32"/>
        </w:rPr>
        <w:t>年</w:t>
      </w:r>
      <w:r w:rsidRPr="003E0FCB">
        <w:rPr>
          <w:rFonts w:ascii="Times New Roman" w:eastAsia="楷体_GB2312" w:hAnsi="Times New Roman" w:cs="Times New Roman"/>
          <w:sz w:val="32"/>
          <w:szCs w:val="32"/>
        </w:rPr>
        <w:t>4</w:t>
      </w:r>
      <w:r w:rsidRPr="003E0FCB">
        <w:rPr>
          <w:rFonts w:ascii="Times New Roman" w:eastAsia="楷体_GB2312" w:hAnsi="Times New Roman" w:cs="Times New Roman"/>
          <w:sz w:val="32"/>
          <w:szCs w:val="32"/>
        </w:rPr>
        <w:t>月底</w:t>
      </w:r>
      <w:r w:rsidRPr="003E0FCB">
        <w:rPr>
          <w:rFonts w:ascii="Times New Roman" w:eastAsia="楷体_GB2312" w:hAnsi="Times New Roman" w:cs="Times New Roman"/>
          <w:sz w:val="32"/>
          <w:szCs w:val="32"/>
        </w:rPr>
        <w:t>）。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管道燃气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lastRenderedPageBreak/>
        <w:t>经营企业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要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研究制定老旧管道检验、改造的具体实施方案，组织部</w:t>
      </w:r>
      <w:proofErr w:type="gramStart"/>
      <w:r w:rsidRPr="003E0FCB">
        <w:rPr>
          <w:rFonts w:ascii="Times New Roman" w:eastAsia="仿宋_GB2312" w:hAnsi="Times New Roman" w:cs="Times New Roman"/>
          <w:sz w:val="32"/>
          <w:szCs w:val="32"/>
        </w:rPr>
        <w:t>署相关</w:t>
      </w:r>
      <w:proofErr w:type="gramEnd"/>
      <w:r w:rsidRPr="003E0FCB">
        <w:rPr>
          <w:rFonts w:ascii="Times New Roman" w:eastAsia="仿宋_GB2312" w:hAnsi="Times New Roman" w:cs="Times New Roman"/>
          <w:sz w:val="32"/>
          <w:szCs w:val="32"/>
        </w:rPr>
        <w:t>工作。</w:t>
      </w:r>
    </w:p>
    <w:p w:rsidR="00370896" w:rsidRPr="003E0FCB" w:rsidRDefault="00956EA6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E0FCB">
        <w:rPr>
          <w:rFonts w:ascii="Times New Roman" w:eastAsia="楷体_GB2312" w:hAnsi="Times New Roman" w:cs="Times New Roman"/>
          <w:sz w:val="32"/>
          <w:szCs w:val="32"/>
        </w:rPr>
        <w:t>（二）改造阶段（</w:t>
      </w:r>
      <w:r w:rsidRPr="003E0FCB">
        <w:rPr>
          <w:rFonts w:ascii="Times New Roman" w:eastAsia="楷体_GB2312" w:hAnsi="Times New Roman" w:cs="Times New Roman"/>
          <w:sz w:val="32"/>
          <w:szCs w:val="32"/>
        </w:rPr>
        <w:t>2023</w:t>
      </w:r>
      <w:r w:rsidRPr="003E0FCB">
        <w:rPr>
          <w:rFonts w:ascii="Times New Roman" w:eastAsia="楷体_GB2312" w:hAnsi="Times New Roman" w:cs="Times New Roman"/>
          <w:sz w:val="32"/>
          <w:szCs w:val="32"/>
        </w:rPr>
        <w:t>年</w:t>
      </w:r>
      <w:r w:rsidRPr="003E0FCB">
        <w:rPr>
          <w:rFonts w:ascii="Times New Roman" w:eastAsia="楷体_GB2312" w:hAnsi="Times New Roman" w:cs="Times New Roman"/>
          <w:sz w:val="32"/>
          <w:szCs w:val="32"/>
        </w:rPr>
        <w:t>5</w:t>
      </w:r>
      <w:r w:rsidRPr="003E0FCB">
        <w:rPr>
          <w:rFonts w:ascii="Times New Roman" w:eastAsia="楷体_GB2312" w:hAnsi="Times New Roman" w:cs="Times New Roman"/>
          <w:sz w:val="32"/>
          <w:szCs w:val="32"/>
        </w:rPr>
        <w:t>月至</w:t>
      </w:r>
      <w:r w:rsidRPr="003E0FCB">
        <w:rPr>
          <w:rFonts w:ascii="Times New Roman" w:eastAsia="楷体_GB2312" w:hAnsi="Times New Roman" w:cs="Times New Roman"/>
          <w:sz w:val="32"/>
          <w:szCs w:val="32"/>
        </w:rPr>
        <w:t>2025</w:t>
      </w:r>
      <w:r w:rsidRPr="003E0FCB">
        <w:rPr>
          <w:rFonts w:ascii="Times New Roman" w:eastAsia="楷体_GB2312" w:hAnsi="Times New Roman" w:cs="Times New Roman"/>
          <w:sz w:val="32"/>
          <w:szCs w:val="32"/>
        </w:rPr>
        <w:t>年</w:t>
      </w:r>
      <w:r w:rsidRPr="003E0FCB">
        <w:rPr>
          <w:rFonts w:ascii="Times New Roman" w:eastAsia="楷体_GB2312" w:hAnsi="Times New Roman" w:cs="Times New Roman"/>
          <w:sz w:val="32"/>
          <w:szCs w:val="32"/>
        </w:rPr>
        <w:t>12</w:t>
      </w:r>
      <w:r w:rsidRPr="003E0FCB">
        <w:rPr>
          <w:rFonts w:ascii="Times New Roman" w:eastAsia="楷体_GB2312" w:hAnsi="Times New Roman" w:cs="Times New Roman"/>
          <w:sz w:val="32"/>
          <w:szCs w:val="32"/>
        </w:rPr>
        <w:t>月</w:t>
      </w:r>
      <w:r w:rsidRPr="003E0FCB">
        <w:rPr>
          <w:rFonts w:ascii="Times New Roman" w:eastAsia="楷体_GB2312" w:hAnsi="Times New Roman" w:cs="Times New Roman"/>
          <w:sz w:val="32"/>
          <w:szCs w:val="32"/>
        </w:rPr>
        <w:t>）。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根据老旧管道检测检验报告要求，管道燃气经营企业制定改造计划，对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存在安全隐患的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老旧管道进行整改，并定期以书面形式将管道改造工作进度报市住建局和市市场监管局。</w:t>
      </w:r>
    </w:p>
    <w:p w:rsidR="00370896" w:rsidRPr="003E0FCB" w:rsidRDefault="00956EA6">
      <w:pPr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3E0FCB">
        <w:rPr>
          <w:rFonts w:ascii="Times New Roman" w:eastAsia="黑体" w:hAnsi="Times New Roman" w:cs="Times New Roman"/>
          <w:sz w:val="32"/>
          <w:szCs w:val="32"/>
        </w:rPr>
        <w:t>四、</w:t>
      </w:r>
      <w:r w:rsidRPr="003E0FCB">
        <w:rPr>
          <w:rFonts w:ascii="Times New Roman" w:eastAsia="黑体" w:hAnsi="Times New Roman" w:cs="Times New Roman"/>
          <w:sz w:val="32"/>
          <w:szCs w:val="32"/>
        </w:rPr>
        <w:t>职责分工</w:t>
      </w:r>
    </w:p>
    <w:p w:rsidR="00370896" w:rsidRPr="003E0FCB" w:rsidRDefault="00956EA6">
      <w:pPr>
        <w:spacing w:line="60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3E0FCB">
        <w:rPr>
          <w:rFonts w:ascii="Times New Roman" w:eastAsia="仿宋_GB2312" w:hAnsi="Times New Roman" w:cs="Times New Roman"/>
          <w:b/>
          <w:bCs/>
          <w:sz w:val="32"/>
          <w:szCs w:val="32"/>
        </w:rPr>
        <w:t>管道燃气企业：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对城镇燃气管线及其附属设施进行全面普查，重点查清纳入《特种设备目录》管道的分布、数量、监督检验、定期检验和改造等情况，建立属于特种设备类别管理的管道基础信息台账，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经企业负责人确认盖章后报市住建局和市场监管局。要结合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老旧管道数量和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企业实际，制定检验、改造计划，按照检验和改造规范要求，有序完成管道检验、改造工作。</w:t>
      </w:r>
    </w:p>
    <w:p w:rsidR="00370896" w:rsidRPr="003E0FCB" w:rsidRDefault="00956EA6">
      <w:pPr>
        <w:spacing w:line="60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3E0FCB">
        <w:rPr>
          <w:rFonts w:ascii="Times New Roman" w:eastAsia="仿宋_GB2312" w:hAnsi="Times New Roman" w:cs="Times New Roman"/>
          <w:b/>
          <w:bCs/>
          <w:sz w:val="32"/>
          <w:szCs w:val="32"/>
        </w:rPr>
        <w:t>市住建局：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把管道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检验、改造纳入燃气安全隐患排查整治内容，督促管道燃气经营企业在完善管道基础信息的基础上，依法依规做好管道报检、改造工作。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会同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市场监管局及时研究处理管道燃气企业管道检验、改造中存在的难点问题。</w:t>
      </w:r>
    </w:p>
    <w:p w:rsidR="00370896" w:rsidRPr="003E0FCB" w:rsidRDefault="00956EA6">
      <w:pPr>
        <w:spacing w:line="60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3E0FCB">
        <w:rPr>
          <w:rFonts w:ascii="Times New Roman" w:eastAsia="仿宋_GB2312" w:hAnsi="Times New Roman" w:cs="Times New Roman"/>
          <w:b/>
          <w:bCs/>
          <w:sz w:val="32"/>
          <w:szCs w:val="32"/>
        </w:rPr>
        <w:t>市城管局：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对涉及老旧管道检验、改造等需要办理的占道施工、挖掘施工等相关手续给予指导支持，搭建绿色服务通道，加快老旧管道检验、改造进度。</w:t>
      </w:r>
    </w:p>
    <w:p w:rsidR="00370896" w:rsidRPr="003E0FCB" w:rsidRDefault="00956EA6">
      <w:pPr>
        <w:spacing w:line="60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3E0FCB">
        <w:rPr>
          <w:rFonts w:ascii="Times New Roman" w:eastAsia="仿宋_GB2312" w:hAnsi="Times New Roman" w:cs="Times New Roman"/>
          <w:b/>
          <w:bCs/>
          <w:sz w:val="32"/>
          <w:szCs w:val="32"/>
        </w:rPr>
        <w:t>市市场监管局：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指导管道燃气企业对老旧燃气管道进行检验、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lastRenderedPageBreak/>
        <w:t>改造，加强与市住建局的信息沟通和协同联动，及时解决管道燃气企业管道检验中存在的难点问题，加强对管道检验机构的监管，督促其高质高效开展检验工作。</w:t>
      </w:r>
    </w:p>
    <w:p w:rsidR="00370896" w:rsidRPr="003E0FCB" w:rsidRDefault="00956EA6" w:rsidP="003E0FCB">
      <w:pPr>
        <w:spacing w:line="60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3E0FCB">
        <w:rPr>
          <w:rFonts w:ascii="Times New Roman" w:eastAsia="仿宋_GB2312" w:hAnsi="Times New Roman" w:cs="Times New Roman"/>
          <w:b/>
          <w:sz w:val="32"/>
          <w:szCs w:val="32"/>
        </w:rPr>
        <w:t>各镇（区、街道）：</w:t>
      </w:r>
      <w:r w:rsidRPr="003E0FCB">
        <w:rPr>
          <w:rFonts w:ascii="Times New Roman" w:eastAsia="仿宋_GB2312" w:hAnsi="Times New Roman" w:cs="Times New Roman"/>
          <w:sz w:val="32"/>
          <w:szCs w:val="32"/>
        </w:rPr>
        <w:t>将不需办理施工许可证的管道改造工程纳入小型（临时）工程管理范围，督促施工单位落实安全管理措施，加强施工过程安全监管；对施工过程中可能出现的与其他管线单位、周边居民和企业的矛盾积极开展协调工作。</w:t>
      </w:r>
    </w:p>
    <w:p w:rsidR="00370896" w:rsidRPr="003E0FCB" w:rsidRDefault="00956EA6">
      <w:pPr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3E0FCB">
        <w:rPr>
          <w:rFonts w:ascii="Times New Roman" w:eastAsia="黑体" w:hAnsi="Times New Roman" w:cs="Times New Roman"/>
          <w:sz w:val="32"/>
          <w:szCs w:val="32"/>
        </w:rPr>
        <w:t>五、工作保障</w:t>
      </w:r>
    </w:p>
    <w:p w:rsidR="00370896" w:rsidRPr="003E0FCB" w:rsidRDefault="003E0FCB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E0FCB">
        <w:rPr>
          <w:rFonts w:ascii="Times New Roman" w:eastAsia="楷体_GB2312" w:hAnsi="Times New Roman" w:cs="Times New Roman"/>
          <w:sz w:val="32"/>
          <w:szCs w:val="32"/>
        </w:rPr>
        <w:t>（</w:t>
      </w:r>
      <w:r w:rsidR="00956EA6" w:rsidRPr="003E0FCB">
        <w:rPr>
          <w:rFonts w:ascii="Times New Roman" w:eastAsia="楷体_GB2312" w:hAnsi="Times New Roman" w:cs="Times New Roman"/>
          <w:sz w:val="32"/>
          <w:szCs w:val="32"/>
        </w:rPr>
        <w:t>一</w:t>
      </w:r>
      <w:r w:rsidRPr="003E0FCB">
        <w:rPr>
          <w:rFonts w:ascii="Times New Roman" w:eastAsia="楷体_GB2312" w:hAnsi="Times New Roman" w:cs="Times New Roman"/>
          <w:sz w:val="32"/>
          <w:szCs w:val="32"/>
        </w:rPr>
        <w:t>）</w:t>
      </w:r>
      <w:r w:rsidR="00956EA6" w:rsidRPr="003E0FCB">
        <w:rPr>
          <w:rFonts w:ascii="Times New Roman" w:eastAsia="楷体_GB2312" w:hAnsi="Times New Roman" w:cs="Times New Roman"/>
          <w:sz w:val="32"/>
          <w:szCs w:val="32"/>
        </w:rPr>
        <w:t>加强组织领导。</w:t>
      </w:r>
      <w:r w:rsidR="00956EA6" w:rsidRPr="003E0FCB">
        <w:rPr>
          <w:rFonts w:ascii="Times New Roman" w:eastAsia="仿宋_GB2312" w:hAnsi="Times New Roman" w:cs="Times New Roman"/>
          <w:sz w:val="32"/>
          <w:szCs w:val="32"/>
        </w:rPr>
        <w:t>各相关部门、管道燃气经营企业要高度重视管道检验工作，制定方案、明确职责分工及责任人</w:t>
      </w:r>
      <w:r w:rsidR="00956EA6" w:rsidRPr="003E0FCB">
        <w:rPr>
          <w:rFonts w:ascii="Times New Roman" w:eastAsia="仿宋_GB2312" w:hAnsi="Times New Roman" w:cs="Times New Roman"/>
          <w:sz w:val="32"/>
          <w:szCs w:val="32"/>
        </w:rPr>
        <w:t>，统筹推进。</w:t>
      </w:r>
    </w:p>
    <w:p w:rsidR="00370896" w:rsidRPr="003E0FCB" w:rsidRDefault="003E0FCB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E0FCB">
        <w:rPr>
          <w:rFonts w:ascii="Times New Roman" w:eastAsia="楷体_GB2312" w:hAnsi="Times New Roman" w:cs="Times New Roman"/>
          <w:sz w:val="32"/>
          <w:szCs w:val="32"/>
        </w:rPr>
        <w:t>（</w:t>
      </w:r>
      <w:r w:rsidR="00956EA6" w:rsidRPr="003E0FCB">
        <w:rPr>
          <w:rFonts w:ascii="Times New Roman" w:eastAsia="楷体_GB2312" w:hAnsi="Times New Roman" w:cs="Times New Roman"/>
          <w:sz w:val="32"/>
          <w:szCs w:val="32"/>
        </w:rPr>
        <w:t>二</w:t>
      </w:r>
      <w:r w:rsidRPr="003E0FCB">
        <w:rPr>
          <w:rFonts w:ascii="Times New Roman" w:eastAsia="楷体_GB2312" w:hAnsi="Times New Roman" w:cs="Times New Roman"/>
          <w:sz w:val="32"/>
          <w:szCs w:val="32"/>
        </w:rPr>
        <w:t>）</w:t>
      </w:r>
      <w:r w:rsidR="00956EA6" w:rsidRPr="003E0FCB">
        <w:rPr>
          <w:rFonts w:ascii="Times New Roman" w:eastAsia="楷体_GB2312" w:hAnsi="Times New Roman" w:cs="Times New Roman"/>
          <w:sz w:val="32"/>
          <w:szCs w:val="32"/>
        </w:rPr>
        <w:t>开展督导检查。</w:t>
      </w:r>
      <w:r w:rsidR="00956EA6" w:rsidRPr="003E0FCB">
        <w:rPr>
          <w:rFonts w:ascii="Times New Roman" w:eastAsia="仿宋_GB2312" w:hAnsi="Times New Roman" w:cs="Times New Roman"/>
          <w:sz w:val="32"/>
          <w:szCs w:val="32"/>
        </w:rPr>
        <w:t>要充分</w:t>
      </w:r>
      <w:proofErr w:type="gramStart"/>
      <w:r w:rsidR="00956EA6" w:rsidRPr="003E0FCB">
        <w:rPr>
          <w:rFonts w:ascii="Times New Roman" w:eastAsia="仿宋_GB2312" w:hAnsi="Times New Roman" w:cs="Times New Roman"/>
          <w:sz w:val="32"/>
          <w:szCs w:val="32"/>
        </w:rPr>
        <w:t>落实住</w:t>
      </w:r>
      <w:proofErr w:type="gramEnd"/>
      <w:r w:rsidR="00956EA6" w:rsidRPr="003E0FCB">
        <w:rPr>
          <w:rFonts w:ascii="Times New Roman" w:eastAsia="仿宋_GB2312" w:hAnsi="Times New Roman" w:cs="Times New Roman"/>
          <w:sz w:val="32"/>
          <w:szCs w:val="32"/>
        </w:rPr>
        <w:t>建与市场监管部门专业监管责任，加强联合检查，推动管道检验、改造工作落地见效。</w:t>
      </w:r>
      <w:r w:rsidR="00956EA6" w:rsidRPr="003E0FCB">
        <w:rPr>
          <w:rFonts w:ascii="Times New Roman" w:eastAsia="仿宋_GB2312" w:hAnsi="Times New Roman" w:cs="Times New Roman"/>
          <w:sz w:val="32"/>
          <w:szCs w:val="32"/>
        </w:rPr>
        <w:t xml:space="preserve">   </w:t>
      </w:r>
    </w:p>
    <w:p w:rsidR="00370896" w:rsidRPr="003E0FCB" w:rsidRDefault="003E0FCB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E0FCB">
        <w:rPr>
          <w:rFonts w:ascii="Times New Roman" w:eastAsia="楷体_GB2312" w:hAnsi="Times New Roman" w:cs="Times New Roman"/>
          <w:sz w:val="32"/>
          <w:szCs w:val="32"/>
        </w:rPr>
        <w:t>（</w:t>
      </w:r>
      <w:r w:rsidR="00956EA6" w:rsidRPr="003E0FCB">
        <w:rPr>
          <w:rFonts w:ascii="Times New Roman" w:eastAsia="楷体_GB2312" w:hAnsi="Times New Roman" w:cs="Times New Roman"/>
          <w:sz w:val="32"/>
          <w:szCs w:val="32"/>
        </w:rPr>
        <w:t>三</w:t>
      </w:r>
      <w:r w:rsidRPr="003E0FCB">
        <w:rPr>
          <w:rFonts w:ascii="Times New Roman" w:eastAsia="楷体_GB2312" w:hAnsi="Times New Roman" w:cs="Times New Roman"/>
          <w:sz w:val="32"/>
          <w:szCs w:val="32"/>
        </w:rPr>
        <w:t>）</w:t>
      </w:r>
      <w:r w:rsidR="00956EA6" w:rsidRPr="003E0FCB">
        <w:rPr>
          <w:rFonts w:ascii="Times New Roman" w:eastAsia="楷体_GB2312" w:hAnsi="Times New Roman" w:cs="Times New Roman"/>
          <w:sz w:val="32"/>
          <w:szCs w:val="32"/>
        </w:rPr>
        <w:t>落实长效管理。</w:t>
      </w:r>
      <w:r w:rsidR="00956EA6" w:rsidRPr="003E0FCB">
        <w:rPr>
          <w:rFonts w:ascii="Times New Roman" w:eastAsia="仿宋_GB2312" w:hAnsi="Times New Roman" w:cs="Times New Roman"/>
          <w:sz w:val="32"/>
          <w:szCs w:val="32"/>
        </w:rPr>
        <w:t>建立完善城镇燃气管线检验改造制度</w:t>
      </w:r>
      <w:r w:rsidR="00956EA6" w:rsidRPr="003E0FCB">
        <w:rPr>
          <w:rFonts w:ascii="Times New Roman" w:eastAsia="仿宋_GB2312" w:hAnsi="Times New Roman" w:cs="Times New Roman"/>
          <w:sz w:val="32"/>
          <w:szCs w:val="32"/>
        </w:rPr>
        <w:t>,</w:t>
      </w:r>
      <w:r w:rsidR="00956EA6" w:rsidRPr="003E0FCB">
        <w:rPr>
          <w:rFonts w:ascii="Times New Roman" w:eastAsia="仿宋_GB2312" w:hAnsi="Times New Roman" w:cs="Times New Roman"/>
          <w:sz w:val="32"/>
          <w:szCs w:val="32"/>
        </w:rPr>
        <w:t>由市场监管局、住建局对涉及超期未检，隐患改造不到位，拒不整改等违法行为进行立案查处，形成闭环整治和长效管理。</w:t>
      </w:r>
    </w:p>
    <w:p w:rsidR="00370896" w:rsidRPr="003E0FCB" w:rsidRDefault="003E0FCB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E0FCB">
        <w:rPr>
          <w:rFonts w:ascii="Times New Roman" w:eastAsia="楷体_GB2312" w:hAnsi="Times New Roman" w:cs="Times New Roman"/>
          <w:sz w:val="32"/>
          <w:szCs w:val="32"/>
        </w:rPr>
        <w:t>（</w:t>
      </w:r>
      <w:r w:rsidR="00956EA6" w:rsidRPr="003E0FCB">
        <w:rPr>
          <w:rFonts w:ascii="Times New Roman" w:eastAsia="楷体_GB2312" w:hAnsi="Times New Roman" w:cs="Times New Roman"/>
          <w:sz w:val="32"/>
          <w:szCs w:val="32"/>
        </w:rPr>
        <w:t>四</w:t>
      </w:r>
      <w:r w:rsidRPr="003E0FCB">
        <w:rPr>
          <w:rFonts w:ascii="Times New Roman" w:eastAsia="楷体_GB2312" w:hAnsi="Times New Roman" w:cs="Times New Roman"/>
          <w:sz w:val="32"/>
          <w:szCs w:val="32"/>
        </w:rPr>
        <w:t>）</w:t>
      </w:r>
      <w:r w:rsidR="00956EA6" w:rsidRPr="003E0FCB">
        <w:rPr>
          <w:rFonts w:ascii="Times New Roman" w:eastAsia="楷体_GB2312" w:hAnsi="Times New Roman" w:cs="Times New Roman"/>
          <w:sz w:val="32"/>
          <w:szCs w:val="32"/>
        </w:rPr>
        <w:t>加强宣传引导。</w:t>
      </w:r>
      <w:r w:rsidR="00956EA6" w:rsidRPr="003E0FCB">
        <w:rPr>
          <w:rFonts w:ascii="Times New Roman" w:eastAsia="仿宋_GB2312" w:hAnsi="Times New Roman" w:cs="Times New Roman"/>
          <w:sz w:val="32"/>
          <w:szCs w:val="32"/>
        </w:rPr>
        <w:t>加强管道检验、改造相关法律法规宣传。发动社会公众进行监督，增强全社会安全意识，营造良好舆论氛围。</w:t>
      </w:r>
    </w:p>
    <w:sectPr w:rsidR="00370896" w:rsidRPr="003E0FCB" w:rsidSect="003E0FCB">
      <w:footerReference w:type="default" r:id="rId8"/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EA6" w:rsidRDefault="00956EA6">
      <w:r>
        <w:separator/>
      </w:r>
    </w:p>
  </w:endnote>
  <w:endnote w:type="continuationSeparator" w:id="0">
    <w:p w:rsidR="00956EA6" w:rsidRDefault="00956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896" w:rsidRDefault="00956EA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E6048D" wp14:editId="5E4962F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70896" w:rsidRDefault="00956EA6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3E0F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370896" w:rsidRDefault="00956EA6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3E0F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EA6" w:rsidRDefault="00956EA6">
      <w:r>
        <w:separator/>
      </w:r>
    </w:p>
  </w:footnote>
  <w:footnote w:type="continuationSeparator" w:id="0">
    <w:p w:rsidR="00956EA6" w:rsidRDefault="00956E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0MGVjZWQ1Y2UzMjBkNjkzMmQwYTRlNGU1M2EzNTAifQ=="/>
  </w:docVars>
  <w:rsids>
    <w:rsidRoot w:val="00370896"/>
    <w:rsid w:val="00370896"/>
    <w:rsid w:val="003E0FCB"/>
    <w:rsid w:val="00887A9A"/>
    <w:rsid w:val="00956EA6"/>
    <w:rsid w:val="01EC4075"/>
    <w:rsid w:val="02727ED8"/>
    <w:rsid w:val="038F00C4"/>
    <w:rsid w:val="05980437"/>
    <w:rsid w:val="06112117"/>
    <w:rsid w:val="07F71207"/>
    <w:rsid w:val="0A896D65"/>
    <w:rsid w:val="0C0E622F"/>
    <w:rsid w:val="0CB0103F"/>
    <w:rsid w:val="0DF92677"/>
    <w:rsid w:val="0F5C64E1"/>
    <w:rsid w:val="11F70A6C"/>
    <w:rsid w:val="13E250F3"/>
    <w:rsid w:val="14142B41"/>
    <w:rsid w:val="15D46CBD"/>
    <w:rsid w:val="163521CD"/>
    <w:rsid w:val="16BE3BF5"/>
    <w:rsid w:val="17913D1E"/>
    <w:rsid w:val="1E285DF8"/>
    <w:rsid w:val="20A32C97"/>
    <w:rsid w:val="21E8421C"/>
    <w:rsid w:val="22AC349C"/>
    <w:rsid w:val="23957B07"/>
    <w:rsid w:val="29850F4E"/>
    <w:rsid w:val="2B700219"/>
    <w:rsid w:val="2C5524AE"/>
    <w:rsid w:val="2D2F71A3"/>
    <w:rsid w:val="2D8D21DF"/>
    <w:rsid w:val="2D937732"/>
    <w:rsid w:val="2DBD4448"/>
    <w:rsid w:val="2EE87AC9"/>
    <w:rsid w:val="2FD43B41"/>
    <w:rsid w:val="307C39D1"/>
    <w:rsid w:val="30A27C8C"/>
    <w:rsid w:val="32977E70"/>
    <w:rsid w:val="349E2F7E"/>
    <w:rsid w:val="36445AC9"/>
    <w:rsid w:val="37012BB7"/>
    <w:rsid w:val="3C2809C3"/>
    <w:rsid w:val="3CCF60D3"/>
    <w:rsid w:val="40532D51"/>
    <w:rsid w:val="40730CFD"/>
    <w:rsid w:val="424010B3"/>
    <w:rsid w:val="42ED4D97"/>
    <w:rsid w:val="448654A3"/>
    <w:rsid w:val="4487121B"/>
    <w:rsid w:val="44A317A1"/>
    <w:rsid w:val="44EB3558"/>
    <w:rsid w:val="463D7DE3"/>
    <w:rsid w:val="46AA4368"/>
    <w:rsid w:val="49963045"/>
    <w:rsid w:val="4ECC43FA"/>
    <w:rsid w:val="4EEA59CD"/>
    <w:rsid w:val="4FE47B8B"/>
    <w:rsid w:val="55FA37F8"/>
    <w:rsid w:val="569D1EDD"/>
    <w:rsid w:val="57124959"/>
    <w:rsid w:val="57B75C47"/>
    <w:rsid w:val="58F24A5D"/>
    <w:rsid w:val="5A155EB8"/>
    <w:rsid w:val="5A252118"/>
    <w:rsid w:val="5BAC2AF6"/>
    <w:rsid w:val="5DAD5013"/>
    <w:rsid w:val="5DDA5938"/>
    <w:rsid w:val="5FD96484"/>
    <w:rsid w:val="60A01243"/>
    <w:rsid w:val="6177749F"/>
    <w:rsid w:val="655932A9"/>
    <w:rsid w:val="65953BCE"/>
    <w:rsid w:val="66D25B39"/>
    <w:rsid w:val="675B44A0"/>
    <w:rsid w:val="678C42CF"/>
    <w:rsid w:val="688D02FE"/>
    <w:rsid w:val="6A694483"/>
    <w:rsid w:val="6C7812C6"/>
    <w:rsid w:val="6DD137A9"/>
    <w:rsid w:val="6FD9793A"/>
    <w:rsid w:val="71B53E1D"/>
    <w:rsid w:val="71FD2A67"/>
    <w:rsid w:val="732A4EE7"/>
    <w:rsid w:val="73F531FC"/>
    <w:rsid w:val="75960C4C"/>
    <w:rsid w:val="76A019C2"/>
    <w:rsid w:val="774830A1"/>
    <w:rsid w:val="786C13CB"/>
    <w:rsid w:val="786D1B42"/>
    <w:rsid w:val="78803CC4"/>
    <w:rsid w:val="78A91184"/>
    <w:rsid w:val="78BF076D"/>
    <w:rsid w:val="7E58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202</Words>
  <Characters>1156</Characters>
  <Application>Microsoft Office Word</Application>
  <DocSecurity>0</DocSecurity>
  <Lines>9</Lines>
  <Paragraphs>2</Paragraphs>
  <ScaleCrop>false</ScaleCrop>
  <Company>Microsoft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孙瑛杰</cp:lastModifiedBy>
  <cp:revision>2</cp:revision>
  <dcterms:created xsi:type="dcterms:W3CDTF">2022-09-20T09:28:00Z</dcterms:created>
  <dcterms:modified xsi:type="dcterms:W3CDTF">2023-05-29T06:57:00Z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CBFD6D813F614F9E8A25B168607600B6</vt:lpwstr>
  </property>
</Properties>
</file>