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4E" w:rsidRPr="0033571E" w:rsidRDefault="00AA6471" w:rsidP="0033571E">
      <w:pPr>
        <w:spacing w:line="58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33571E">
        <w:rPr>
          <w:rFonts w:ascii="Times New Roman" w:eastAsia="黑体" w:hAnsi="Times New Roman" w:cs="Times New Roman"/>
          <w:sz w:val="32"/>
          <w:szCs w:val="32"/>
        </w:rPr>
        <w:t>附件</w:t>
      </w:r>
      <w:r w:rsidRPr="0033571E">
        <w:rPr>
          <w:rFonts w:ascii="Times New Roman" w:eastAsia="黑体" w:hAnsi="Times New Roman" w:cs="Times New Roman"/>
          <w:sz w:val="32"/>
          <w:szCs w:val="32"/>
        </w:rPr>
        <w:t>4</w:t>
      </w:r>
    </w:p>
    <w:p w:rsidR="008D494E" w:rsidRPr="0033571E" w:rsidRDefault="00AA6471" w:rsidP="0033571E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33571E">
        <w:rPr>
          <w:rFonts w:ascii="Times New Roman" w:eastAsia="方正小标宋简体" w:hAnsi="Times New Roman" w:cs="Times New Roman"/>
          <w:bCs/>
          <w:sz w:val="44"/>
          <w:szCs w:val="44"/>
        </w:rPr>
        <w:t>太仓市城镇燃气智慧化监管工作实施方案</w:t>
      </w:r>
    </w:p>
    <w:p w:rsidR="008D494E" w:rsidRPr="0033571E" w:rsidRDefault="008D494E" w:rsidP="0033571E">
      <w:pPr>
        <w:spacing w:line="580" w:lineRule="exact"/>
        <w:rPr>
          <w:rFonts w:ascii="Times New Roman" w:hAnsi="Times New Roman" w:cs="Times New Roman"/>
        </w:rPr>
      </w:pP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sz w:val="32"/>
          <w:szCs w:val="32"/>
        </w:rPr>
        <w:t>为提</w:t>
      </w:r>
      <w:r w:rsidRPr="0033571E">
        <w:rPr>
          <w:rFonts w:ascii="Times New Roman" w:eastAsia="仿宋" w:hAnsi="Times New Roman" w:cs="Times New Roman"/>
          <w:sz w:val="32"/>
          <w:szCs w:val="32"/>
        </w:rPr>
        <w:t>升</w:t>
      </w:r>
      <w:r w:rsidRPr="0033571E">
        <w:rPr>
          <w:rFonts w:ascii="Times New Roman" w:eastAsia="仿宋" w:hAnsi="Times New Roman" w:cs="Times New Roman"/>
          <w:sz w:val="32"/>
          <w:szCs w:val="32"/>
        </w:rPr>
        <w:t>我市城镇燃气行业安全管理智慧化水平，推进燃气行业智慧化平台建设，同时督促燃气企业加快</w:t>
      </w:r>
      <w:proofErr w:type="gramStart"/>
      <w:r w:rsidRPr="0033571E">
        <w:rPr>
          <w:rFonts w:ascii="Times New Roman" w:eastAsia="仿宋" w:hAnsi="Times New Roman" w:cs="Times New Roman"/>
          <w:sz w:val="32"/>
          <w:szCs w:val="32"/>
        </w:rPr>
        <w:t>智能物联建设</w:t>
      </w:r>
      <w:proofErr w:type="gramEnd"/>
      <w:r w:rsidRPr="0033571E">
        <w:rPr>
          <w:rFonts w:ascii="Times New Roman" w:eastAsia="仿宋" w:hAnsi="Times New Roman" w:cs="Times New Roman"/>
          <w:sz w:val="32"/>
          <w:szCs w:val="32"/>
        </w:rPr>
        <w:t>，结合我市实际，制定本方案。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3571E">
        <w:rPr>
          <w:rFonts w:ascii="Times New Roman" w:eastAsia="黑体" w:hAnsi="Times New Roman" w:cs="Times New Roman"/>
          <w:sz w:val="32"/>
          <w:szCs w:val="32"/>
        </w:rPr>
        <w:t>一、工作目标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sz w:val="32"/>
          <w:szCs w:val="32"/>
        </w:rPr>
        <w:t>推进以燃气安全为重点的城市安全风险监测预警平台建设，以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能监测、会预警、快处置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为目标，启动智慧燃气监管平台项目建设，实现城市生命线设施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一张图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监管，</w:t>
      </w:r>
      <w:r w:rsidRPr="0033571E">
        <w:rPr>
          <w:rFonts w:ascii="Times New Roman" w:eastAsia="仿宋" w:hAnsi="Times New Roman" w:cs="Times New Roman"/>
          <w:sz w:val="32"/>
          <w:szCs w:val="32"/>
        </w:rPr>
        <w:t>2023</w:t>
      </w:r>
      <w:r w:rsidRPr="0033571E">
        <w:rPr>
          <w:rFonts w:ascii="Times New Roman" w:eastAsia="仿宋" w:hAnsi="Times New Roman" w:cs="Times New Roman"/>
          <w:sz w:val="32"/>
          <w:szCs w:val="32"/>
        </w:rPr>
        <w:t>底实现</w:t>
      </w:r>
      <w:r w:rsidRPr="0033571E">
        <w:rPr>
          <w:rFonts w:ascii="Times New Roman" w:eastAsia="仿宋" w:hAnsi="Times New Roman" w:cs="Times New Roman"/>
          <w:sz w:val="32"/>
          <w:szCs w:val="32"/>
        </w:rPr>
        <w:t>燃气智慧</w:t>
      </w:r>
      <w:proofErr w:type="gramStart"/>
      <w:r w:rsidRPr="0033571E">
        <w:rPr>
          <w:rFonts w:ascii="Times New Roman" w:eastAsia="仿宋" w:hAnsi="Times New Roman" w:cs="Times New Roman"/>
          <w:sz w:val="32"/>
          <w:szCs w:val="32"/>
        </w:rPr>
        <w:t>化安全</w:t>
      </w:r>
      <w:proofErr w:type="gramEnd"/>
      <w:r w:rsidRPr="0033571E">
        <w:rPr>
          <w:rFonts w:ascii="Times New Roman" w:eastAsia="仿宋" w:hAnsi="Times New Roman" w:cs="Times New Roman"/>
          <w:sz w:val="32"/>
          <w:szCs w:val="32"/>
        </w:rPr>
        <w:t>监管信息系统</w:t>
      </w:r>
      <w:r w:rsidRPr="0033571E">
        <w:rPr>
          <w:rFonts w:ascii="Times New Roman" w:eastAsia="仿宋" w:hAnsi="Times New Roman" w:cs="Times New Roman"/>
          <w:sz w:val="32"/>
          <w:szCs w:val="32"/>
        </w:rPr>
        <w:t>上</w:t>
      </w:r>
      <w:bookmarkStart w:id="0" w:name="_GoBack"/>
      <w:bookmarkEnd w:id="0"/>
      <w:r w:rsidRPr="0033571E">
        <w:rPr>
          <w:rFonts w:ascii="Times New Roman" w:eastAsia="仿宋" w:hAnsi="Times New Roman" w:cs="Times New Roman"/>
          <w:sz w:val="32"/>
          <w:szCs w:val="32"/>
        </w:rPr>
        <w:t>线。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3571E">
        <w:rPr>
          <w:rFonts w:ascii="Times New Roman" w:eastAsia="黑体" w:hAnsi="Times New Roman" w:cs="Times New Roman"/>
          <w:sz w:val="32"/>
          <w:szCs w:val="32"/>
        </w:rPr>
        <w:t>二、工作内容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sz w:val="32"/>
          <w:szCs w:val="32"/>
        </w:rPr>
        <w:t>推进智慧燃气监管</w:t>
      </w:r>
      <w:r w:rsidRPr="0033571E">
        <w:rPr>
          <w:rFonts w:ascii="Times New Roman" w:eastAsia="仿宋" w:hAnsi="Times New Roman" w:cs="Times New Roman"/>
          <w:sz w:val="32"/>
          <w:szCs w:val="32"/>
        </w:rPr>
        <w:t>平台建设应用</w:t>
      </w:r>
      <w:r w:rsidRPr="0033571E">
        <w:rPr>
          <w:rFonts w:ascii="Times New Roman" w:eastAsia="仿宋" w:hAnsi="Times New Roman" w:cs="Times New Roman"/>
          <w:sz w:val="32"/>
          <w:szCs w:val="32"/>
        </w:rPr>
        <w:t>，充分发挥安全监管信息系统的监测、分析、</w:t>
      </w:r>
      <w:proofErr w:type="gramStart"/>
      <w:r w:rsidRPr="0033571E">
        <w:rPr>
          <w:rFonts w:ascii="Times New Roman" w:eastAsia="仿宋" w:hAnsi="Times New Roman" w:cs="Times New Roman"/>
          <w:sz w:val="32"/>
          <w:szCs w:val="32"/>
        </w:rPr>
        <w:t>研</w:t>
      </w:r>
      <w:proofErr w:type="gramEnd"/>
      <w:r w:rsidRPr="0033571E">
        <w:rPr>
          <w:rFonts w:ascii="Times New Roman" w:eastAsia="仿宋" w:hAnsi="Times New Roman" w:cs="Times New Roman"/>
          <w:sz w:val="32"/>
          <w:szCs w:val="32"/>
        </w:rPr>
        <w:t>判、共享作用，健全完善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来源可查、去向可追、责任可究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的全链条安全监管体系。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1</w:t>
      </w:r>
      <w:r w:rsidR="0033571E"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. </w:t>
      </w: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瓶装燃气方面：</w:t>
      </w:r>
      <w:r w:rsidRPr="0033571E">
        <w:rPr>
          <w:rFonts w:ascii="Times New Roman" w:eastAsia="仿宋" w:hAnsi="Times New Roman" w:cs="Times New Roman"/>
          <w:sz w:val="32"/>
          <w:szCs w:val="32"/>
        </w:rPr>
        <w:t>强化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人员、气瓶、用户、场站、协同监管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等五大管理模块，强调事中拦截、事后分析功能，突出配送平台统一派单配送，送气人员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人脸识别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，无供用气协议禁止配送，配送车辆人车绑定，设置停车超时、跨区域配送、</w:t>
      </w:r>
      <w:proofErr w:type="gramStart"/>
      <w:r w:rsidRPr="0033571E">
        <w:rPr>
          <w:rFonts w:ascii="Times New Roman" w:eastAsia="仿宋" w:hAnsi="Times New Roman" w:cs="Times New Roman"/>
          <w:sz w:val="32"/>
          <w:szCs w:val="32"/>
        </w:rPr>
        <w:t>超频次</w:t>
      </w:r>
      <w:proofErr w:type="gramEnd"/>
      <w:r w:rsidRPr="0033571E">
        <w:rPr>
          <w:rFonts w:ascii="Times New Roman" w:eastAsia="仿宋" w:hAnsi="Times New Roman" w:cs="Times New Roman"/>
          <w:sz w:val="32"/>
          <w:szCs w:val="32"/>
        </w:rPr>
        <w:t>配送、配送坐标与配送地址不符等预警信息，从源头挤压</w:t>
      </w:r>
      <w:r w:rsidRPr="0033571E">
        <w:rPr>
          <w:rFonts w:ascii="Times New Roman" w:eastAsia="仿宋" w:hAnsi="Times New Roman" w:cs="Times New Roman"/>
          <w:sz w:val="32"/>
          <w:szCs w:val="32"/>
        </w:rPr>
        <w:t>“</w:t>
      </w:r>
      <w:r w:rsidRPr="0033571E">
        <w:rPr>
          <w:rFonts w:ascii="Times New Roman" w:eastAsia="仿宋" w:hAnsi="Times New Roman" w:cs="Times New Roman"/>
          <w:sz w:val="32"/>
          <w:szCs w:val="32"/>
        </w:rPr>
        <w:t>气贩子</w:t>
      </w:r>
      <w:r w:rsidRPr="0033571E">
        <w:rPr>
          <w:rFonts w:ascii="Times New Roman" w:eastAsia="仿宋" w:hAnsi="Times New Roman" w:cs="Times New Roman"/>
          <w:sz w:val="32"/>
          <w:szCs w:val="32"/>
        </w:rPr>
        <w:t>”</w:t>
      </w:r>
      <w:r w:rsidRPr="0033571E">
        <w:rPr>
          <w:rFonts w:ascii="Times New Roman" w:eastAsia="仿宋" w:hAnsi="Times New Roman" w:cs="Times New Roman"/>
          <w:sz w:val="32"/>
          <w:szCs w:val="32"/>
        </w:rPr>
        <w:t>生存空间，解决虚假配送等问题。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lastRenderedPageBreak/>
        <w:t>2</w:t>
      </w:r>
      <w:r w:rsidR="0033571E"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. </w:t>
      </w: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管道燃气方面：</w:t>
      </w:r>
      <w:r w:rsidRPr="0033571E">
        <w:rPr>
          <w:rFonts w:ascii="Times New Roman" w:eastAsia="仿宋" w:hAnsi="Times New Roman" w:cs="Times New Roman"/>
          <w:sz w:val="32"/>
          <w:szCs w:val="32"/>
        </w:rPr>
        <w:t>接入燃气企业系统数据，</w:t>
      </w:r>
      <w:r w:rsidRPr="0033571E">
        <w:rPr>
          <w:rFonts w:ascii="Times New Roman" w:eastAsia="仿宋" w:hAnsi="Times New Roman" w:cs="Times New Roman"/>
          <w:sz w:val="32"/>
          <w:szCs w:val="32"/>
        </w:rPr>
        <w:t>完善</w:t>
      </w:r>
      <w:r w:rsidRPr="0033571E">
        <w:rPr>
          <w:rFonts w:ascii="Times New Roman" w:eastAsia="仿宋" w:hAnsi="Times New Roman" w:cs="Times New Roman"/>
          <w:sz w:val="32"/>
          <w:szCs w:val="32"/>
        </w:rPr>
        <w:t>燃气场站、管线等设施设备信息，</w:t>
      </w:r>
      <w:r w:rsidRPr="0033571E">
        <w:rPr>
          <w:rFonts w:ascii="Times New Roman" w:eastAsia="仿宋" w:hAnsi="Times New Roman" w:cs="Times New Roman"/>
          <w:sz w:val="32"/>
          <w:szCs w:val="32"/>
        </w:rPr>
        <w:t>实现</w:t>
      </w:r>
      <w:r w:rsidRPr="0033571E">
        <w:rPr>
          <w:rFonts w:ascii="Times New Roman" w:eastAsia="仿宋" w:hAnsi="Times New Roman" w:cs="Times New Roman"/>
          <w:sz w:val="32"/>
          <w:szCs w:val="32"/>
        </w:rPr>
        <w:t>监测数据</w:t>
      </w:r>
      <w:r w:rsidRPr="0033571E">
        <w:rPr>
          <w:rFonts w:ascii="Times New Roman" w:eastAsia="仿宋" w:hAnsi="Times New Roman" w:cs="Times New Roman"/>
          <w:sz w:val="32"/>
          <w:szCs w:val="32"/>
        </w:rPr>
        <w:t>实时</w:t>
      </w:r>
      <w:r w:rsidRPr="0033571E">
        <w:rPr>
          <w:rFonts w:ascii="Times New Roman" w:eastAsia="仿宋" w:hAnsi="Times New Roman" w:cs="Times New Roman"/>
          <w:sz w:val="32"/>
          <w:szCs w:val="32"/>
        </w:rPr>
        <w:t>采集，</w:t>
      </w:r>
      <w:r w:rsidRPr="0033571E">
        <w:rPr>
          <w:rFonts w:ascii="Times New Roman" w:eastAsia="仿宋" w:hAnsi="Times New Roman" w:cs="Times New Roman"/>
          <w:sz w:val="32"/>
          <w:szCs w:val="32"/>
        </w:rPr>
        <w:t>建立</w:t>
      </w:r>
      <w:r w:rsidRPr="0033571E">
        <w:rPr>
          <w:rFonts w:ascii="Times New Roman" w:eastAsia="仿宋" w:hAnsi="Times New Roman" w:cs="Times New Roman"/>
          <w:sz w:val="32"/>
          <w:szCs w:val="32"/>
        </w:rPr>
        <w:t>场站设施信息数据的动态监管</w:t>
      </w:r>
      <w:r w:rsidRPr="0033571E">
        <w:rPr>
          <w:rFonts w:ascii="Times New Roman" w:eastAsia="仿宋" w:hAnsi="Times New Roman" w:cs="Times New Roman"/>
          <w:sz w:val="32"/>
          <w:szCs w:val="32"/>
        </w:rPr>
        <w:t>机制</w:t>
      </w:r>
      <w:r w:rsidRPr="0033571E">
        <w:rPr>
          <w:rFonts w:ascii="Times New Roman" w:eastAsia="仿宋" w:hAnsi="Times New Roman" w:cs="Times New Roman"/>
          <w:sz w:val="32"/>
          <w:szCs w:val="32"/>
        </w:rPr>
        <w:t>。利用大数据分析、智能预警等形式，严格管控场站设施运行、施工防控、入户安检、</w:t>
      </w:r>
      <w:proofErr w:type="gramStart"/>
      <w:r w:rsidRPr="0033571E">
        <w:rPr>
          <w:rFonts w:ascii="Times New Roman" w:eastAsia="仿宋" w:hAnsi="Times New Roman" w:cs="Times New Roman"/>
          <w:sz w:val="32"/>
          <w:szCs w:val="32"/>
        </w:rPr>
        <w:t>事故维抢等</w:t>
      </w:r>
      <w:proofErr w:type="gramEnd"/>
      <w:r w:rsidRPr="0033571E">
        <w:rPr>
          <w:rFonts w:ascii="Times New Roman" w:eastAsia="仿宋" w:hAnsi="Times New Roman" w:cs="Times New Roman"/>
          <w:sz w:val="32"/>
          <w:szCs w:val="32"/>
        </w:rPr>
        <w:t>关键节点，强化人员操作、管线流量、日常巡检等过程监管。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3571E">
        <w:rPr>
          <w:rFonts w:ascii="Times New Roman" w:eastAsia="黑体" w:hAnsi="Times New Roman" w:cs="Times New Roman"/>
          <w:sz w:val="32"/>
          <w:szCs w:val="32"/>
        </w:rPr>
        <w:t>三、工作职责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市住建局：</w:t>
      </w:r>
      <w:r w:rsidRPr="0033571E">
        <w:rPr>
          <w:rFonts w:ascii="Times New Roman" w:eastAsia="仿宋" w:hAnsi="Times New Roman" w:cs="Times New Roman"/>
          <w:sz w:val="32"/>
          <w:szCs w:val="32"/>
        </w:rPr>
        <w:t>统筹推进智慧燃气监管平台项目建设，对接调取我市城镇燃气经营企业相关系统数据，督促企业更新完善现有燃气场站、管线等设施设备信息。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市市场监管局：</w:t>
      </w:r>
      <w:r w:rsidRPr="0033571E">
        <w:rPr>
          <w:rFonts w:ascii="Times New Roman" w:eastAsia="仿宋" w:hAnsi="Times New Roman" w:cs="Times New Roman"/>
          <w:sz w:val="32"/>
          <w:szCs w:val="32"/>
        </w:rPr>
        <w:t>核实提供涉城镇燃气类特种设备相关信息数据。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市资</w:t>
      </w:r>
      <w:proofErr w:type="gramStart"/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规</w:t>
      </w:r>
      <w:proofErr w:type="gramEnd"/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局：</w:t>
      </w:r>
      <w:r w:rsidRPr="0033571E">
        <w:rPr>
          <w:rFonts w:ascii="Times New Roman" w:eastAsia="仿宋" w:hAnsi="Times New Roman" w:cs="Times New Roman"/>
          <w:sz w:val="32"/>
          <w:szCs w:val="32"/>
        </w:rPr>
        <w:t>核实并提供城镇燃气地下管线相关信息数据。</w:t>
      </w:r>
    </w:p>
    <w:p w:rsidR="008D494E" w:rsidRPr="0033571E" w:rsidRDefault="00AA6471" w:rsidP="0033571E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仿宋" w:hAnsi="Times New Roman" w:cs="Times New Roman"/>
          <w:b/>
          <w:bCs/>
          <w:sz w:val="32"/>
          <w:szCs w:val="32"/>
        </w:rPr>
        <w:t>市综合指挥中心（市大数据管理中心）：</w:t>
      </w:r>
      <w:r w:rsidRPr="0033571E">
        <w:rPr>
          <w:rFonts w:ascii="Times New Roman" w:eastAsia="仿宋" w:hAnsi="Times New Roman" w:cs="Times New Roman"/>
          <w:sz w:val="32"/>
          <w:szCs w:val="32"/>
        </w:rPr>
        <w:t>指导协调智慧燃气监管</w:t>
      </w:r>
      <w:r w:rsidRPr="0033571E">
        <w:rPr>
          <w:rFonts w:ascii="Times New Roman" w:eastAsia="仿宋" w:hAnsi="Times New Roman" w:cs="Times New Roman"/>
          <w:sz w:val="32"/>
          <w:szCs w:val="32"/>
        </w:rPr>
        <w:t>平台方案评审、竣工验收、绩效评价等相关事宜。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3571E">
        <w:rPr>
          <w:rFonts w:ascii="Times New Roman" w:eastAsia="黑体" w:hAnsi="Times New Roman" w:cs="Times New Roman"/>
          <w:sz w:val="32"/>
          <w:szCs w:val="32"/>
        </w:rPr>
        <w:t>四、保障措施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楷体" w:hAnsi="Times New Roman" w:cs="Times New Roman"/>
          <w:bCs/>
          <w:sz w:val="32"/>
          <w:szCs w:val="32"/>
        </w:rPr>
        <w:t>（</w:t>
      </w:r>
      <w:r w:rsidRPr="0033571E">
        <w:rPr>
          <w:rFonts w:ascii="Times New Roman" w:eastAsia="楷体" w:hAnsi="Times New Roman" w:cs="Times New Roman"/>
          <w:bCs/>
          <w:sz w:val="32"/>
          <w:szCs w:val="32"/>
        </w:rPr>
        <w:t>一</w:t>
      </w:r>
      <w:r w:rsidRPr="0033571E">
        <w:rPr>
          <w:rFonts w:ascii="Times New Roman" w:eastAsia="楷体" w:hAnsi="Times New Roman" w:cs="Times New Roman"/>
          <w:bCs/>
          <w:sz w:val="32"/>
          <w:szCs w:val="32"/>
        </w:rPr>
        <w:t>）强化协调配合</w:t>
      </w:r>
      <w:r w:rsidRPr="0033571E">
        <w:rPr>
          <w:rFonts w:ascii="Times New Roman" w:eastAsia="楷体" w:hAnsi="Times New Roman" w:cs="Times New Roman"/>
          <w:bCs/>
          <w:sz w:val="32"/>
          <w:szCs w:val="32"/>
        </w:rPr>
        <w:t>。</w:t>
      </w:r>
      <w:r w:rsidRPr="0033571E">
        <w:rPr>
          <w:rFonts w:ascii="Times New Roman" w:eastAsia="仿宋" w:hAnsi="Times New Roman" w:cs="Times New Roman"/>
          <w:sz w:val="32"/>
          <w:szCs w:val="32"/>
        </w:rPr>
        <w:t>各相关部门、燃气企业</w:t>
      </w:r>
      <w:r w:rsidRPr="0033571E">
        <w:rPr>
          <w:rFonts w:ascii="Times New Roman" w:eastAsia="仿宋" w:hAnsi="Times New Roman" w:cs="Times New Roman"/>
          <w:sz w:val="32"/>
          <w:szCs w:val="32"/>
        </w:rPr>
        <w:t>既要明确职责分工</w:t>
      </w:r>
      <w:r w:rsidRPr="0033571E">
        <w:rPr>
          <w:rFonts w:ascii="Times New Roman" w:eastAsia="仿宋" w:hAnsi="Times New Roman" w:cs="Times New Roman"/>
          <w:sz w:val="32"/>
          <w:szCs w:val="32"/>
        </w:rPr>
        <w:t>，</w:t>
      </w:r>
      <w:r w:rsidRPr="0033571E">
        <w:rPr>
          <w:rFonts w:ascii="Times New Roman" w:eastAsia="仿宋" w:hAnsi="Times New Roman" w:cs="Times New Roman"/>
          <w:sz w:val="32"/>
          <w:szCs w:val="32"/>
        </w:rPr>
        <w:t>又要</w:t>
      </w:r>
      <w:r w:rsidRPr="0033571E">
        <w:rPr>
          <w:rFonts w:ascii="Times New Roman" w:eastAsia="仿宋" w:hAnsi="Times New Roman" w:cs="Times New Roman"/>
          <w:sz w:val="32"/>
          <w:szCs w:val="32"/>
        </w:rPr>
        <w:t>加强</w:t>
      </w:r>
      <w:r w:rsidRPr="0033571E">
        <w:rPr>
          <w:rFonts w:ascii="Times New Roman" w:eastAsia="仿宋" w:hAnsi="Times New Roman" w:cs="Times New Roman"/>
          <w:sz w:val="32"/>
          <w:szCs w:val="32"/>
        </w:rPr>
        <w:t>沟通协作，</w:t>
      </w:r>
      <w:r w:rsidRPr="0033571E">
        <w:rPr>
          <w:rFonts w:ascii="Times New Roman" w:eastAsia="仿宋" w:hAnsi="Times New Roman" w:cs="Times New Roman"/>
          <w:sz w:val="32"/>
          <w:szCs w:val="32"/>
        </w:rPr>
        <w:t>进一步</w:t>
      </w:r>
      <w:r w:rsidRPr="0033571E">
        <w:rPr>
          <w:rFonts w:ascii="Times New Roman" w:eastAsia="仿宋" w:hAnsi="Times New Roman" w:cs="Times New Roman"/>
          <w:sz w:val="32"/>
          <w:szCs w:val="32"/>
        </w:rPr>
        <w:t>强化信息共享，形成工作合力，保障智慧化监管系统有序推进。</w:t>
      </w:r>
    </w:p>
    <w:p w:rsidR="008D494E" w:rsidRPr="0033571E" w:rsidRDefault="00AA6471" w:rsidP="0033571E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33571E">
        <w:rPr>
          <w:rFonts w:ascii="Times New Roman" w:eastAsia="楷体" w:hAnsi="Times New Roman" w:cs="Times New Roman"/>
          <w:bCs/>
          <w:sz w:val="32"/>
          <w:szCs w:val="32"/>
        </w:rPr>
        <w:t>（二）加强数据质检。</w:t>
      </w:r>
      <w:r w:rsidRPr="0033571E">
        <w:rPr>
          <w:rFonts w:ascii="Times New Roman" w:eastAsia="仿宋" w:hAnsi="Times New Roman" w:cs="Times New Roman"/>
          <w:sz w:val="32"/>
          <w:szCs w:val="32"/>
        </w:rPr>
        <w:t>各相关部门、燃气企业要对</w:t>
      </w:r>
      <w:r w:rsidRPr="0033571E">
        <w:rPr>
          <w:rFonts w:ascii="Times New Roman" w:eastAsia="仿宋" w:hAnsi="Times New Roman" w:cs="Times New Roman"/>
          <w:sz w:val="32"/>
          <w:szCs w:val="32"/>
        </w:rPr>
        <w:t>录入</w:t>
      </w:r>
      <w:r w:rsidRPr="0033571E">
        <w:rPr>
          <w:rFonts w:ascii="Times New Roman" w:eastAsia="仿宋" w:hAnsi="Times New Roman" w:cs="Times New Roman"/>
          <w:sz w:val="32"/>
          <w:szCs w:val="32"/>
        </w:rPr>
        <w:t>数据进行自查自检，加强数据分析和梳理比对，确保平台数据真实可靠。</w:t>
      </w:r>
    </w:p>
    <w:sectPr w:rsidR="008D494E" w:rsidRPr="0033571E" w:rsidSect="0033571E"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71" w:rsidRDefault="00AA6471">
      <w:r>
        <w:separator/>
      </w:r>
    </w:p>
  </w:endnote>
  <w:endnote w:type="continuationSeparator" w:id="0">
    <w:p w:rsidR="00AA6471" w:rsidRDefault="00AA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94E" w:rsidRDefault="00AA647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5C943" wp14:editId="57C6FE1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494E" w:rsidRDefault="00AA647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357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D494E" w:rsidRDefault="00AA647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357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71" w:rsidRDefault="00AA6471">
      <w:r>
        <w:separator/>
      </w:r>
    </w:p>
  </w:footnote>
  <w:footnote w:type="continuationSeparator" w:id="0">
    <w:p w:rsidR="00AA6471" w:rsidRDefault="00AA6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MGVjZWQ1Y2UzMjBkNjkzMmQwYTRlNGU1M2EzNTAifQ=="/>
  </w:docVars>
  <w:rsids>
    <w:rsidRoot w:val="008D494E"/>
    <w:rsid w:val="0033571E"/>
    <w:rsid w:val="008D494E"/>
    <w:rsid w:val="00AA6471"/>
    <w:rsid w:val="0B441B90"/>
    <w:rsid w:val="0D877E0E"/>
    <w:rsid w:val="0F144A26"/>
    <w:rsid w:val="11922E15"/>
    <w:rsid w:val="15580C67"/>
    <w:rsid w:val="1AF000F5"/>
    <w:rsid w:val="1D98671D"/>
    <w:rsid w:val="1F0E3293"/>
    <w:rsid w:val="21494655"/>
    <w:rsid w:val="23976944"/>
    <w:rsid w:val="2491511F"/>
    <w:rsid w:val="24A537F4"/>
    <w:rsid w:val="25590781"/>
    <w:rsid w:val="2C837DAF"/>
    <w:rsid w:val="2D915768"/>
    <w:rsid w:val="2DE0474B"/>
    <w:rsid w:val="35EC149E"/>
    <w:rsid w:val="3888607F"/>
    <w:rsid w:val="3CCD6091"/>
    <w:rsid w:val="458917C6"/>
    <w:rsid w:val="46602F53"/>
    <w:rsid w:val="4A9B3632"/>
    <w:rsid w:val="4E8D6FCE"/>
    <w:rsid w:val="4F0C2A48"/>
    <w:rsid w:val="547F7E28"/>
    <w:rsid w:val="594159E5"/>
    <w:rsid w:val="5ACC12DE"/>
    <w:rsid w:val="5D505311"/>
    <w:rsid w:val="5D551D45"/>
    <w:rsid w:val="5F4D3357"/>
    <w:rsid w:val="62FE04A2"/>
    <w:rsid w:val="632223E3"/>
    <w:rsid w:val="65B25CA0"/>
    <w:rsid w:val="66835E7A"/>
    <w:rsid w:val="69ED6D3E"/>
    <w:rsid w:val="6C315378"/>
    <w:rsid w:val="6C8F6662"/>
    <w:rsid w:val="6D535143"/>
    <w:rsid w:val="7137126E"/>
    <w:rsid w:val="73AC625A"/>
    <w:rsid w:val="7C10151B"/>
    <w:rsid w:val="7C26738C"/>
    <w:rsid w:val="7CF77783"/>
    <w:rsid w:val="7D6E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Balloon Text"/>
    <w:basedOn w:val="a"/>
    <w:link w:val="Char"/>
    <w:rsid w:val="0033571E"/>
    <w:rPr>
      <w:sz w:val="18"/>
      <w:szCs w:val="18"/>
    </w:rPr>
  </w:style>
  <w:style w:type="character" w:customStyle="1" w:styleId="Char">
    <w:name w:val="批注框文本 Char"/>
    <w:basedOn w:val="a0"/>
    <w:link w:val="a6"/>
    <w:rsid w:val="0033571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Balloon Text"/>
    <w:basedOn w:val="a"/>
    <w:link w:val="Char"/>
    <w:rsid w:val="0033571E"/>
    <w:rPr>
      <w:sz w:val="18"/>
      <w:szCs w:val="18"/>
    </w:rPr>
  </w:style>
  <w:style w:type="character" w:customStyle="1" w:styleId="Char">
    <w:name w:val="批注框文本 Char"/>
    <w:basedOn w:val="a0"/>
    <w:link w:val="a6"/>
    <w:rsid w:val="003357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孙瑛杰</cp:lastModifiedBy>
  <cp:revision>2</cp:revision>
  <dcterms:created xsi:type="dcterms:W3CDTF">2022-09-19T03:00:00Z</dcterms:created>
  <dcterms:modified xsi:type="dcterms:W3CDTF">2023-05-29T07:01:00Z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7A8323EE631B4FAFAF7A7BA32CDCA721</vt:lpwstr>
  </property>
</Properties>
</file>